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oKlavuzu"/>
        <w:tblW w:w="10321" w:type="dxa"/>
        <w:tblInd w:w="-629" w:type="dxa"/>
        <w:tblLook w:val="04A0" w:firstRow="1" w:lastRow="0" w:firstColumn="1" w:lastColumn="0" w:noHBand="0" w:noVBand="1"/>
      </w:tblPr>
      <w:tblGrid>
        <w:gridCol w:w="4678"/>
        <w:gridCol w:w="5643"/>
      </w:tblGrid>
      <w:tr w:rsidR="006C2103" w14:paraId="4CC64062" w14:textId="77777777" w:rsidTr="006C2103">
        <w:trPr>
          <w:trHeight w:val="1703"/>
        </w:trPr>
        <w:tc>
          <w:tcPr>
            <w:tcW w:w="4678" w:type="dxa"/>
          </w:tcPr>
          <w:p w14:paraId="6DB78274" w14:textId="77777777" w:rsidR="006C2103" w:rsidRDefault="006C2103" w:rsidP="003D1876">
            <w:pPr>
              <w:rPr>
                <w:noProof/>
              </w:rPr>
            </w:pPr>
          </w:p>
          <w:p w14:paraId="34147E4C" w14:textId="77777777" w:rsidR="006C2103" w:rsidRDefault="006C2103" w:rsidP="003D1876">
            <w:pPr>
              <w:rPr>
                <w:noProof/>
              </w:rPr>
            </w:pPr>
          </w:p>
          <w:p w14:paraId="113E01A7" w14:textId="7101A8FB" w:rsidR="006C2103" w:rsidRPr="002309A7" w:rsidRDefault="006C2103" w:rsidP="003D1876">
            <w:pPr>
              <w:pStyle w:val="KonuBal"/>
              <w:rPr>
                <w:rFonts w:ascii="Calibri" w:hAnsi="Calibri" w:cs="Calibri"/>
                <w:sz w:val="28"/>
                <w:szCs w:val="28"/>
              </w:rPr>
            </w:pPr>
            <w:r>
              <w:rPr>
                <w:rFonts w:ascii="Calibri" w:hAnsi="Calibri" w:cs="Calibri"/>
                <w:sz w:val="28"/>
                <w:szCs w:val="28"/>
              </w:rPr>
              <w:t>DİYARBAKIR KARACADAĞ</w:t>
            </w:r>
            <w:r w:rsidRPr="002309A7">
              <w:rPr>
                <w:rFonts w:ascii="Calibri" w:hAnsi="Calibri" w:cs="Calibri"/>
                <w:sz w:val="28"/>
                <w:szCs w:val="28"/>
              </w:rPr>
              <w:t xml:space="preserve"> ORGANİZE SANAYİ BÖLGESİ</w:t>
            </w:r>
          </w:p>
          <w:p w14:paraId="12D2278E" w14:textId="77777777" w:rsidR="006C2103" w:rsidRDefault="006C2103" w:rsidP="003D1876">
            <w:pPr>
              <w:rPr>
                <w:noProof/>
              </w:rPr>
            </w:pPr>
          </w:p>
          <w:p w14:paraId="23443BCB" w14:textId="77777777" w:rsidR="006C2103" w:rsidRDefault="006C2103" w:rsidP="003D1876">
            <w:pPr>
              <w:rPr>
                <w:noProof/>
              </w:rPr>
            </w:pPr>
          </w:p>
        </w:tc>
        <w:tc>
          <w:tcPr>
            <w:tcW w:w="5643" w:type="dxa"/>
          </w:tcPr>
          <w:p w14:paraId="0BB69FFC" w14:textId="77777777" w:rsidR="006C2103" w:rsidRDefault="006C2103" w:rsidP="003D1876">
            <w:pPr>
              <w:rPr>
                <w:noProof/>
              </w:rPr>
            </w:pPr>
          </w:p>
          <w:p w14:paraId="782433BA" w14:textId="03F72C30" w:rsidR="006C2103" w:rsidRDefault="006C2103" w:rsidP="003D1876">
            <w:pPr>
              <w:ind w:firstLine="742"/>
              <w:rPr>
                <w:noProof/>
              </w:rPr>
            </w:pPr>
            <w:r>
              <w:rPr>
                <w:noProof/>
              </w:rPr>
              <w:t>Form No           : F-Doğ-00</w:t>
            </w:r>
            <w:r w:rsidR="004745A5">
              <w:rPr>
                <w:noProof/>
              </w:rPr>
              <w:t>3</w:t>
            </w:r>
          </w:p>
          <w:p w14:paraId="1FE154B8" w14:textId="0967CF9E" w:rsidR="006C2103" w:rsidRDefault="006C2103" w:rsidP="003D1876">
            <w:pPr>
              <w:ind w:firstLine="742"/>
              <w:rPr>
                <w:noProof/>
              </w:rPr>
            </w:pPr>
            <w:r>
              <w:rPr>
                <w:noProof/>
              </w:rPr>
              <w:t>Yayın Tarihi      : 10.08.2023</w:t>
            </w:r>
          </w:p>
          <w:p w14:paraId="227BCAEC" w14:textId="77777777" w:rsidR="006C2103" w:rsidRDefault="006C2103" w:rsidP="003D1876">
            <w:pPr>
              <w:ind w:firstLine="742"/>
              <w:rPr>
                <w:noProof/>
              </w:rPr>
            </w:pPr>
            <w:r>
              <w:rPr>
                <w:noProof/>
              </w:rPr>
              <w:t>Revizyon Tarihi :</w:t>
            </w:r>
          </w:p>
          <w:p w14:paraId="02247C6E" w14:textId="77777777" w:rsidR="006C2103" w:rsidRDefault="006C2103" w:rsidP="003D1876">
            <w:pPr>
              <w:ind w:firstLine="742"/>
              <w:rPr>
                <w:noProof/>
              </w:rPr>
            </w:pPr>
            <w:r>
              <w:rPr>
                <w:noProof/>
              </w:rPr>
              <w:t>Revizyon No     :</w:t>
            </w:r>
          </w:p>
        </w:tc>
      </w:tr>
    </w:tbl>
    <w:p w14:paraId="6CA0C0D3" w14:textId="77777777" w:rsidR="006C2103" w:rsidRDefault="006C2103" w:rsidP="006C2103">
      <w:pPr>
        <w:rPr>
          <w:noProof/>
          <w:lang w:eastAsia="tr-TR"/>
        </w:rPr>
      </w:pPr>
    </w:p>
    <w:p w14:paraId="6E124B98" w14:textId="77777777" w:rsidR="006C2103" w:rsidRDefault="006C2103" w:rsidP="006C2103">
      <w:pPr>
        <w:ind w:left="3540"/>
        <w:rPr>
          <w:noProof/>
          <w:lang w:eastAsia="tr-TR"/>
        </w:rPr>
      </w:pPr>
    </w:p>
    <w:p w14:paraId="4EEB0A9E" w14:textId="77777777" w:rsidR="006C2103" w:rsidRDefault="006C2103" w:rsidP="006C2103">
      <w:pPr>
        <w:ind w:left="3540"/>
        <w:rPr>
          <w:noProof/>
          <w:lang w:eastAsia="tr-TR"/>
        </w:rPr>
      </w:pPr>
    </w:p>
    <w:p w14:paraId="2A0327BE" w14:textId="0619076B" w:rsidR="006C2103" w:rsidRPr="00046593" w:rsidRDefault="006C2103" w:rsidP="006C2103">
      <w:pPr>
        <w:jc w:val="center"/>
        <w:rPr>
          <w:rFonts w:ascii="Calibri" w:hAnsi="Calibri" w:cs="Calibri"/>
          <w:sz w:val="22"/>
          <w:szCs w:val="22"/>
        </w:rPr>
      </w:pPr>
    </w:p>
    <w:p w14:paraId="56185D6B" w14:textId="77777777" w:rsidR="006C2103" w:rsidRPr="00046593" w:rsidRDefault="006C2103" w:rsidP="006C2103">
      <w:pPr>
        <w:rPr>
          <w:rFonts w:ascii="Calibri" w:hAnsi="Calibri" w:cs="Calibri"/>
          <w:sz w:val="22"/>
          <w:szCs w:val="22"/>
        </w:rPr>
      </w:pPr>
    </w:p>
    <w:p w14:paraId="7FC4B0F4" w14:textId="77777777" w:rsidR="006C2103" w:rsidRPr="00046593" w:rsidRDefault="006C2103" w:rsidP="006C2103">
      <w:pPr>
        <w:rPr>
          <w:rFonts w:ascii="Calibri" w:hAnsi="Calibri" w:cs="Calibri"/>
          <w:sz w:val="22"/>
          <w:szCs w:val="22"/>
        </w:rPr>
      </w:pPr>
    </w:p>
    <w:p w14:paraId="37C56DBD" w14:textId="77777777" w:rsidR="006C2103" w:rsidRPr="00046593" w:rsidRDefault="006C2103" w:rsidP="006C2103">
      <w:pPr>
        <w:rPr>
          <w:rFonts w:ascii="Calibri" w:hAnsi="Calibri" w:cs="Calibri"/>
          <w:sz w:val="22"/>
          <w:szCs w:val="22"/>
        </w:rPr>
      </w:pPr>
    </w:p>
    <w:p w14:paraId="2C0FB11F" w14:textId="77777777" w:rsidR="006C2103" w:rsidRPr="00046593" w:rsidRDefault="006C2103" w:rsidP="006C2103">
      <w:pPr>
        <w:rPr>
          <w:rFonts w:ascii="Calibri" w:hAnsi="Calibri" w:cs="Calibri"/>
          <w:sz w:val="22"/>
          <w:szCs w:val="22"/>
        </w:rPr>
      </w:pPr>
    </w:p>
    <w:p w14:paraId="710AB459" w14:textId="77777777" w:rsidR="006C2103" w:rsidRPr="00046593" w:rsidRDefault="006C2103" w:rsidP="006C2103">
      <w:pPr>
        <w:rPr>
          <w:rFonts w:ascii="Calibri" w:hAnsi="Calibri" w:cs="Calibri"/>
          <w:sz w:val="22"/>
          <w:szCs w:val="22"/>
        </w:rPr>
      </w:pPr>
    </w:p>
    <w:p w14:paraId="42B59C1D" w14:textId="77777777" w:rsidR="006C2103" w:rsidRPr="00046593" w:rsidRDefault="006C2103" w:rsidP="006C2103">
      <w:pPr>
        <w:jc w:val="center"/>
        <w:rPr>
          <w:rFonts w:ascii="Calibri" w:hAnsi="Calibri" w:cs="Calibri"/>
          <w:b/>
          <w:sz w:val="22"/>
          <w:szCs w:val="22"/>
        </w:rPr>
      </w:pPr>
      <w:r w:rsidRPr="00046593">
        <w:rPr>
          <w:rFonts w:ascii="Calibri" w:hAnsi="Calibri" w:cs="Calibri"/>
          <w:b/>
          <w:sz w:val="22"/>
          <w:szCs w:val="22"/>
        </w:rPr>
        <w:t>DOĞALGAZ SATIŞINA İLİŞKİN SÖZLEŞME</w:t>
      </w:r>
    </w:p>
    <w:p w14:paraId="4C32E006" w14:textId="77777777" w:rsidR="006C2103" w:rsidRDefault="006C2103" w:rsidP="006C2103">
      <w:pPr>
        <w:widowControl w:val="0"/>
        <w:autoSpaceDE w:val="0"/>
        <w:autoSpaceDN w:val="0"/>
        <w:adjustRightInd w:val="0"/>
        <w:rPr>
          <w:rFonts w:ascii="Calibri" w:hAnsi="Calibri" w:cs="Calibri"/>
          <w:sz w:val="22"/>
          <w:szCs w:val="22"/>
        </w:rPr>
      </w:pPr>
    </w:p>
    <w:p w14:paraId="56C917B3" w14:textId="77777777" w:rsidR="006C2103" w:rsidRDefault="006C2103" w:rsidP="006C2103">
      <w:pPr>
        <w:widowControl w:val="0"/>
        <w:autoSpaceDE w:val="0"/>
        <w:autoSpaceDN w:val="0"/>
        <w:adjustRightInd w:val="0"/>
        <w:rPr>
          <w:rFonts w:ascii="Calibri" w:hAnsi="Calibri" w:cs="Calibri"/>
          <w:sz w:val="22"/>
          <w:szCs w:val="22"/>
        </w:rPr>
      </w:pPr>
    </w:p>
    <w:p w14:paraId="7B9F1FD7" w14:textId="77777777" w:rsidR="006C2103" w:rsidRDefault="006C2103" w:rsidP="006C2103">
      <w:pPr>
        <w:widowControl w:val="0"/>
        <w:autoSpaceDE w:val="0"/>
        <w:autoSpaceDN w:val="0"/>
        <w:adjustRightInd w:val="0"/>
        <w:rPr>
          <w:rFonts w:ascii="Calibri" w:hAnsi="Calibri" w:cs="Calibri"/>
          <w:sz w:val="22"/>
          <w:szCs w:val="22"/>
        </w:rPr>
      </w:pPr>
    </w:p>
    <w:p w14:paraId="229577F0" w14:textId="77777777" w:rsidR="006C2103" w:rsidRDefault="006C2103" w:rsidP="006C2103">
      <w:pPr>
        <w:widowControl w:val="0"/>
        <w:autoSpaceDE w:val="0"/>
        <w:autoSpaceDN w:val="0"/>
        <w:adjustRightInd w:val="0"/>
        <w:rPr>
          <w:rFonts w:ascii="Calibri" w:hAnsi="Calibri" w:cs="Calibri"/>
          <w:sz w:val="22"/>
          <w:szCs w:val="22"/>
        </w:rPr>
      </w:pPr>
    </w:p>
    <w:p w14:paraId="5B26FD57" w14:textId="77777777" w:rsidR="006C2103" w:rsidRPr="00046593" w:rsidRDefault="006C2103" w:rsidP="006C2103">
      <w:pPr>
        <w:widowControl w:val="0"/>
        <w:autoSpaceDE w:val="0"/>
        <w:autoSpaceDN w:val="0"/>
        <w:adjustRightInd w:val="0"/>
        <w:rPr>
          <w:rFonts w:ascii="Calibri" w:hAnsi="Calibri" w:cs="Calibri"/>
          <w:sz w:val="22"/>
          <w:szCs w:val="22"/>
        </w:rPr>
      </w:pPr>
    </w:p>
    <w:p w14:paraId="01D1D391" w14:textId="77777777" w:rsidR="006C2103" w:rsidRPr="00046593" w:rsidRDefault="006C2103" w:rsidP="006C2103">
      <w:pPr>
        <w:widowControl w:val="0"/>
        <w:autoSpaceDE w:val="0"/>
        <w:autoSpaceDN w:val="0"/>
        <w:adjustRightInd w:val="0"/>
        <w:ind w:right="-134"/>
        <w:rPr>
          <w:rFonts w:ascii="Calibri" w:hAnsi="Calibri" w:cs="Calibri"/>
          <w:sz w:val="22"/>
          <w:szCs w:val="22"/>
        </w:rPr>
      </w:pPr>
      <w:r w:rsidRPr="00046593">
        <w:rPr>
          <w:rFonts w:ascii="Calibri" w:hAnsi="Calibri" w:cs="Calibri"/>
          <w:sz w:val="22"/>
          <w:szCs w:val="22"/>
        </w:rPr>
        <w:tab/>
      </w:r>
    </w:p>
    <w:p w14:paraId="69AE16CC" w14:textId="388CD767" w:rsidR="006C2103" w:rsidRDefault="006C2103" w:rsidP="006C2103">
      <w:pPr>
        <w:ind w:left="284" w:firstLine="708"/>
        <w:rPr>
          <w:rFonts w:ascii="Calibri" w:hAnsi="Calibri" w:cs="Calibri"/>
          <w:sz w:val="22"/>
          <w:szCs w:val="22"/>
        </w:rPr>
      </w:pPr>
      <w:r w:rsidRPr="00046593">
        <w:rPr>
          <w:rFonts w:ascii="Calibri" w:hAnsi="Calibri" w:cs="Calibri"/>
          <w:spacing w:val="-1"/>
          <w:sz w:val="22"/>
          <w:szCs w:val="22"/>
        </w:rPr>
        <w:t>B</w:t>
      </w:r>
      <w:r w:rsidRPr="00046593">
        <w:rPr>
          <w:rFonts w:ascii="Calibri" w:hAnsi="Calibri" w:cs="Calibri"/>
          <w:sz w:val="22"/>
          <w:szCs w:val="22"/>
        </w:rPr>
        <w:t>u</w:t>
      </w:r>
      <w:r w:rsidRPr="00046593">
        <w:rPr>
          <w:rFonts w:ascii="Calibri" w:hAnsi="Calibri" w:cs="Calibri"/>
          <w:spacing w:val="-1"/>
          <w:sz w:val="22"/>
          <w:szCs w:val="22"/>
        </w:rPr>
        <w:t xml:space="preserve"> </w:t>
      </w:r>
      <w:r w:rsidR="001D2CEE" w:rsidRPr="00046593">
        <w:rPr>
          <w:rFonts w:ascii="Calibri" w:hAnsi="Calibri" w:cs="Calibri"/>
          <w:sz w:val="22"/>
          <w:szCs w:val="22"/>
        </w:rPr>
        <w:t>söz</w:t>
      </w:r>
      <w:r w:rsidR="001D2CEE" w:rsidRPr="00046593">
        <w:rPr>
          <w:rFonts w:ascii="Calibri" w:hAnsi="Calibri" w:cs="Calibri"/>
          <w:spacing w:val="-1"/>
          <w:sz w:val="22"/>
          <w:szCs w:val="22"/>
        </w:rPr>
        <w:t>l</w:t>
      </w:r>
      <w:r w:rsidR="001D2CEE" w:rsidRPr="00046593">
        <w:rPr>
          <w:rFonts w:ascii="Calibri" w:hAnsi="Calibri" w:cs="Calibri"/>
          <w:sz w:val="22"/>
          <w:szCs w:val="22"/>
        </w:rPr>
        <w:t>e</w:t>
      </w:r>
      <w:r w:rsidR="001D2CEE" w:rsidRPr="00046593">
        <w:rPr>
          <w:rFonts w:ascii="Calibri" w:hAnsi="Calibri" w:cs="Calibri"/>
          <w:spacing w:val="-1"/>
          <w:sz w:val="22"/>
          <w:szCs w:val="22"/>
        </w:rPr>
        <w:t>şm</w:t>
      </w:r>
      <w:r w:rsidR="001D2CEE" w:rsidRPr="00046593">
        <w:rPr>
          <w:rFonts w:ascii="Calibri" w:hAnsi="Calibri" w:cs="Calibri"/>
          <w:sz w:val="22"/>
          <w:szCs w:val="22"/>
        </w:rPr>
        <w:t xml:space="preserve">e,  </w:t>
      </w:r>
      <w:r w:rsidRPr="00046593">
        <w:rPr>
          <w:rFonts w:ascii="Calibri" w:hAnsi="Calibri" w:cs="Calibri"/>
          <w:spacing w:val="-1"/>
          <w:sz w:val="22"/>
          <w:szCs w:val="22"/>
        </w:rPr>
        <w:t xml:space="preserve"> </w:t>
      </w:r>
      <w:r w:rsidRPr="00046593">
        <w:rPr>
          <w:rFonts w:ascii="Calibri" w:hAnsi="Calibri" w:cs="Calibri"/>
          <w:sz w:val="22"/>
          <w:szCs w:val="22"/>
        </w:rPr>
        <w:t>mevzuat</w:t>
      </w:r>
      <w:r w:rsidRPr="00046593">
        <w:rPr>
          <w:rFonts w:ascii="Calibri" w:hAnsi="Calibri" w:cs="Calibri"/>
          <w:spacing w:val="-1"/>
          <w:sz w:val="22"/>
          <w:szCs w:val="22"/>
        </w:rPr>
        <w:t>ı</w:t>
      </w:r>
      <w:r w:rsidRPr="00046593">
        <w:rPr>
          <w:rFonts w:ascii="Calibri" w:hAnsi="Calibri" w:cs="Calibri"/>
          <w:sz w:val="22"/>
          <w:szCs w:val="22"/>
        </w:rPr>
        <w:t>n</w:t>
      </w:r>
      <w:r w:rsidRPr="00046593">
        <w:rPr>
          <w:rFonts w:ascii="Calibri" w:hAnsi="Calibri" w:cs="Calibri"/>
          <w:spacing w:val="-1"/>
          <w:sz w:val="22"/>
          <w:szCs w:val="22"/>
        </w:rPr>
        <w:t xml:space="preserve"> </w:t>
      </w:r>
      <w:r w:rsidRPr="00046593">
        <w:rPr>
          <w:rFonts w:ascii="Calibri" w:hAnsi="Calibri" w:cs="Calibri"/>
          <w:sz w:val="22"/>
          <w:szCs w:val="22"/>
        </w:rPr>
        <w:t>OSB’lere</w:t>
      </w:r>
      <w:r w:rsidRPr="00046593">
        <w:rPr>
          <w:rFonts w:ascii="Calibri" w:hAnsi="Calibri" w:cs="Calibri"/>
          <w:spacing w:val="-1"/>
          <w:sz w:val="22"/>
          <w:szCs w:val="22"/>
        </w:rPr>
        <w:t xml:space="preserve"> </w:t>
      </w:r>
      <w:r w:rsidRPr="00046593">
        <w:rPr>
          <w:rFonts w:ascii="Calibri" w:hAnsi="Calibri" w:cs="Calibri"/>
          <w:sz w:val="22"/>
          <w:szCs w:val="22"/>
        </w:rPr>
        <w:t>tan</w:t>
      </w:r>
      <w:r w:rsidRPr="00046593">
        <w:rPr>
          <w:rFonts w:ascii="Calibri" w:hAnsi="Calibri" w:cs="Calibri"/>
          <w:spacing w:val="-2"/>
          <w:sz w:val="22"/>
          <w:szCs w:val="22"/>
        </w:rPr>
        <w:t>ı</w:t>
      </w:r>
      <w:r w:rsidRPr="00046593">
        <w:rPr>
          <w:rFonts w:ascii="Calibri" w:hAnsi="Calibri" w:cs="Calibri"/>
          <w:spacing w:val="1"/>
          <w:sz w:val="22"/>
          <w:szCs w:val="22"/>
        </w:rPr>
        <w:t>d</w:t>
      </w:r>
      <w:r w:rsidRPr="00046593">
        <w:rPr>
          <w:rFonts w:ascii="Calibri" w:hAnsi="Calibri" w:cs="Calibri"/>
          <w:spacing w:val="-2"/>
          <w:sz w:val="22"/>
          <w:szCs w:val="22"/>
        </w:rPr>
        <w:t>ı</w:t>
      </w:r>
      <w:r w:rsidRPr="00046593">
        <w:rPr>
          <w:rFonts w:ascii="Calibri" w:hAnsi="Calibri" w:cs="Calibri"/>
          <w:spacing w:val="1"/>
          <w:sz w:val="22"/>
          <w:szCs w:val="22"/>
        </w:rPr>
        <w:t>ğ</w:t>
      </w:r>
      <w:r w:rsidRPr="00046593">
        <w:rPr>
          <w:rFonts w:ascii="Calibri" w:hAnsi="Calibri" w:cs="Calibri"/>
          <w:sz w:val="22"/>
          <w:szCs w:val="22"/>
        </w:rPr>
        <w:t>ı</w:t>
      </w:r>
      <w:r w:rsidRPr="00046593">
        <w:rPr>
          <w:rFonts w:ascii="Calibri" w:hAnsi="Calibri" w:cs="Calibri"/>
          <w:spacing w:val="-1"/>
          <w:sz w:val="22"/>
          <w:szCs w:val="22"/>
        </w:rPr>
        <w:t xml:space="preserve"> </w:t>
      </w:r>
      <w:r w:rsidRPr="00046593">
        <w:rPr>
          <w:rFonts w:ascii="Calibri" w:hAnsi="Calibri" w:cs="Calibri"/>
          <w:sz w:val="22"/>
          <w:szCs w:val="22"/>
        </w:rPr>
        <w:t>yetkiler</w:t>
      </w:r>
      <w:r w:rsidRPr="00046593">
        <w:rPr>
          <w:rFonts w:ascii="Calibri" w:hAnsi="Calibri" w:cs="Calibri"/>
          <w:spacing w:val="-1"/>
          <w:sz w:val="22"/>
          <w:szCs w:val="22"/>
        </w:rPr>
        <w:t xml:space="preserve"> </w:t>
      </w:r>
      <w:r w:rsidRPr="00046593">
        <w:rPr>
          <w:rFonts w:ascii="Calibri" w:hAnsi="Calibri" w:cs="Calibri"/>
          <w:sz w:val="22"/>
          <w:szCs w:val="22"/>
        </w:rPr>
        <w:t>çerçeves</w:t>
      </w:r>
      <w:r w:rsidRPr="00046593">
        <w:rPr>
          <w:rFonts w:ascii="Calibri" w:hAnsi="Calibri" w:cs="Calibri"/>
          <w:spacing w:val="-1"/>
          <w:sz w:val="22"/>
          <w:szCs w:val="22"/>
        </w:rPr>
        <w:t>i</w:t>
      </w:r>
      <w:r w:rsidRPr="00046593">
        <w:rPr>
          <w:rFonts w:ascii="Calibri" w:hAnsi="Calibri" w:cs="Calibri"/>
          <w:sz w:val="22"/>
          <w:szCs w:val="22"/>
        </w:rPr>
        <w:t>nde, bir</w:t>
      </w:r>
      <w:r w:rsidRPr="00046593">
        <w:rPr>
          <w:rFonts w:ascii="Calibri" w:hAnsi="Calibri" w:cs="Calibri"/>
          <w:spacing w:val="-1"/>
          <w:sz w:val="22"/>
          <w:szCs w:val="22"/>
        </w:rPr>
        <w:t xml:space="preserve"> </w:t>
      </w:r>
      <w:r w:rsidRPr="00046593">
        <w:rPr>
          <w:rFonts w:ascii="Calibri" w:hAnsi="Calibri" w:cs="Calibri"/>
          <w:sz w:val="22"/>
          <w:szCs w:val="22"/>
        </w:rPr>
        <w:t>taraftan</w:t>
      </w:r>
      <w:r>
        <w:rPr>
          <w:rFonts w:ascii="Calibri" w:hAnsi="Calibri" w:cs="Calibri"/>
          <w:sz w:val="22"/>
          <w:szCs w:val="22"/>
        </w:rPr>
        <w:t xml:space="preserve"> </w:t>
      </w:r>
      <w:r w:rsidR="001D2CEE">
        <w:rPr>
          <w:rFonts w:ascii="Calibri" w:hAnsi="Calibri" w:cs="Calibri"/>
          <w:sz w:val="22"/>
          <w:szCs w:val="22"/>
        </w:rPr>
        <w:t>Urfa</w:t>
      </w:r>
      <w:r>
        <w:rPr>
          <w:rFonts w:ascii="Calibri" w:hAnsi="Calibri" w:cs="Calibri"/>
          <w:sz w:val="22"/>
          <w:szCs w:val="22"/>
        </w:rPr>
        <w:t xml:space="preserve"> yolu 30.km </w:t>
      </w:r>
      <w:r w:rsidR="005D41AB">
        <w:rPr>
          <w:rFonts w:ascii="Calibri" w:hAnsi="Calibri" w:cs="Calibri"/>
          <w:sz w:val="22"/>
          <w:szCs w:val="22"/>
        </w:rPr>
        <w:t>adresinde</w:t>
      </w:r>
      <w:r>
        <w:rPr>
          <w:rFonts w:ascii="Calibri" w:hAnsi="Calibri" w:cs="Calibri"/>
          <w:sz w:val="22"/>
          <w:szCs w:val="22"/>
        </w:rPr>
        <w:t xml:space="preserve">  Merkez Diyarbakır adresinde faaliyet gösteren </w:t>
      </w:r>
      <w:r w:rsidRPr="006C2103">
        <w:rPr>
          <w:rFonts w:ascii="Calibri" w:hAnsi="Calibri" w:cs="Calibri"/>
          <w:b/>
          <w:bCs/>
          <w:sz w:val="22"/>
          <w:szCs w:val="22"/>
        </w:rPr>
        <w:t>DİYARBAKIR KARACADAĞ</w:t>
      </w:r>
      <w:r w:rsidRPr="00046593">
        <w:rPr>
          <w:rFonts w:ascii="Calibri" w:hAnsi="Calibri" w:cs="Calibri"/>
          <w:b/>
          <w:sz w:val="22"/>
          <w:szCs w:val="22"/>
        </w:rPr>
        <w:t xml:space="preserve"> ORGA</w:t>
      </w:r>
      <w:r w:rsidRPr="00046593">
        <w:rPr>
          <w:rFonts w:ascii="Calibri" w:hAnsi="Calibri" w:cs="Calibri"/>
          <w:b/>
          <w:spacing w:val="1"/>
          <w:sz w:val="22"/>
          <w:szCs w:val="22"/>
        </w:rPr>
        <w:t>N</w:t>
      </w:r>
      <w:r w:rsidRPr="00046593">
        <w:rPr>
          <w:rFonts w:ascii="Calibri" w:hAnsi="Calibri" w:cs="Calibri"/>
          <w:b/>
          <w:spacing w:val="-1"/>
          <w:sz w:val="22"/>
          <w:szCs w:val="22"/>
        </w:rPr>
        <w:t>İ</w:t>
      </w:r>
      <w:r w:rsidRPr="00046593">
        <w:rPr>
          <w:rFonts w:ascii="Calibri" w:hAnsi="Calibri" w:cs="Calibri"/>
          <w:b/>
          <w:sz w:val="22"/>
          <w:szCs w:val="22"/>
        </w:rPr>
        <w:t xml:space="preserve">ZE SANAYİ BÖLGE MÜDÜRLÜĞÜ </w:t>
      </w:r>
      <w:r w:rsidRPr="00046593">
        <w:rPr>
          <w:rFonts w:ascii="Calibri" w:hAnsi="Calibri" w:cs="Calibri"/>
          <w:sz w:val="22"/>
          <w:szCs w:val="22"/>
        </w:rPr>
        <w:t>(B</w:t>
      </w:r>
      <w:r w:rsidRPr="00046593">
        <w:rPr>
          <w:rFonts w:ascii="Calibri" w:hAnsi="Calibri" w:cs="Calibri"/>
          <w:spacing w:val="-1"/>
          <w:sz w:val="22"/>
          <w:szCs w:val="22"/>
        </w:rPr>
        <w:t>u</w:t>
      </w:r>
      <w:r w:rsidRPr="00046593">
        <w:rPr>
          <w:rFonts w:ascii="Calibri" w:hAnsi="Calibri" w:cs="Calibri"/>
          <w:sz w:val="22"/>
          <w:szCs w:val="22"/>
        </w:rPr>
        <w:t>nd</w:t>
      </w:r>
      <w:r w:rsidRPr="00046593">
        <w:rPr>
          <w:rFonts w:ascii="Calibri" w:hAnsi="Calibri" w:cs="Calibri"/>
          <w:spacing w:val="-1"/>
          <w:sz w:val="22"/>
          <w:szCs w:val="22"/>
        </w:rPr>
        <w:t>a</w:t>
      </w:r>
      <w:r w:rsidRPr="00046593">
        <w:rPr>
          <w:rFonts w:ascii="Calibri" w:hAnsi="Calibri" w:cs="Calibri"/>
          <w:sz w:val="22"/>
          <w:szCs w:val="22"/>
        </w:rPr>
        <w:t>n</w:t>
      </w:r>
      <w:r w:rsidRPr="00046593">
        <w:rPr>
          <w:rFonts w:ascii="Calibri" w:hAnsi="Calibri" w:cs="Calibri"/>
          <w:spacing w:val="9"/>
          <w:sz w:val="22"/>
          <w:szCs w:val="22"/>
        </w:rPr>
        <w:t xml:space="preserve"> </w:t>
      </w:r>
      <w:r w:rsidRPr="00046593">
        <w:rPr>
          <w:rFonts w:ascii="Calibri" w:hAnsi="Calibri" w:cs="Calibri"/>
          <w:spacing w:val="-1"/>
          <w:sz w:val="22"/>
          <w:szCs w:val="22"/>
        </w:rPr>
        <w:t>b</w:t>
      </w:r>
      <w:r w:rsidRPr="00046593">
        <w:rPr>
          <w:rFonts w:ascii="Calibri" w:hAnsi="Calibri" w:cs="Calibri"/>
          <w:sz w:val="22"/>
          <w:szCs w:val="22"/>
        </w:rPr>
        <w:t>öyle</w:t>
      </w:r>
      <w:r w:rsidRPr="00046593">
        <w:rPr>
          <w:rFonts w:ascii="Calibri" w:hAnsi="Calibri" w:cs="Calibri"/>
          <w:spacing w:val="10"/>
          <w:sz w:val="22"/>
          <w:szCs w:val="22"/>
        </w:rPr>
        <w:t xml:space="preserve"> </w:t>
      </w:r>
      <w:r w:rsidRPr="00046593">
        <w:rPr>
          <w:rFonts w:ascii="Calibri" w:hAnsi="Calibri" w:cs="Calibri"/>
          <w:bCs/>
          <w:sz w:val="22"/>
          <w:szCs w:val="22"/>
        </w:rPr>
        <w:t>O</w:t>
      </w:r>
      <w:r w:rsidRPr="00046593">
        <w:rPr>
          <w:rFonts w:ascii="Calibri" w:hAnsi="Calibri" w:cs="Calibri"/>
          <w:bCs/>
          <w:spacing w:val="-2"/>
          <w:sz w:val="22"/>
          <w:szCs w:val="22"/>
        </w:rPr>
        <w:t>S</w:t>
      </w:r>
      <w:r w:rsidRPr="00046593">
        <w:rPr>
          <w:rFonts w:ascii="Calibri" w:hAnsi="Calibri" w:cs="Calibri"/>
          <w:bCs/>
          <w:sz w:val="22"/>
          <w:szCs w:val="22"/>
        </w:rPr>
        <w:t xml:space="preserve">B </w:t>
      </w:r>
      <w:r w:rsidRPr="00046593">
        <w:rPr>
          <w:rFonts w:ascii="Calibri" w:hAnsi="Calibri" w:cs="Calibri"/>
          <w:sz w:val="22"/>
          <w:szCs w:val="22"/>
        </w:rPr>
        <w:t>olar</w:t>
      </w:r>
      <w:r w:rsidRPr="00046593">
        <w:rPr>
          <w:rFonts w:ascii="Calibri" w:hAnsi="Calibri" w:cs="Calibri"/>
          <w:spacing w:val="-1"/>
          <w:sz w:val="22"/>
          <w:szCs w:val="22"/>
        </w:rPr>
        <w:t>a</w:t>
      </w:r>
      <w:r w:rsidRPr="00046593">
        <w:rPr>
          <w:rFonts w:ascii="Calibri" w:hAnsi="Calibri" w:cs="Calibri"/>
          <w:sz w:val="22"/>
          <w:szCs w:val="22"/>
        </w:rPr>
        <w:t>k</w:t>
      </w:r>
      <w:r w:rsidRPr="00046593">
        <w:rPr>
          <w:rFonts w:ascii="Calibri" w:hAnsi="Calibri" w:cs="Calibri"/>
          <w:spacing w:val="8"/>
          <w:sz w:val="22"/>
          <w:szCs w:val="22"/>
        </w:rPr>
        <w:t xml:space="preserve"> </w:t>
      </w:r>
      <w:r w:rsidRPr="00046593">
        <w:rPr>
          <w:rFonts w:ascii="Calibri" w:hAnsi="Calibri" w:cs="Calibri"/>
          <w:spacing w:val="-1"/>
          <w:sz w:val="22"/>
          <w:szCs w:val="22"/>
        </w:rPr>
        <w:t>a</w:t>
      </w:r>
      <w:r w:rsidRPr="00046593">
        <w:rPr>
          <w:rFonts w:ascii="Calibri" w:hAnsi="Calibri" w:cs="Calibri"/>
          <w:sz w:val="22"/>
          <w:szCs w:val="22"/>
        </w:rPr>
        <w:t>n</w:t>
      </w:r>
      <w:r w:rsidRPr="00046593">
        <w:rPr>
          <w:rFonts w:ascii="Calibri" w:hAnsi="Calibri" w:cs="Calibri"/>
          <w:spacing w:val="-2"/>
          <w:sz w:val="22"/>
          <w:szCs w:val="22"/>
        </w:rPr>
        <w:t>ı</w:t>
      </w:r>
      <w:r w:rsidRPr="00046593">
        <w:rPr>
          <w:rFonts w:ascii="Calibri" w:hAnsi="Calibri" w:cs="Calibri"/>
          <w:sz w:val="22"/>
          <w:szCs w:val="22"/>
        </w:rPr>
        <w:t>lacak</w:t>
      </w:r>
      <w:r w:rsidRPr="00046593">
        <w:rPr>
          <w:rFonts w:ascii="Calibri" w:hAnsi="Calibri" w:cs="Calibri"/>
          <w:spacing w:val="-1"/>
          <w:sz w:val="22"/>
          <w:szCs w:val="22"/>
        </w:rPr>
        <w:t>t</w:t>
      </w:r>
      <w:r w:rsidRPr="00046593">
        <w:rPr>
          <w:rFonts w:ascii="Calibri" w:hAnsi="Calibri" w:cs="Calibri"/>
          <w:spacing w:val="-2"/>
          <w:sz w:val="22"/>
          <w:szCs w:val="22"/>
        </w:rPr>
        <w:t>ı</w:t>
      </w:r>
      <w:r w:rsidRPr="00046593">
        <w:rPr>
          <w:rFonts w:ascii="Calibri" w:hAnsi="Calibri" w:cs="Calibri"/>
          <w:sz w:val="22"/>
          <w:szCs w:val="22"/>
        </w:rPr>
        <w:t>r)</w:t>
      </w:r>
      <w:r w:rsidRPr="00046593">
        <w:rPr>
          <w:rFonts w:ascii="Calibri" w:hAnsi="Calibri" w:cs="Calibri"/>
          <w:spacing w:val="7"/>
          <w:sz w:val="22"/>
          <w:szCs w:val="22"/>
        </w:rPr>
        <w:t xml:space="preserve"> </w:t>
      </w:r>
      <w:r w:rsidRPr="00046593">
        <w:rPr>
          <w:rFonts w:ascii="Calibri" w:hAnsi="Calibri" w:cs="Calibri"/>
          <w:sz w:val="22"/>
          <w:szCs w:val="22"/>
        </w:rPr>
        <w:t>ile</w:t>
      </w:r>
      <w:r w:rsidRPr="00046593">
        <w:rPr>
          <w:rFonts w:ascii="Calibri" w:hAnsi="Calibri" w:cs="Calibri"/>
          <w:spacing w:val="7"/>
          <w:sz w:val="22"/>
          <w:szCs w:val="22"/>
        </w:rPr>
        <w:t xml:space="preserve"> </w:t>
      </w:r>
      <w:r w:rsidRPr="00046593">
        <w:rPr>
          <w:rFonts w:ascii="Calibri" w:hAnsi="Calibri" w:cs="Calibri"/>
          <w:sz w:val="22"/>
          <w:szCs w:val="22"/>
        </w:rPr>
        <w:t>di</w:t>
      </w:r>
      <w:r w:rsidRPr="00046593">
        <w:rPr>
          <w:rFonts w:ascii="Calibri" w:hAnsi="Calibri" w:cs="Calibri"/>
          <w:spacing w:val="-1"/>
          <w:sz w:val="22"/>
          <w:szCs w:val="22"/>
        </w:rPr>
        <w:t>ğ</w:t>
      </w:r>
      <w:r w:rsidRPr="00046593">
        <w:rPr>
          <w:rFonts w:ascii="Calibri" w:hAnsi="Calibri" w:cs="Calibri"/>
          <w:sz w:val="22"/>
          <w:szCs w:val="22"/>
        </w:rPr>
        <w:t>er</w:t>
      </w:r>
      <w:r w:rsidRPr="00046593">
        <w:rPr>
          <w:rFonts w:ascii="Calibri" w:hAnsi="Calibri" w:cs="Calibri"/>
          <w:spacing w:val="7"/>
          <w:sz w:val="22"/>
          <w:szCs w:val="22"/>
        </w:rPr>
        <w:t xml:space="preserve"> </w:t>
      </w:r>
      <w:r w:rsidRPr="00046593">
        <w:rPr>
          <w:rFonts w:ascii="Calibri" w:hAnsi="Calibri" w:cs="Calibri"/>
          <w:sz w:val="22"/>
          <w:szCs w:val="22"/>
        </w:rPr>
        <w:t>taraftan</w:t>
      </w:r>
      <w:r w:rsidRPr="00046593">
        <w:rPr>
          <w:rFonts w:ascii="Calibri" w:hAnsi="Calibri" w:cs="Calibri"/>
          <w:spacing w:val="7"/>
          <w:sz w:val="22"/>
          <w:szCs w:val="22"/>
        </w:rPr>
        <w:t xml:space="preserve"> </w:t>
      </w:r>
      <w:r w:rsidRPr="00046593">
        <w:rPr>
          <w:rFonts w:ascii="Calibri" w:hAnsi="Calibri" w:cs="Calibri"/>
          <w:sz w:val="22"/>
          <w:szCs w:val="22"/>
        </w:rPr>
        <w:t>t</w:t>
      </w:r>
      <w:r w:rsidRPr="00046593">
        <w:rPr>
          <w:rFonts w:ascii="Calibri" w:hAnsi="Calibri" w:cs="Calibri"/>
          <w:spacing w:val="-1"/>
          <w:sz w:val="22"/>
          <w:szCs w:val="22"/>
        </w:rPr>
        <w:t>e</w:t>
      </w:r>
      <w:r w:rsidRPr="00046593">
        <w:rPr>
          <w:rFonts w:ascii="Calibri" w:hAnsi="Calibri" w:cs="Calibri"/>
          <w:sz w:val="22"/>
          <w:szCs w:val="22"/>
        </w:rPr>
        <w:t>sisi</w:t>
      </w:r>
      <w:r w:rsidRPr="00046593">
        <w:rPr>
          <w:rFonts w:ascii="Calibri" w:hAnsi="Calibri" w:cs="Calibri"/>
          <w:spacing w:val="7"/>
          <w:sz w:val="22"/>
          <w:szCs w:val="22"/>
        </w:rPr>
        <w:t xml:space="preserve"> </w:t>
      </w:r>
      <w:r>
        <w:rPr>
          <w:rFonts w:ascii="Calibri" w:hAnsi="Calibri" w:cs="Calibri"/>
          <w:sz w:val="22"/>
          <w:szCs w:val="22"/>
        </w:rPr>
        <w:t>Diyarbakır Karacadağ</w:t>
      </w:r>
      <w:r w:rsidRPr="00046593">
        <w:rPr>
          <w:rFonts w:ascii="Calibri" w:hAnsi="Calibri" w:cs="Calibri"/>
          <w:spacing w:val="7"/>
          <w:sz w:val="22"/>
          <w:szCs w:val="22"/>
        </w:rPr>
        <w:t xml:space="preserve"> </w:t>
      </w:r>
      <w:r w:rsidRPr="00046593">
        <w:rPr>
          <w:rFonts w:ascii="Calibri" w:hAnsi="Calibri" w:cs="Calibri"/>
          <w:sz w:val="22"/>
          <w:szCs w:val="22"/>
        </w:rPr>
        <w:t>Org</w:t>
      </w:r>
      <w:r w:rsidRPr="00046593">
        <w:rPr>
          <w:rFonts w:ascii="Calibri" w:hAnsi="Calibri" w:cs="Calibri"/>
          <w:spacing w:val="-1"/>
          <w:sz w:val="22"/>
          <w:szCs w:val="22"/>
        </w:rPr>
        <w:t>a</w:t>
      </w:r>
      <w:r w:rsidRPr="00046593">
        <w:rPr>
          <w:rFonts w:ascii="Calibri" w:hAnsi="Calibri" w:cs="Calibri"/>
          <w:sz w:val="22"/>
          <w:szCs w:val="22"/>
        </w:rPr>
        <w:t>nize</w:t>
      </w:r>
      <w:r w:rsidRPr="00046593">
        <w:rPr>
          <w:rFonts w:ascii="Calibri" w:hAnsi="Calibri" w:cs="Calibri"/>
          <w:spacing w:val="7"/>
          <w:sz w:val="22"/>
          <w:szCs w:val="22"/>
        </w:rPr>
        <w:t xml:space="preserve"> </w:t>
      </w:r>
      <w:r w:rsidRPr="00046593">
        <w:rPr>
          <w:rFonts w:ascii="Calibri" w:hAnsi="Calibri" w:cs="Calibri"/>
          <w:spacing w:val="-2"/>
          <w:sz w:val="22"/>
          <w:szCs w:val="22"/>
        </w:rPr>
        <w:t>S</w:t>
      </w:r>
      <w:r w:rsidRPr="00046593">
        <w:rPr>
          <w:rFonts w:ascii="Calibri" w:hAnsi="Calibri" w:cs="Calibri"/>
          <w:sz w:val="22"/>
          <w:szCs w:val="22"/>
        </w:rPr>
        <w:t>anayi</w:t>
      </w:r>
      <w:r w:rsidRPr="00046593">
        <w:rPr>
          <w:rFonts w:ascii="Calibri" w:hAnsi="Calibri" w:cs="Calibri"/>
          <w:spacing w:val="6"/>
          <w:sz w:val="22"/>
          <w:szCs w:val="22"/>
        </w:rPr>
        <w:t xml:space="preserve"> </w:t>
      </w:r>
      <w:r w:rsidRPr="00046593">
        <w:rPr>
          <w:rFonts w:ascii="Calibri" w:hAnsi="Calibri" w:cs="Calibri"/>
          <w:sz w:val="22"/>
          <w:szCs w:val="22"/>
        </w:rPr>
        <w:t>Bölgesi</w:t>
      </w:r>
      <w:r w:rsidRPr="00046593">
        <w:rPr>
          <w:rFonts w:ascii="Calibri" w:hAnsi="Calibri" w:cs="Calibri"/>
          <w:spacing w:val="7"/>
          <w:sz w:val="22"/>
          <w:szCs w:val="22"/>
        </w:rPr>
        <w:t xml:space="preserve"> </w:t>
      </w:r>
      <w:r w:rsidRPr="00046593">
        <w:rPr>
          <w:rFonts w:ascii="Calibri" w:hAnsi="Calibri" w:cs="Calibri"/>
          <w:spacing w:val="-1"/>
          <w:sz w:val="22"/>
          <w:szCs w:val="22"/>
        </w:rPr>
        <w:t>i</w:t>
      </w:r>
      <w:r w:rsidRPr="00046593">
        <w:rPr>
          <w:rFonts w:ascii="Calibri" w:hAnsi="Calibri" w:cs="Calibri"/>
          <w:spacing w:val="1"/>
          <w:sz w:val="22"/>
          <w:szCs w:val="22"/>
        </w:rPr>
        <w:t>ç</w:t>
      </w:r>
      <w:r w:rsidRPr="00046593">
        <w:rPr>
          <w:rFonts w:ascii="Calibri" w:hAnsi="Calibri" w:cs="Calibri"/>
          <w:sz w:val="22"/>
          <w:szCs w:val="22"/>
        </w:rPr>
        <w:t>i</w:t>
      </w:r>
      <w:r w:rsidRPr="00046593">
        <w:rPr>
          <w:rFonts w:ascii="Calibri" w:hAnsi="Calibri" w:cs="Calibri"/>
          <w:spacing w:val="-1"/>
          <w:sz w:val="22"/>
          <w:szCs w:val="22"/>
        </w:rPr>
        <w:t>nd</w:t>
      </w:r>
      <w:r w:rsidRPr="00046593">
        <w:rPr>
          <w:rFonts w:ascii="Calibri" w:hAnsi="Calibri" w:cs="Calibri"/>
          <w:sz w:val="22"/>
          <w:szCs w:val="22"/>
        </w:rPr>
        <w:t>e</w:t>
      </w:r>
      <w:r w:rsidRPr="00046593">
        <w:rPr>
          <w:rFonts w:ascii="Calibri" w:hAnsi="Calibri" w:cs="Calibri"/>
          <w:spacing w:val="7"/>
          <w:sz w:val="22"/>
          <w:szCs w:val="22"/>
        </w:rPr>
        <w:t xml:space="preserve"> </w:t>
      </w:r>
      <w:r w:rsidRPr="00046593">
        <w:rPr>
          <w:rFonts w:ascii="Calibri" w:hAnsi="Calibri" w:cs="Calibri"/>
          <w:sz w:val="22"/>
          <w:szCs w:val="22"/>
        </w:rPr>
        <w:t>yer</w:t>
      </w:r>
      <w:r w:rsidRPr="00046593">
        <w:rPr>
          <w:rFonts w:ascii="Calibri" w:hAnsi="Calibri" w:cs="Calibri"/>
          <w:spacing w:val="7"/>
          <w:sz w:val="22"/>
          <w:szCs w:val="22"/>
        </w:rPr>
        <w:t xml:space="preserve"> </w:t>
      </w:r>
      <w:r w:rsidRPr="00046593">
        <w:rPr>
          <w:rFonts w:ascii="Calibri" w:hAnsi="Calibri" w:cs="Calibri"/>
          <w:sz w:val="22"/>
          <w:szCs w:val="22"/>
        </w:rPr>
        <w:t>a</w:t>
      </w:r>
      <w:r w:rsidRPr="00046593">
        <w:rPr>
          <w:rFonts w:ascii="Calibri" w:hAnsi="Calibri" w:cs="Calibri"/>
          <w:spacing w:val="-1"/>
          <w:sz w:val="22"/>
          <w:szCs w:val="22"/>
        </w:rPr>
        <w:t>l</w:t>
      </w:r>
      <w:r w:rsidRPr="00046593">
        <w:rPr>
          <w:rFonts w:ascii="Calibri" w:hAnsi="Calibri" w:cs="Calibri"/>
          <w:sz w:val="22"/>
          <w:szCs w:val="22"/>
        </w:rPr>
        <w:t>an</w:t>
      </w:r>
      <w:r w:rsidRPr="00046593">
        <w:rPr>
          <w:rFonts w:ascii="Calibri" w:hAnsi="Calibri" w:cs="Calibri"/>
          <w:spacing w:val="7"/>
          <w:sz w:val="22"/>
          <w:szCs w:val="22"/>
        </w:rPr>
        <w:t xml:space="preserve"> </w:t>
      </w:r>
      <w:r w:rsidRPr="00046593">
        <w:rPr>
          <w:rFonts w:ascii="Calibri" w:hAnsi="Calibri" w:cs="Calibri"/>
          <w:sz w:val="22"/>
          <w:szCs w:val="22"/>
        </w:rPr>
        <w:t>ve</w:t>
      </w:r>
      <w:r w:rsidRPr="00046593">
        <w:rPr>
          <w:rFonts w:ascii="Calibri" w:hAnsi="Calibri" w:cs="Calibri"/>
          <w:spacing w:val="6"/>
          <w:sz w:val="22"/>
          <w:szCs w:val="22"/>
        </w:rPr>
        <w:t xml:space="preserve"> </w:t>
      </w:r>
      <w:r w:rsidRPr="00046593">
        <w:rPr>
          <w:rFonts w:ascii="Calibri" w:hAnsi="Calibri" w:cs="Calibri"/>
          <w:sz w:val="22"/>
          <w:szCs w:val="22"/>
        </w:rPr>
        <w:t>doğal</w:t>
      </w:r>
      <w:r w:rsidRPr="00046593">
        <w:rPr>
          <w:rFonts w:ascii="Calibri" w:hAnsi="Calibri" w:cs="Calibri"/>
          <w:spacing w:val="6"/>
          <w:sz w:val="22"/>
          <w:szCs w:val="22"/>
        </w:rPr>
        <w:t xml:space="preserve"> </w:t>
      </w:r>
      <w:r w:rsidRPr="00046593">
        <w:rPr>
          <w:rFonts w:ascii="Calibri" w:hAnsi="Calibri" w:cs="Calibri"/>
          <w:sz w:val="22"/>
          <w:szCs w:val="22"/>
        </w:rPr>
        <w:t>g</w:t>
      </w:r>
      <w:r w:rsidRPr="00046593">
        <w:rPr>
          <w:rFonts w:ascii="Calibri" w:hAnsi="Calibri" w:cs="Calibri"/>
          <w:spacing w:val="-1"/>
          <w:sz w:val="22"/>
          <w:szCs w:val="22"/>
        </w:rPr>
        <w:t>a</w:t>
      </w:r>
      <w:r w:rsidRPr="00046593">
        <w:rPr>
          <w:rFonts w:ascii="Calibri" w:hAnsi="Calibri" w:cs="Calibri"/>
          <w:sz w:val="22"/>
          <w:szCs w:val="22"/>
        </w:rPr>
        <w:t>z hizmetl</w:t>
      </w:r>
      <w:r w:rsidRPr="00046593">
        <w:rPr>
          <w:rFonts w:ascii="Calibri" w:hAnsi="Calibri" w:cs="Calibri"/>
          <w:spacing w:val="-1"/>
          <w:sz w:val="22"/>
          <w:szCs w:val="22"/>
        </w:rPr>
        <w:t>e</w:t>
      </w:r>
      <w:r w:rsidRPr="00046593">
        <w:rPr>
          <w:rFonts w:ascii="Calibri" w:hAnsi="Calibri" w:cs="Calibri"/>
          <w:sz w:val="22"/>
          <w:szCs w:val="22"/>
        </w:rPr>
        <w:t>ri</w:t>
      </w:r>
      <w:r w:rsidRPr="00046593">
        <w:rPr>
          <w:rFonts w:ascii="Calibri" w:hAnsi="Calibri" w:cs="Calibri"/>
          <w:spacing w:val="-1"/>
          <w:sz w:val="22"/>
          <w:szCs w:val="22"/>
        </w:rPr>
        <w:t>n</w:t>
      </w:r>
      <w:r w:rsidRPr="00046593">
        <w:rPr>
          <w:rFonts w:ascii="Calibri" w:hAnsi="Calibri" w:cs="Calibri"/>
          <w:sz w:val="22"/>
          <w:szCs w:val="22"/>
        </w:rPr>
        <w:t>d</w:t>
      </w:r>
      <w:r w:rsidRPr="00046593">
        <w:rPr>
          <w:rFonts w:ascii="Calibri" w:hAnsi="Calibri" w:cs="Calibri"/>
          <w:spacing w:val="-1"/>
          <w:sz w:val="22"/>
          <w:szCs w:val="22"/>
        </w:rPr>
        <w:t>e</w:t>
      </w:r>
      <w:r w:rsidRPr="00046593">
        <w:rPr>
          <w:rFonts w:ascii="Calibri" w:hAnsi="Calibri" w:cs="Calibri"/>
          <w:sz w:val="22"/>
          <w:szCs w:val="22"/>
        </w:rPr>
        <w:t xml:space="preserve">n </w:t>
      </w:r>
      <w:r w:rsidRPr="00046593">
        <w:rPr>
          <w:rFonts w:ascii="Calibri" w:hAnsi="Calibri" w:cs="Calibri"/>
          <w:spacing w:val="-4"/>
          <w:sz w:val="22"/>
          <w:szCs w:val="22"/>
        </w:rPr>
        <w:t xml:space="preserve"> </w:t>
      </w:r>
      <w:r w:rsidRPr="00046593">
        <w:rPr>
          <w:rFonts w:ascii="Calibri" w:hAnsi="Calibri" w:cs="Calibri"/>
          <w:sz w:val="22"/>
          <w:szCs w:val="22"/>
        </w:rPr>
        <w:t>yar</w:t>
      </w:r>
      <w:r w:rsidRPr="00046593">
        <w:rPr>
          <w:rFonts w:ascii="Calibri" w:hAnsi="Calibri" w:cs="Calibri"/>
          <w:spacing w:val="-1"/>
          <w:sz w:val="22"/>
          <w:szCs w:val="22"/>
        </w:rPr>
        <w:t>a</w:t>
      </w:r>
      <w:r w:rsidRPr="00046593">
        <w:rPr>
          <w:rFonts w:ascii="Calibri" w:hAnsi="Calibri" w:cs="Calibri"/>
          <w:sz w:val="22"/>
          <w:szCs w:val="22"/>
        </w:rPr>
        <w:t>rl</w:t>
      </w:r>
      <w:r w:rsidRPr="00046593">
        <w:rPr>
          <w:rFonts w:ascii="Calibri" w:hAnsi="Calibri" w:cs="Calibri"/>
          <w:spacing w:val="-1"/>
          <w:sz w:val="22"/>
          <w:szCs w:val="22"/>
        </w:rPr>
        <w:t>a</w:t>
      </w:r>
      <w:r w:rsidRPr="00046593">
        <w:rPr>
          <w:rFonts w:ascii="Calibri" w:hAnsi="Calibri" w:cs="Calibri"/>
          <w:sz w:val="22"/>
          <w:szCs w:val="22"/>
        </w:rPr>
        <w:t xml:space="preserve">nacak </w:t>
      </w:r>
      <w:r w:rsidRPr="00046593">
        <w:rPr>
          <w:rFonts w:ascii="Calibri" w:hAnsi="Calibri" w:cs="Calibri"/>
          <w:b/>
          <w:color w:val="0000FF"/>
          <w:sz w:val="22"/>
          <w:szCs w:val="22"/>
        </w:rPr>
        <w:t xml:space="preserve"> </w:t>
      </w:r>
      <w:r>
        <w:rPr>
          <w:rFonts w:ascii="Calibri" w:hAnsi="Calibri" w:cs="Calibri"/>
          <w:b/>
          <w:color w:val="0000FF"/>
          <w:sz w:val="22"/>
          <w:szCs w:val="22"/>
        </w:rPr>
        <w:t xml:space="preserve">urfa yolu 30.km  </w:t>
      </w:r>
      <w:r w:rsidR="001D2CEE">
        <w:rPr>
          <w:rFonts w:ascii="Calibri" w:hAnsi="Calibri" w:cs="Calibri"/>
          <w:b/>
          <w:color w:val="0000FF"/>
          <w:sz w:val="22"/>
          <w:szCs w:val="22"/>
        </w:rPr>
        <w:t>…..</w:t>
      </w:r>
      <w:r>
        <w:rPr>
          <w:rFonts w:ascii="Calibri" w:hAnsi="Calibri" w:cs="Calibri"/>
          <w:b/>
          <w:color w:val="0000FF"/>
          <w:sz w:val="22"/>
          <w:szCs w:val="22"/>
        </w:rPr>
        <w:t xml:space="preserve"> Ada </w:t>
      </w:r>
      <w:r w:rsidR="001D2CEE">
        <w:rPr>
          <w:rFonts w:ascii="Calibri" w:hAnsi="Calibri" w:cs="Calibri"/>
          <w:b/>
          <w:color w:val="0000FF"/>
          <w:sz w:val="22"/>
          <w:szCs w:val="22"/>
        </w:rPr>
        <w:t>…..</w:t>
      </w:r>
      <w:r>
        <w:rPr>
          <w:rFonts w:ascii="Calibri" w:hAnsi="Calibri" w:cs="Calibri"/>
          <w:b/>
          <w:color w:val="0000FF"/>
          <w:sz w:val="22"/>
          <w:szCs w:val="22"/>
        </w:rPr>
        <w:t xml:space="preserve"> Parsel Numaralı taşınmazda faaliyet gösteren</w:t>
      </w:r>
      <w:r w:rsidR="005D41AB">
        <w:rPr>
          <w:rFonts w:ascii="Calibri" w:hAnsi="Calibri" w:cs="Calibri"/>
          <w:b/>
          <w:color w:val="0000FF"/>
          <w:sz w:val="22"/>
          <w:szCs w:val="22"/>
        </w:rPr>
        <w:t xml:space="preserve"> </w:t>
      </w:r>
      <w:r w:rsidR="004937B6">
        <w:rPr>
          <w:rFonts w:ascii="Calibri" w:hAnsi="Calibri" w:cs="Calibri"/>
          <w:b/>
          <w:color w:val="0000FF"/>
          <w:sz w:val="22"/>
          <w:szCs w:val="22"/>
        </w:rPr>
        <w:t>….</w:t>
      </w:r>
      <w:r w:rsidR="005D41AB">
        <w:rPr>
          <w:rFonts w:ascii="Calibri" w:hAnsi="Calibri" w:cs="Calibri"/>
          <w:b/>
          <w:color w:val="0000FF"/>
          <w:sz w:val="22"/>
          <w:szCs w:val="22"/>
        </w:rPr>
        <w:t xml:space="preserve"> </w:t>
      </w:r>
      <w:r w:rsidR="004937B6">
        <w:rPr>
          <w:rFonts w:ascii="Calibri" w:hAnsi="Calibri" w:cs="Calibri"/>
          <w:b/>
          <w:color w:val="0000FF"/>
          <w:sz w:val="22"/>
          <w:szCs w:val="22"/>
        </w:rPr>
        <w:t>FİRMASI (</w:t>
      </w:r>
      <w:r w:rsidRPr="00046593">
        <w:rPr>
          <w:rFonts w:ascii="Calibri" w:hAnsi="Calibri" w:cs="Calibri"/>
          <w:sz w:val="22"/>
          <w:szCs w:val="22"/>
        </w:rPr>
        <w:t>Bundan böy</w:t>
      </w:r>
      <w:r w:rsidRPr="00046593">
        <w:rPr>
          <w:rFonts w:ascii="Calibri" w:hAnsi="Calibri" w:cs="Calibri"/>
          <w:spacing w:val="-1"/>
          <w:sz w:val="22"/>
          <w:szCs w:val="22"/>
        </w:rPr>
        <w:t>l</w:t>
      </w:r>
      <w:r w:rsidRPr="00046593">
        <w:rPr>
          <w:rFonts w:ascii="Calibri" w:hAnsi="Calibri" w:cs="Calibri"/>
          <w:sz w:val="22"/>
          <w:szCs w:val="22"/>
        </w:rPr>
        <w:t xml:space="preserve">e </w:t>
      </w:r>
      <w:r w:rsidRPr="00046593">
        <w:rPr>
          <w:rFonts w:ascii="Calibri" w:hAnsi="Calibri" w:cs="Calibri"/>
          <w:bCs/>
          <w:sz w:val="22"/>
          <w:szCs w:val="22"/>
        </w:rPr>
        <w:t>M</w:t>
      </w:r>
      <w:r w:rsidRPr="00046593">
        <w:rPr>
          <w:rFonts w:ascii="Calibri" w:hAnsi="Calibri" w:cs="Calibri"/>
          <w:bCs/>
          <w:spacing w:val="1"/>
          <w:sz w:val="22"/>
          <w:szCs w:val="22"/>
        </w:rPr>
        <w:t>Ü</w:t>
      </w:r>
      <w:r w:rsidRPr="00046593">
        <w:rPr>
          <w:rFonts w:ascii="Calibri" w:hAnsi="Calibri" w:cs="Calibri"/>
          <w:bCs/>
          <w:sz w:val="22"/>
          <w:szCs w:val="22"/>
        </w:rPr>
        <w:t>ŞT</w:t>
      </w:r>
      <w:r w:rsidRPr="00046593">
        <w:rPr>
          <w:rFonts w:ascii="Calibri" w:hAnsi="Calibri" w:cs="Calibri"/>
          <w:bCs/>
          <w:spacing w:val="-2"/>
          <w:sz w:val="22"/>
          <w:szCs w:val="22"/>
        </w:rPr>
        <w:t>E</w:t>
      </w:r>
      <w:r w:rsidRPr="00046593">
        <w:rPr>
          <w:rFonts w:ascii="Calibri" w:hAnsi="Calibri" w:cs="Calibri"/>
          <w:bCs/>
          <w:sz w:val="22"/>
          <w:szCs w:val="22"/>
        </w:rPr>
        <w:t xml:space="preserve">Rİ </w:t>
      </w:r>
      <w:r w:rsidRPr="00046593">
        <w:rPr>
          <w:rFonts w:ascii="Calibri" w:hAnsi="Calibri" w:cs="Calibri"/>
          <w:sz w:val="22"/>
          <w:szCs w:val="22"/>
        </w:rPr>
        <w:t>olar</w:t>
      </w:r>
      <w:r w:rsidRPr="00046593">
        <w:rPr>
          <w:rFonts w:ascii="Calibri" w:hAnsi="Calibri" w:cs="Calibri"/>
          <w:spacing w:val="-1"/>
          <w:sz w:val="22"/>
          <w:szCs w:val="22"/>
        </w:rPr>
        <w:t>a</w:t>
      </w:r>
      <w:r w:rsidRPr="00046593">
        <w:rPr>
          <w:rFonts w:ascii="Calibri" w:hAnsi="Calibri" w:cs="Calibri"/>
          <w:sz w:val="22"/>
          <w:szCs w:val="22"/>
        </w:rPr>
        <w:t>k</w:t>
      </w:r>
      <w:r>
        <w:rPr>
          <w:rFonts w:ascii="Calibri" w:hAnsi="Calibri" w:cs="Calibri"/>
          <w:sz w:val="22"/>
          <w:szCs w:val="22"/>
        </w:rPr>
        <w:t xml:space="preserve"> </w:t>
      </w:r>
      <w:r w:rsidRPr="00046593">
        <w:rPr>
          <w:rFonts w:ascii="Calibri" w:hAnsi="Calibri" w:cs="Calibri"/>
          <w:spacing w:val="-1"/>
          <w:sz w:val="22"/>
          <w:szCs w:val="22"/>
        </w:rPr>
        <w:t>a</w:t>
      </w:r>
      <w:r w:rsidRPr="00046593">
        <w:rPr>
          <w:rFonts w:ascii="Calibri" w:hAnsi="Calibri" w:cs="Calibri"/>
          <w:sz w:val="22"/>
          <w:szCs w:val="22"/>
        </w:rPr>
        <w:t>n</w:t>
      </w:r>
      <w:r w:rsidRPr="00046593">
        <w:rPr>
          <w:rFonts w:ascii="Calibri" w:hAnsi="Calibri" w:cs="Calibri"/>
          <w:spacing w:val="-2"/>
          <w:sz w:val="22"/>
          <w:szCs w:val="22"/>
        </w:rPr>
        <w:t>ı</w:t>
      </w:r>
      <w:r w:rsidRPr="00046593">
        <w:rPr>
          <w:rFonts w:ascii="Calibri" w:hAnsi="Calibri" w:cs="Calibri"/>
          <w:spacing w:val="1"/>
          <w:sz w:val="22"/>
          <w:szCs w:val="22"/>
        </w:rPr>
        <w:t>lac</w:t>
      </w:r>
      <w:r w:rsidRPr="00046593">
        <w:rPr>
          <w:rFonts w:ascii="Calibri" w:hAnsi="Calibri" w:cs="Calibri"/>
          <w:spacing w:val="-1"/>
          <w:sz w:val="22"/>
          <w:szCs w:val="22"/>
        </w:rPr>
        <w:t>a</w:t>
      </w:r>
      <w:r w:rsidRPr="00046593">
        <w:rPr>
          <w:rFonts w:ascii="Calibri" w:hAnsi="Calibri" w:cs="Calibri"/>
          <w:spacing w:val="1"/>
          <w:sz w:val="22"/>
          <w:szCs w:val="22"/>
        </w:rPr>
        <w:t>k</w:t>
      </w:r>
      <w:r w:rsidRPr="00046593">
        <w:rPr>
          <w:rFonts w:ascii="Calibri" w:hAnsi="Calibri" w:cs="Calibri"/>
          <w:sz w:val="22"/>
          <w:szCs w:val="22"/>
        </w:rPr>
        <w:t>t</w:t>
      </w:r>
      <w:r w:rsidRPr="00046593">
        <w:rPr>
          <w:rFonts w:ascii="Calibri" w:hAnsi="Calibri" w:cs="Calibri"/>
          <w:spacing w:val="-2"/>
          <w:sz w:val="22"/>
          <w:szCs w:val="22"/>
        </w:rPr>
        <w:t>ı</w:t>
      </w:r>
      <w:r w:rsidRPr="00046593">
        <w:rPr>
          <w:rFonts w:ascii="Calibri" w:hAnsi="Calibri" w:cs="Calibri"/>
          <w:sz w:val="22"/>
          <w:szCs w:val="22"/>
        </w:rPr>
        <w:t>r) ar</w:t>
      </w:r>
      <w:r w:rsidRPr="00046593">
        <w:rPr>
          <w:rFonts w:ascii="Calibri" w:hAnsi="Calibri" w:cs="Calibri"/>
          <w:spacing w:val="-1"/>
          <w:sz w:val="22"/>
          <w:szCs w:val="22"/>
        </w:rPr>
        <w:t>a</w:t>
      </w:r>
      <w:r w:rsidRPr="00046593">
        <w:rPr>
          <w:rFonts w:ascii="Calibri" w:hAnsi="Calibri" w:cs="Calibri"/>
          <w:spacing w:val="1"/>
          <w:sz w:val="22"/>
          <w:szCs w:val="22"/>
        </w:rPr>
        <w:t>s</w:t>
      </w:r>
      <w:r w:rsidRPr="00046593">
        <w:rPr>
          <w:rFonts w:ascii="Calibri" w:hAnsi="Calibri" w:cs="Calibri"/>
          <w:spacing w:val="-2"/>
          <w:sz w:val="22"/>
          <w:szCs w:val="22"/>
        </w:rPr>
        <w:t>ı</w:t>
      </w:r>
      <w:r w:rsidRPr="00046593">
        <w:rPr>
          <w:rFonts w:ascii="Calibri" w:hAnsi="Calibri" w:cs="Calibri"/>
          <w:sz w:val="22"/>
          <w:szCs w:val="22"/>
        </w:rPr>
        <w:t>nda</w:t>
      </w:r>
      <w:r w:rsidRPr="00046593">
        <w:rPr>
          <w:rFonts w:ascii="Calibri" w:hAnsi="Calibri" w:cs="Calibri"/>
          <w:spacing w:val="12"/>
          <w:sz w:val="22"/>
          <w:szCs w:val="22"/>
        </w:rPr>
        <w:t xml:space="preserve"> </w:t>
      </w:r>
      <w:r w:rsidRPr="00046593">
        <w:rPr>
          <w:rFonts w:ascii="Calibri" w:hAnsi="Calibri" w:cs="Calibri"/>
          <w:sz w:val="22"/>
          <w:szCs w:val="22"/>
        </w:rPr>
        <w:t>s</w:t>
      </w:r>
      <w:r w:rsidRPr="00046593">
        <w:rPr>
          <w:rFonts w:ascii="Calibri" w:hAnsi="Calibri" w:cs="Calibri"/>
          <w:spacing w:val="-1"/>
          <w:sz w:val="22"/>
          <w:szCs w:val="22"/>
        </w:rPr>
        <w:t>ö</w:t>
      </w:r>
      <w:r w:rsidRPr="00046593">
        <w:rPr>
          <w:rFonts w:ascii="Calibri" w:hAnsi="Calibri" w:cs="Calibri"/>
          <w:sz w:val="22"/>
          <w:szCs w:val="22"/>
        </w:rPr>
        <w:t>z</w:t>
      </w:r>
      <w:r w:rsidRPr="00046593">
        <w:rPr>
          <w:rFonts w:ascii="Calibri" w:hAnsi="Calibri" w:cs="Calibri"/>
          <w:spacing w:val="-1"/>
          <w:sz w:val="22"/>
          <w:szCs w:val="22"/>
        </w:rPr>
        <w:t>l</w:t>
      </w:r>
      <w:r w:rsidRPr="00046593">
        <w:rPr>
          <w:rFonts w:ascii="Calibri" w:hAnsi="Calibri" w:cs="Calibri"/>
          <w:sz w:val="22"/>
          <w:szCs w:val="22"/>
        </w:rPr>
        <w:t>e</w:t>
      </w:r>
      <w:r w:rsidRPr="00046593">
        <w:rPr>
          <w:rFonts w:ascii="Calibri" w:hAnsi="Calibri" w:cs="Calibri"/>
          <w:spacing w:val="1"/>
          <w:sz w:val="22"/>
          <w:szCs w:val="22"/>
        </w:rPr>
        <w:t>ş</w:t>
      </w:r>
      <w:r w:rsidRPr="00046593">
        <w:rPr>
          <w:rFonts w:ascii="Calibri" w:hAnsi="Calibri" w:cs="Calibri"/>
          <w:sz w:val="22"/>
          <w:szCs w:val="22"/>
        </w:rPr>
        <w:t>me</w:t>
      </w:r>
      <w:r w:rsidRPr="00046593">
        <w:rPr>
          <w:rFonts w:ascii="Calibri" w:hAnsi="Calibri" w:cs="Calibri"/>
          <w:spacing w:val="11"/>
          <w:sz w:val="22"/>
          <w:szCs w:val="22"/>
        </w:rPr>
        <w:t xml:space="preserve"> </w:t>
      </w:r>
      <w:r w:rsidRPr="00046593">
        <w:rPr>
          <w:rFonts w:ascii="Calibri" w:hAnsi="Calibri" w:cs="Calibri"/>
          <w:sz w:val="22"/>
          <w:szCs w:val="22"/>
        </w:rPr>
        <w:t>ko</w:t>
      </w:r>
      <w:r w:rsidRPr="00046593">
        <w:rPr>
          <w:rFonts w:ascii="Calibri" w:hAnsi="Calibri" w:cs="Calibri"/>
          <w:spacing w:val="-1"/>
          <w:sz w:val="22"/>
          <w:szCs w:val="22"/>
        </w:rPr>
        <w:t>n</w:t>
      </w:r>
      <w:r w:rsidRPr="00046593">
        <w:rPr>
          <w:rFonts w:ascii="Calibri" w:hAnsi="Calibri" w:cs="Calibri"/>
          <w:sz w:val="22"/>
          <w:szCs w:val="22"/>
        </w:rPr>
        <w:t>us</w:t>
      </w:r>
      <w:r w:rsidRPr="00046593">
        <w:rPr>
          <w:rFonts w:ascii="Calibri" w:hAnsi="Calibri" w:cs="Calibri"/>
          <w:spacing w:val="-1"/>
          <w:sz w:val="22"/>
          <w:szCs w:val="22"/>
        </w:rPr>
        <w:t>u</w:t>
      </w:r>
      <w:r w:rsidRPr="00046593">
        <w:rPr>
          <w:rFonts w:ascii="Calibri" w:hAnsi="Calibri" w:cs="Calibri"/>
          <w:sz w:val="22"/>
          <w:szCs w:val="22"/>
        </w:rPr>
        <w:t>nu</w:t>
      </w:r>
      <w:r w:rsidRPr="00046593">
        <w:rPr>
          <w:rFonts w:ascii="Calibri" w:hAnsi="Calibri" w:cs="Calibri"/>
          <w:spacing w:val="12"/>
          <w:sz w:val="22"/>
          <w:szCs w:val="22"/>
        </w:rPr>
        <w:t xml:space="preserve"> </w:t>
      </w:r>
      <w:r w:rsidRPr="00046593">
        <w:rPr>
          <w:rFonts w:ascii="Calibri" w:hAnsi="Calibri" w:cs="Calibri"/>
          <w:sz w:val="22"/>
          <w:szCs w:val="22"/>
        </w:rPr>
        <w:t>t</w:t>
      </w:r>
      <w:r w:rsidRPr="00046593">
        <w:rPr>
          <w:rFonts w:ascii="Calibri" w:hAnsi="Calibri" w:cs="Calibri"/>
          <w:spacing w:val="1"/>
          <w:sz w:val="22"/>
          <w:szCs w:val="22"/>
        </w:rPr>
        <w:t>e</w:t>
      </w:r>
      <w:r w:rsidRPr="00046593">
        <w:rPr>
          <w:rFonts w:ascii="Calibri" w:hAnsi="Calibri" w:cs="Calibri"/>
          <w:spacing w:val="-1"/>
          <w:sz w:val="22"/>
          <w:szCs w:val="22"/>
        </w:rPr>
        <w:t>ş</w:t>
      </w:r>
      <w:r w:rsidRPr="00046593">
        <w:rPr>
          <w:rFonts w:ascii="Calibri" w:hAnsi="Calibri" w:cs="Calibri"/>
          <w:sz w:val="22"/>
          <w:szCs w:val="22"/>
        </w:rPr>
        <w:t>kil</w:t>
      </w:r>
      <w:r w:rsidRPr="00046593">
        <w:rPr>
          <w:rFonts w:ascii="Calibri" w:hAnsi="Calibri" w:cs="Calibri"/>
          <w:spacing w:val="12"/>
          <w:sz w:val="22"/>
          <w:szCs w:val="22"/>
        </w:rPr>
        <w:t xml:space="preserve"> </w:t>
      </w:r>
      <w:r w:rsidRPr="00046593">
        <w:rPr>
          <w:rFonts w:ascii="Calibri" w:hAnsi="Calibri" w:cs="Calibri"/>
          <w:sz w:val="22"/>
          <w:szCs w:val="22"/>
        </w:rPr>
        <w:t>ed</w:t>
      </w:r>
      <w:r w:rsidRPr="00046593">
        <w:rPr>
          <w:rFonts w:ascii="Calibri" w:hAnsi="Calibri" w:cs="Calibri"/>
          <w:spacing w:val="-1"/>
          <w:sz w:val="22"/>
          <w:szCs w:val="22"/>
        </w:rPr>
        <w:t>e</w:t>
      </w:r>
      <w:r w:rsidRPr="00046593">
        <w:rPr>
          <w:rFonts w:ascii="Calibri" w:hAnsi="Calibri" w:cs="Calibri"/>
          <w:sz w:val="22"/>
          <w:szCs w:val="22"/>
        </w:rPr>
        <w:t>n</w:t>
      </w:r>
      <w:r w:rsidRPr="00046593">
        <w:rPr>
          <w:rFonts w:ascii="Calibri" w:hAnsi="Calibri" w:cs="Calibri"/>
          <w:spacing w:val="12"/>
          <w:sz w:val="22"/>
          <w:szCs w:val="22"/>
        </w:rPr>
        <w:t xml:space="preserve"> </w:t>
      </w:r>
      <w:r w:rsidRPr="00046593">
        <w:rPr>
          <w:rFonts w:ascii="Calibri" w:hAnsi="Calibri" w:cs="Calibri"/>
          <w:sz w:val="22"/>
          <w:szCs w:val="22"/>
        </w:rPr>
        <w:t>Do</w:t>
      </w:r>
      <w:r w:rsidRPr="00046593">
        <w:rPr>
          <w:rFonts w:ascii="Calibri" w:hAnsi="Calibri" w:cs="Calibri"/>
          <w:spacing w:val="-1"/>
          <w:sz w:val="22"/>
          <w:szCs w:val="22"/>
        </w:rPr>
        <w:t>ğ</w:t>
      </w:r>
      <w:r w:rsidRPr="00046593">
        <w:rPr>
          <w:rFonts w:ascii="Calibri" w:hAnsi="Calibri" w:cs="Calibri"/>
          <w:sz w:val="22"/>
          <w:szCs w:val="22"/>
        </w:rPr>
        <w:t>al</w:t>
      </w:r>
      <w:r w:rsidRPr="00046593">
        <w:rPr>
          <w:rFonts w:ascii="Calibri" w:hAnsi="Calibri" w:cs="Calibri"/>
          <w:spacing w:val="12"/>
          <w:sz w:val="22"/>
          <w:szCs w:val="22"/>
        </w:rPr>
        <w:t xml:space="preserve"> </w:t>
      </w:r>
      <w:r w:rsidRPr="00046593">
        <w:rPr>
          <w:rFonts w:ascii="Calibri" w:hAnsi="Calibri" w:cs="Calibri"/>
          <w:sz w:val="22"/>
          <w:szCs w:val="22"/>
        </w:rPr>
        <w:t>Gaz</w:t>
      </w:r>
      <w:r w:rsidRPr="00046593">
        <w:rPr>
          <w:rFonts w:ascii="Calibri" w:hAnsi="Calibri" w:cs="Calibri"/>
          <w:spacing w:val="11"/>
          <w:sz w:val="22"/>
          <w:szCs w:val="22"/>
        </w:rPr>
        <w:t xml:space="preserve"> </w:t>
      </w:r>
      <w:r w:rsidRPr="00046593">
        <w:rPr>
          <w:rFonts w:ascii="Calibri" w:hAnsi="Calibri" w:cs="Calibri"/>
          <w:sz w:val="22"/>
          <w:szCs w:val="22"/>
        </w:rPr>
        <w:t>Sa</w:t>
      </w:r>
      <w:r w:rsidRPr="00046593">
        <w:rPr>
          <w:rFonts w:ascii="Calibri" w:hAnsi="Calibri" w:cs="Calibri"/>
          <w:spacing w:val="-1"/>
          <w:sz w:val="22"/>
          <w:szCs w:val="22"/>
        </w:rPr>
        <w:t>t</w:t>
      </w:r>
      <w:r w:rsidRPr="00046593">
        <w:rPr>
          <w:rFonts w:ascii="Calibri" w:hAnsi="Calibri" w:cs="Calibri"/>
          <w:spacing w:val="-2"/>
          <w:sz w:val="22"/>
          <w:szCs w:val="22"/>
        </w:rPr>
        <w:t>ı</w:t>
      </w:r>
      <w:r w:rsidRPr="00046593">
        <w:rPr>
          <w:rFonts w:ascii="Calibri" w:hAnsi="Calibri" w:cs="Calibri"/>
          <w:sz w:val="22"/>
          <w:szCs w:val="22"/>
        </w:rPr>
        <w:t>ş</w:t>
      </w:r>
      <w:r w:rsidRPr="00046593">
        <w:rPr>
          <w:rFonts w:ascii="Calibri" w:hAnsi="Calibri" w:cs="Calibri"/>
          <w:spacing w:val="12"/>
          <w:sz w:val="22"/>
          <w:szCs w:val="22"/>
        </w:rPr>
        <w:t xml:space="preserve"> </w:t>
      </w:r>
      <w:r w:rsidRPr="00046593">
        <w:rPr>
          <w:rFonts w:ascii="Calibri" w:hAnsi="Calibri" w:cs="Calibri"/>
          <w:sz w:val="22"/>
          <w:szCs w:val="22"/>
        </w:rPr>
        <w:t>Hizmetleri</w:t>
      </w:r>
      <w:r w:rsidRPr="00046593">
        <w:rPr>
          <w:rFonts w:ascii="Calibri" w:hAnsi="Calibri" w:cs="Calibri"/>
          <w:spacing w:val="12"/>
          <w:sz w:val="22"/>
          <w:szCs w:val="22"/>
        </w:rPr>
        <w:t xml:space="preserve"> </w:t>
      </w:r>
      <w:r w:rsidRPr="00046593">
        <w:rPr>
          <w:rFonts w:ascii="Calibri" w:hAnsi="Calibri" w:cs="Calibri"/>
          <w:sz w:val="22"/>
          <w:szCs w:val="22"/>
        </w:rPr>
        <w:t>ile</w:t>
      </w:r>
      <w:r w:rsidRPr="00046593">
        <w:rPr>
          <w:rFonts w:ascii="Calibri" w:hAnsi="Calibri" w:cs="Calibri"/>
          <w:spacing w:val="12"/>
          <w:sz w:val="22"/>
          <w:szCs w:val="22"/>
        </w:rPr>
        <w:t xml:space="preserve"> </w:t>
      </w:r>
      <w:r w:rsidRPr="00046593">
        <w:rPr>
          <w:rFonts w:ascii="Calibri" w:hAnsi="Calibri" w:cs="Calibri"/>
          <w:sz w:val="22"/>
          <w:szCs w:val="22"/>
        </w:rPr>
        <w:t>ilgili</w:t>
      </w:r>
      <w:r w:rsidRPr="00046593">
        <w:rPr>
          <w:rFonts w:ascii="Calibri" w:hAnsi="Calibri" w:cs="Calibri"/>
          <w:spacing w:val="12"/>
          <w:sz w:val="22"/>
          <w:szCs w:val="22"/>
        </w:rPr>
        <w:t xml:space="preserve"> </w:t>
      </w:r>
      <w:r w:rsidRPr="00046593">
        <w:rPr>
          <w:rFonts w:ascii="Calibri" w:hAnsi="Calibri" w:cs="Calibri"/>
          <w:sz w:val="22"/>
          <w:szCs w:val="22"/>
        </w:rPr>
        <w:t>haklar,</w:t>
      </w:r>
      <w:r w:rsidRPr="00046593">
        <w:rPr>
          <w:rFonts w:ascii="Calibri" w:hAnsi="Calibri" w:cs="Calibri"/>
          <w:spacing w:val="12"/>
          <w:sz w:val="22"/>
          <w:szCs w:val="22"/>
        </w:rPr>
        <w:t xml:space="preserve"> </w:t>
      </w:r>
      <w:r w:rsidRPr="00046593">
        <w:rPr>
          <w:rFonts w:ascii="Calibri" w:hAnsi="Calibri" w:cs="Calibri"/>
          <w:sz w:val="22"/>
          <w:szCs w:val="22"/>
        </w:rPr>
        <w:t>yükümlülükler</w:t>
      </w:r>
      <w:r w:rsidRPr="00046593">
        <w:rPr>
          <w:rFonts w:ascii="Calibri" w:hAnsi="Calibri" w:cs="Calibri"/>
          <w:spacing w:val="12"/>
          <w:sz w:val="22"/>
          <w:szCs w:val="22"/>
        </w:rPr>
        <w:t xml:space="preserve"> </w:t>
      </w:r>
      <w:r w:rsidRPr="00046593">
        <w:rPr>
          <w:rFonts w:ascii="Calibri" w:hAnsi="Calibri" w:cs="Calibri"/>
          <w:sz w:val="22"/>
          <w:szCs w:val="22"/>
        </w:rPr>
        <w:t>ve diğer</w:t>
      </w:r>
      <w:r w:rsidRPr="00046593">
        <w:rPr>
          <w:rFonts w:ascii="Calibri" w:hAnsi="Calibri" w:cs="Calibri"/>
          <w:spacing w:val="20"/>
          <w:sz w:val="22"/>
          <w:szCs w:val="22"/>
        </w:rPr>
        <w:t xml:space="preserve"> </w:t>
      </w:r>
      <w:r w:rsidRPr="00046593">
        <w:rPr>
          <w:rFonts w:ascii="Calibri" w:hAnsi="Calibri" w:cs="Calibri"/>
          <w:spacing w:val="-1"/>
          <w:sz w:val="22"/>
          <w:szCs w:val="22"/>
        </w:rPr>
        <w:t>h</w:t>
      </w:r>
      <w:r w:rsidRPr="00046593">
        <w:rPr>
          <w:rFonts w:ascii="Calibri" w:hAnsi="Calibri" w:cs="Calibri"/>
          <w:sz w:val="22"/>
          <w:szCs w:val="22"/>
        </w:rPr>
        <w:t>er</w:t>
      </w:r>
      <w:r w:rsidRPr="00046593">
        <w:rPr>
          <w:rFonts w:ascii="Calibri" w:hAnsi="Calibri" w:cs="Calibri"/>
          <w:spacing w:val="20"/>
          <w:sz w:val="22"/>
          <w:szCs w:val="22"/>
        </w:rPr>
        <w:t xml:space="preserve"> </w:t>
      </w:r>
      <w:r w:rsidRPr="00046593">
        <w:rPr>
          <w:rFonts w:ascii="Calibri" w:hAnsi="Calibri" w:cs="Calibri"/>
          <w:sz w:val="22"/>
          <w:szCs w:val="22"/>
        </w:rPr>
        <w:t>tür</w:t>
      </w:r>
      <w:r w:rsidRPr="00046593">
        <w:rPr>
          <w:rFonts w:ascii="Calibri" w:hAnsi="Calibri" w:cs="Calibri"/>
          <w:spacing w:val="-1"/>
          <w:sz w:val="22"/>
          <w:szCs w:val="22"/>
        </w:rPr>
        <w:t>l</w:t>
      </w:r>
      <w:r w:rsidRPr="00046593">
        <w:rPr>
          <w:rFonts w:ascii="Calibri" w:hAnsi="Calibri" w:cs="Calibri"/>
          <w:sz w:val="22"/>
          <w:szCs w:val="22"/>
        </w:rPr>
        <w:t>ü</w:t>
      </w:r>
      <w:r w:rsidRPr="00046593">
        <w:rPr>
          <w:rFonts w:ascii="Calibri" w:hAnsi="Calibri" w:cs="Calibri"/>
          <w:spacing w:val="20"/>
          <w:sz w:val="22"/>
          <w:szCs w:val="22"/>
        </w:rPr>
        <w:t xml:space="preserve"> </w:t>
      </w:r>
      <w:r w:rsidRPr="00046593">
        <w:rPr>
          <w:rFonts w:ascii="Calibri" w:hAnsi="Calibri" w:cs="Calibri"/>
          <w:sz w:val="22"/>
          <w:szCs w:val="22"/>
        </w:rPr>
        <w:t>mün</w:t>
      </w:r>
      <w:r w:rsidRPr="00046593">
        <w:rPr>
          <w:rFonts w:ascii="Calibri" w:hAnsi="Calibri" w:cs="Calibri"/>
          <w:spacing w:val="-1"/>
          <w:sz w:val="22"/>
          <w:szCs w:val="22"/>
        </w:rPr>
        <w:t>a</w:t>
      </w:r>
      <w:r w:rsidRPr="00046593">
        <w:rPr>
          <w:rFonts w:ascii="Calibri" w:hAnsi="Calibri" w:cs="Calibri"/>
          <w:sz w:val="22"/>
          <w:szCs w:val="22"/>
        </w:rPr>
        <w:t>se</w:t>
      </w:r>
      <w:r w:rsidRPr="00046593">
        <w:rPr>
          <w:rFonts w:ascii="Calibri" w:hAnsi="Calibri" w:cs="Calibri"/>
          <w:spacing w:val="-1"/>
          <w:sz w:val="22"/>
          <w:szCs w:val="22"/>
        </w:rPr>
        <w:t>b</w:t>
      </w:r>
      <w:r w:rsidRPr="00046593">
        <w:rPr>
          <w:rFonts w:ascii="Calibri" w:hAnsi="Calibri" w:cs="Calibri"/>
          <w:sz w:val="22"/>
          <w:szCs w:val="22"/>
        </w:rPr>
        <w:t>etleri</w:t>
      </w:r>
      <w:r w:rsidRPr="00046593">
        <w:rPr>
          <w:rFonts w:ascii="Calibri" w:hAnsi="Calibri" w:cs="Calibri"/>
          <w:spacing w:val="20"/>
          <w:sz w:val="22"/>
          <w:szCs w:val="22"/>
        </w:rPr>
        <w:t xml:space="preserve"> </w:t>
      </w:r>
      <w:r w:rsidRPr="00046593">
        <w:rPr>
          <w:rFonts w:ascii="Calibri" w:hAnsi="Calibri" w:cs="Calibri"/>
          <w:sz w:val="22"/>
          <w:szCs w:val="22"/>
        </w:rPr>
        <w:t>d</w:t>
      </w:r>
      <w:r w:rsidRPr="00046593">
        <w:rPr>
          <w:rFonts w:ascii="Calibri" w:hAnsi="Calibri" w:cs="Calibri"/>
          <w:spacing w:val="-1"/>
          <w:sz w:val="22"/>
          <w:szCs w:val="22"/>
        </w:rPr>
        <w:t>ü</w:t>
      </w:r>
      <w:r w:rsidRPr="00046593">
        <w:rPr>
          <w:rFonts w:ascii="Calibri" w:hAnsi="Calibri" w:cs="Calibri"/>
          <w:sz w:val="22"/>
          <w:szCs w:val="22"/>
        </w:rPr>
        <w:t>zen</w:t>
      </w:r>
      <w:r w:rsidRPr="00046593">
        <w:rPr>
          <w:rFonts w:ascii="Calibri" w:hAnsi="Calibri" w:cs="Calibri"/>
          <w:spacing w:val="-1"/>
          <w:sz w:val="22"/>
          <w:szCs w:val="22"/>
        </w:rPr>
        <w:t>l</w:t>
      </w:r>
      <w:r w:rsidRPr="00046593">
        <w:rPr>
          <w:rFonts w:ascii="Calibri" w:hAnsi="Calibri" w:cs="Calibri"/>
          <w:sz w:val="22"/>
          <w:szCs w:val="22"/>
        </w:rPr>
        <w:t>e</w:t>
      </w:r>
      <w:r w:rsidRPr="00046593">
        <w:rPr>
          <w:rFonts w:ascii="Calibri" w:hAnsi="Calibri" w:cs="Calibri"/>
          <w:spacing w:val="-1"/>
          <w:sz w:val="22"/>
          <w:szCs w:val="22"/>
        </w:rPr>
        <w:t>m</w:t>
      </w:r>
      <w:r w:rsidRPr="00046593">
        <w:rPr>
          <w:rFonts w:ascii="Calibri" w:hAnsi="Calibri" w:cs="Calibri"/>
          <w:sz w:val="22"/>
          <w:szCs w:val="22"/>
        </w:rPr>
        <w:t>ek</w:t>
      </w:r>
      <w:r w:rsidRPr="00046593">
        <w:rPr>
          <w:rFonts w:ascii="Calibri" w:hAnsi="Calibri" w:cs="Calibri"/>
          <w:spacing w:val="20"/>
          <w:sz w:val="22"/>
          <w:szCs w:val="22"/>
        </w:rPr>
        <w:t xml:space="preserve"> </w:t>
      </w:r>
      <w:r w:rsidRPr="00046593">
        <w:rPr>
          <w:rFonts w:ascii="Calibri" w:hAnsi="Calibri" w:cs="Calibri"/>
          <w:sz w:val="22"/>
          <w:szCs w:val="22"/>
        </w:rPr>
        <w:t>iç</w:t>
      </w:r>
      <w:r w:rsidRPr="00046593">
        <w:rPr>
          <w:rFonts w:ascii="Calibri" w:hAnsi="Calibri" w:cs="Calibri"/>
          <w:spacing w:val="-1"/>
          <w:sz w:val="22"/>
          <w:szCs w:val="22"/>
        </w:rPr>
        <w:t>i</w:t>
      </w:r>
      <w:r w:rsidRPr="00046593">
        <w:rPr>
          <w:rFonts w:ascii="Calibri" w:hAnsi="Calibri" w:cs="Calibri"/>
          <w:sz w:val="22"/>
          <w:szCs w:val="22"/>
        </w:rPr>
        <w:t>n</w:t>
      </w:r>
      <w:r w:rsidRPr="00046593">
        <w:rPr>
          <w:rFonts w:ascii="Calibri" w:hAnsi="Calibri" w:cs="Calibri"/>
          <w:spacing w:val="20"/>
          <w:sz w:val="22"/>
          <w:szCs w:val="22"/>
        </w:rPr>
        <w:t xml:space="preserve"> </w:t>
      </w:r>
      <w:r w:rsidRPr="00046593">
        <w:rPr>
          <w:rFonts w:ascii="Calibri" w:hAnsi="Calibri" w:cs="Calibri"/>
          <w:spacing w:val="1"/>
          <w:sz w:val="22"/>
          <w:szCs w:val="22"/>
        </w:rPr>
        <w:t>a</w:t>
      </w:r>
      <w:r w:rsidRPr="00046593">
        <w:rPr>
          <w:rFonts w:ascii="Calibri" w:hAnsi="Calibri" w:cs="Calibri"/>
          <w:spacing w:val="-1"/>
          <w:sz w:val="22"/>
          <w:szCs w:val="22"/>
        </w:rPr>
        <w:t>ş</w:t>
      </w:r>
      <w:r w:rsidRPr="00046593">
        <w:rPr>
          <w:rFonts w:ascii="Calibri" w:hAnsi="Calibri" w:cs="Calibri"/>
          <w:sz w:val="22"/>
          <w:szCs w:val="22"/>
        </w:rPr>
        <w:t>ağ</w:t>
      </w:r>
      <w:r w:rsidRPr="00046593">
        <w:rPr>
          <w:rFonts w:ascii="Calibri" w:hAnsi="Calibri" w:cs="Calibri"/>
          <w:spacing w:val="-2"/>
          <w:sz w:val="22"/>
          <w:szCs w:val="22"/>
        </w:rPr>
        <w:t>ı</w:t>
      </w:r>
      <w:r w:rsidRPr="00046593">
        <w:rPr>
          <w:rFonts w:ascii="Calibri" w:hAnsi="Calibri" w:cs="Calibri"/>
          <w:sz w:val="22"/>
          <w:szCs w:val="22"/>
        </w:rPr>
        <w:t>daki</w:t>
      </w:r>
      <w:r w:rsidRPr="00046593">
        <w:rPr>
          <w:rFonts w:ascii="Calibri" w:hAnsi="Calibri" w:cs="Calibri"/>
          <w:spacing w:val="20"/>
          <w:sz w:val="22"/>
          <w:szCs w:val="22"/>
        </w:rPr>
        <w:t xml:space="preserve"> </w:t>
      </w:r>
      <w:r w:rsidRPr="00046593">
        <w:rPr>
          <w:rFonts w:ascii="Calibri" w:hAnsi="Calibri" w:cs="Calibri"/>
          <w:spacing w:val="1"/>
          <w:sz w:val="22"/>
          <w:szCs w:val="22"/>
        </w:rPr>
        <w:t>ş</w:t>
      </w:r>
      <w:r w:rsidRPr="00046593">
        <w:rPr>
          <w:rFonts w:ascii="Calibri" w:hAnsi="Calibri" w:cs="Calibri"/>
          <w:sz w:val="22"/>
          <w:szCs w:val="22"/>
        </w:rPr>
        <w:t>artl</w:t>
      </w:r>
      <w:r w:rsidRPr="00046593">
        <w:rPr>
          <w:rFonts w:ascii="Calibri" w:hAnsi="Calibri" w:cs="Calibri"/>
          <w:spacing w:val="-1"/>
          <w:sz w:val="22"/>
          <w:szCs w:val="22"/>
        </w:rPr>
        <w:t>a</w:t>
      </w:r>
      <w:r w:rsidRPr="00046593">
        <w:rPr>
          <w:rFonts w:ascii="Calibri" w:hAnsi="Calibri" w:cs="Calibri"/>
          <w:sz w:val="22"/>
          <w:szCs w:val="22"/>
        </w:rPr>
        <w:t>r</w:t>
      </w:r>
      <w:r w:rsidRPr="00046593">
        <w:rPr>
          <w:rFonts w:ascii="Calibri" w:hAnsi="Calibri" w:cs="Calibri"/>
          <w:spacing w:val="21"/>
          <w:sz w:val="22"/>
          <w:szCs w:val="22"/>
        </w:rPr>
        <w:t xml:space="preserve"> </w:t>
      </w:r>
      <w:r w:rsidRPr="00046593">
        <w:rPr>
          <w:rFonts w:ascii="Calibri" w:hAnsi="Calibri" w:cs="Calibri"/>
          <w:spacing w:val="-1"/>
          <w:sz w:val="22"/>
          <w:szCs w:val="22"/>
        </w:rPr>
        <w:t>d</w:t>
      </w:r>
      <w:r w:rsidRPr="00046593">
        <w:rPr>
          <w:rFonts w:ascii="Calibri" w:hAnsi="Calibri" w:cs="Calibri"/>
          <w:sz w:val="22"/>
          <w:szCs w:val="22"/>
        </w:rPr>
        <w:t>ahilinde</w:t>
      </w:r>
      <w:r w:rsidRPr="00046593">
        <w:rPr>
          <w:rFonts w:ascii="Calibri" w:hAnsi="Calibri" w:cs="Calibri"/>
          <w:spacing w:val="20"/>
          <w:sz w:val="22"/>
          <w:szCs w:val="22"/>
        </w:rPr>
        <w:t xml:space="preserve"> </w:t>
      </w:r>
      <w:r w:rsidRPr="00046593">
        <w:rPr>
          <w:rFonts w:ascii="Calibri" w:hAnsi="Calibri" w:cs="Calibri"/>
          <w:sz w:val="22"/>
          <w:szCs w:val="22"/>
        </w:rPr>
        <w:t>b</w:t>
      </w:r>
      <w:r w:rsidRPr="00046593">
        <w:rPr>
          <w:rFonts w:ascii="Calibri" w:hAnsi="Calibri" w:cs="Calibri"/>
          <w:spacing w:val="-1"/>
          <w:sz w:val="22"/>
          <w:szCs w:val="22"/>
        </w:rPr>
        <w:t>i</w:t>
      </w:r>
      <w:r w:rsidRPr="00046593">
        <w:rPr>
          <w:rFonts w:ascii="Calibri" w:hAnsi="Calibri" w:cs="Calibri"/>
          <w:sz w:val="22"/>
          <w:szCs w:val="22"/>
        </w:rPr>
        <w:t>r</w:t>
      </w:r>
      <w:r w:rsidRPr="00046593">
        <w:rPr>
          <w:rFonts w:ascii="Calibri" w:hAnsi="Calibri" w:cs="Calibri"/>
          <w:spacing w:val="20"/>
          <w:sz w:val="22"/>
          <w:szCs w:val="22"/>
        </w:rPr>
        <w:t xml:space="preserve"> </w:t>
      </w:r>
      <w:r w:rsidRPr="00046593">
        <w:rPr>
          <w:rFonts w:ascii="Calibri" w:hAnsi="Calibri" w:cs="Calibri"/>
          <w:sz w:val="22"/>
          <w:szCs w:val="22"/>
        </w:rPr>
        <w:t>sözl</w:t>
      </w:r>
      <w:r w:rsidRPr="00046593">
        <w:rPr>
          <w:rFonts w:ascii="Calibri" w:hAnsi="Calibri" w:cs="Calibri"/>
          <w:spacing w:val="-1"/>
          <w:sz w:val="22"/>
          <w:szCs w:val="22"/>
        </w:rPr>
        <w:t>e</w:t>
      </w:r>
      <w:r w:rsidRPr="00046593">
        <w:rPr>
          <w:rFonts w:ascii="Calibri" w:hAnsi="Calibri" w:cs="Calibri"/>
          <w:spacing w:val="1"/>
          <w:sz w:val="22"/>
          <w:szCs w:val="22"/>
        </w:rPr>
        <w:t>ş</w:t>
      </w:r>
      <w:r w:rsidRPr="00046593">
        <w:rPr>
          <w:rFonts w:ascii="Calibri" w:hAnsi="Calibri" w:cs="Calibri"/>
          <w:sz w:val="22"/>
          <w:szCs w:val="22"/>
        </w:rPr>
        <w:t>me</w:t>
      </w:r>
      <w:r w:rsidRPr="00046593">
        <w:rPr>
          <w:rFonts w:ascii="Calibri" w:hAnsi="Calibri" w:cs="Calibri"/>
          <w:spacing w:val="20"/>
          <w:sz w:val="22"/>
          <w:szCs w:val="22"/>
        </w:rPr>
        <w:t xml:space="preserve"> </w:t>
      </w:r>
      <w:r w:rsidRPr="00046593">
        <w:rPr>
          <w:rFonts w:ascii="Calibri" w:hAnsi="Calibri" w:cs="Calibri"/>
          <w:sz w:val="22"/>
          <w:szCs w:val="22"/>
        </w:rPr>
        <w:t>ta</w:t>
      </w:r>
      <w:r w:rsidRPr="00046593">
        <w:rPr>
          <w:rFonts w:ascii="Calibri" w:hAnsi="Calibri" w:cs="Calibri"/>
          <w:spacing w:val="-1"/>
          <w:sz w:val="22"/>
          <w:szCs w:val="22"/>
        </w:rPr>
        <w:t>nz</w:t>
      </w:r>
      <w:r w:rsidRPr="00046593">
        <w:rPr>
          <w:rFonts w:ascii="Calibri" w:hAnsi="Calibri" w:cs="Calibri"/>
          <w:sz w:val="22"/>
          <w:szCs w:val="22"/>
        </w:rPr>
        <w:t>im,</w:t>
      </w:r>
      <w:r w:rsidRPr="00046593">
        <w:rPr>
          <w:rFonts w:ascii="Calibri" w:hAnsi="Calibri" w:cs="Calibri"/>
          <w:spacing w:val="20"/>
          <w:sz w:val="22"/>
          <w:szCs w:val="22"/>
        </w:rPr>
        <w:t xml:space="preserve"> </w:t>
      </w:r>
      <w:r w:rsidRPr="00046593">
        <w:rPr>
          <w:rFonts w:ascii="Calibri" w:hAnsi="Calibri" w:cs="Calibri"/>
          <w:sz w:val="22"/>
          <w:szCs w:val="22"/>
        </w:rPr>
        <w:t>kabul ve imza edil</w:t>
      </w:r>
      <w:r w:rsidRPr="00046593">
        <w:rPr>
          <w:rFonts w:ascii="Calibri" w:hAnsi="Calibri" w:cs="Calibri"/>
          <w:spacing w:val="-1"/>
          <w:sz w:val="22"/>
          <w:szCs w:val="22"/>
        </w:rPr>
        <w:t>m</w:t>
      </w:r>
      <w:r w:rsidRPr="00046593">
        <w:rPr>
          <w:rFonts w:ascii="Calibri" w:hAnsi="Calibri" w:cs="Calibri"/>
          <w:spacing w:val="1"/>
          <w:sz w:val="22"/>
          <w:szCs w:val="22"/>
        </w:rPr>
        <w:t>iş</w:t>
      </w:r>
      <w:r w:rsidRPr="00046593">
        <w:rPr>
          <w:rFonts w:ascii="Calibri" w:hAnsi="Calibri" w:cs="Calibri"/>
          <w:sz w:val="22"/>
          <w:szCs w:val="22"/>
        </w:rPr>
        <w:t>tir.</w:t>
      </w:r>
    </w:p>
    <w:p w14:paraId="56AD87FF" w14:textId="77777777" w:rsidR="006C2103" w:rsidRDefault="006C2103" w:rsidP="006C2103">
      <w:pPr>
        <w:ind w:left="284" w:firstLine="708"/>
        <w:rPr>
          <w:rFonts w:ascii="Calibri" w:hAnsi="Calibri" w:cs="Calibri"/>
          <w:sz w:val="22"/>
          <w:szCs w:val="22"/>
        </w:rPr>
      </w:pPr>
      <w:r w:rsidRPr="00046593">
        <w:rPr>
          <w:rFonts w:ascii="Calibri" w:hAnsi="Calibri" w:cs="Calibri"/>
          <w:sz w:val="22"/>
          <w:szCs w:val="22"/>
        </w:rPr>
        <w:t>Do</w:t>
      </w:r>
      <w:r w:rsidRPr="00046593">
        <w:rPr>
          <w:rFonts w:ascii="Calibri" w:hAnsi="Calibri" w:cs="Calibri"/>
          <w:spacing w:val="-1"/>
          <w:sz w:val="22"/>
          <w:szCs w:val="22"/>
        </w:rPr>
        <w:t>ğ</w:t>
      </w:r>
      <w:r w:rsidRPr="00046593">
        <w:rPr>
          <w:rFonts w:ascii="Calibri" w:hAnsi="Calibri" w:cs="Calibri"/>
          <w:sz w:val="22"/>
          <w:szCs w:val="22"/>
        </w:rPr>
        <w:t>al</w:t>
      </w:r>
      <w:r w:rsidRPr="00046593">
        <w:rPr>
          <w:rFonts w:ascii="Calibri" w:hAnsi="Calibri" w:cs="Calibri"/>
          <w:spacing w:val="12"/>
          <w:sz w:val="22"/>
          <w:szCs w:val="22"/>
        </w:rPr>
        <w:t xml:space="preserve"> </w:t>
      </w:r>
      <w:r w:rsidRPr="00046593">
        <w:rPr>
          <w:rFonts w:ascii="Calibri" w:hAnsi="Calibri" w:cs="Calibri"/>
          <w:sz w:val="22"/>
          <w:szCs w:val="22"/>
        </w:rPr>
        <w:t>g</w:t>
      </w:r>
      <w:r w:rsidRPr="00046593">
        <w:rPr>
          <w:rFonts w:ascii="Calibri" w:hAnsi="Calibri" w:cs="Calibri"/>
          <w:spacing w:val="-1"/>
          <w:sz w:val="22"/>
          <w:szCs w:val="22"/>
        </w:rPr>
        <w:t>a</w:t>
      </w:r>
      <w:r w:rsidRPr="00046593">
        <w:rPr>
          <w:rFonts w:ascii="Calibri" w:hAnsi="Calibri" w:cs="Calibri"/>
          <w:sz w:val="22"/>
          <w:szCs w:val="22"/>
        </w:rPr>
        <w:t>z</w:t>
      </w:r>
      <w:r w:rsidRPr="00046593">
        <w:rPr>
          <w:rFonts w:ascii="Calibri" w:hAnsi="Calibri" w:cs="Calibri"/>
          <w:spacing w:val="12"/>
          <w:sz w:val="22"/>
          <w:szCs w:val="22"/>
        </w:rPr>
        <w:t xml:space="preserve"> </w:t>
      </w:r>
      <w:r w:rsidRPr="00046593">
        <w:rPr>
          <w:rFonts w:ascii="Calibri" w:hAnsi="Calibri" w:cs="Calibri"/>
          <w:sz w:val="22"/>
          <w:szCs w:val="22"/>
        </w:rPr>
        <w:t>al</w:t>
      </w:r>
      <w:r w:rsidRPr="00046593">
        <w:rPr>
          <w:rFonts w:ascii="Calibri" w:hAnsi="Calibri" w:cs="Calibri"/>
          <w:spacing w:val="-1"/>
          <w:sz w:val="22"/>
          <w:szCs w:val="22"/>
        </w:rPr>
        <w:t>ı</w:t>
      </w:r>
      <w:r w:rsidRPr="00046593">
        <w:rPr>
          <w:rFonts w:ascii="Calibri" w:hAnsi="Calibri" w:cs="Calibri"/>
          <w:sz w:val="22"/>
          <w:szCs w:val="22"/>
        </w:rPr>
        <w:t>ş</w:t>
      </w:r>
      <w:r w:rsidRPr="00046593">
        <w:rPr>
          <w:rFonts w:ascii="Calibri" w:hAnsi="Calibri" w:cs="Calibri"/>
          <w:spacing w:val="12"/>
          <w:sz w:val="22"/>
          <w:szCs w:val="22"/>
        </w:rPr>
        <w:t xml:space="preserve"> </w:t>
      </w:r>
      <w:r w:rsidRPr="00046593">
        <w:rPr>
          <w:rFonts w:ascii="Calibri" w:hAnsi="Calibri" w:cs="Calibri"/>
          <w:sz w:val="22"/>
          <w:szCs w:val="22"/>
        </w:rPr>
        <w:t>ve</w:t>
      </w:r>
      <w:r w:rsidRPr="00046593">
        <w:rPr>
          <w:rFonts w:ascii="Calibri" w:hAnsi="Calibri" w:cs="Calibri"/>
          <w:spacing w:val="12"/>
          <w:sz w:val="22"/>
          <w:szCs w:val="22"/>
        </w:rPr>
        <w:t xml:space="preserve"> </w:t>
      </w:r>
      <w:r w:rsidRPr="00046593">
        <w:rPr>
          <w:rFonts w:ascii="Calibri" w:hAnsi="Calibri" w:cs="Calibri"/>
          <w:spacing w:val="1"/>
          <w:sz w:val="22"/>
          <w:szCs w:val="22"/>
        </w:rPr>
        <w:t>s</w:t>
      </w:r>
      <w:r w:rsidRPr="00046593">
        <w:rPr>
          <w:rFonts w:ascii="Calibri" w:hAnsi="Calibri" w:cs="Calibri"/>
          <w:sz w:val="22"/>
          <w:szCs w:val="22"/>
        </w:rPr>
        <w:t>at</w:t>
      </w:r>
      <w:r w:rsidRPr="00046593">
        <w:rPr>
          <w:rFonts w:ascii="Calibri" w:hAnsi="Calibri" w:cs="Calibri"/>
          <w:spacing w:val="-2"/>
          <w:sz w:val="22"/>
          <w:szCs w:val="22"/>
        </w:rPr>
        <w:t>ı</w:t>
      </w:r>
      <w:r w:rsidRPr="00046593">
        <w:rPr>
          <w:rFonts w:ascii="Calibri" w:hAnsi="Calibri" w:cs="Calibri"/>
          <w:spacing w:val="1"/>
          <w:sz w:val="22"/>
          <w:szCs w:val="22"/>
        </w:rPr>
        <w:t>ş</w:t>
      </w:r>
      <w:r w:rsidRPr="00046593">
        <w:rPr>
          <w:rFonts w:ascii="Calibri" w:hAnsi="Calibri" w:cs="Calibri"/>
          <w:sz w:val="22"/>
          <w:szCs w:val="22"/>
        </w:rPr>
        <w:t>ı</w:t>
      </w:r>
      <w:r w:rsidRPr="00046593">
        <w:rPr>
          <w:rFonts w:ascii="Calibri" w:hAnsi="Calibri" w:cs="Calibri"/>
          <w:spacing w:val="10"/>
          <w:sz w:val="22"/>
          <w:szCs w:val="22"/>
        </w:rPr>
        <w:t xml:space="preserve"> </w:t>
      </w:r>
      <w:r w:rsidRPr="00046593">
        <w:rPr>
          <w:rFonts w:ascii="Calibri" w:hAnsi="Calibri" w:cs="Calibri"/>
          <w:sz w:val="22"/>
          <w:szCs w:val="22"/>
        </w:rPr>
        <w:t>iç</w:t>
      </w:r>
      <w:r w:rsidRPr="00046593">
        <w:rPr>
          <w:rFonts w:ascii="Calibri" w:hAnsi="Calibri" w:cs="Calibri"/>
          <w:spacing w:val="1"/>
          <w:sz w:val="22"/>
          <w:szCs w:val="22"/>
        </w:rPr>
        <w:t>i</w:t>
      </w:r>
      <w:r w:rsidRPr="00046593">
        <w:rPr>
          <w:rFonts w:ascii="Calibri" w:hAnsi="Calibri" w:cs="Calibri"/>
          <w:sz w:val="22"/>
          <w:szCs w:val="22"/>
        </w:rPr>
        <w:t>n</w:t>
      </w:r>
      <w:r w:rsidRPr="00046593">
        <w:rPr>
          <w:rFonts w:ascii="Calibri" w:hAnsi="Calibri" w:cs="Calibri"/>
          <w:spacing w:val="12"/>
          <w:sz w:val="22"/>
          <w:szCs w:val="22"/>
        </w:rPr>
        <w:t xml:space="preserve"> </w:t>
      </w:r>
      <w:r w:rsidRPr="00046593">
        <w:rPr>
          <w:rFonts w:ascii="Calibri" w:hAnsi="Calibri" w:cs="Calibri"/>
          <w:sz w:val="22"/>
          <w:szCs w:val="22"/>
        </w:rPr>
        <w:t>a</w:t>
      </w:r>
      <w:r w:rsidRPr="00046593">
        <w:rPr>
          <w:rFonts w:ascii="Calibri" w:hAnsi="Calibri" w:cs="Calibri"/>
          <w:spacing w:val="1"/>
          <w:sz w:val="22"/>
          <w:szCs w:val="22"/>
        </w:rPr>
        <w:t>ş</w:t>
      </w:r>
      <w:r w:rsidRPr="00046593">
        <w:rPr>
          <w:rFonts w:ascii="Calibri" w:hAnsi="Calibri" w:cs="Calibri"/>
          <w:spacing w:val="-1"/>
          <w:sz w:val="22"/>
          <w:szCs w:val="22"/>
        </w:rPr>
        <w:t>a</w:t>
      </w:r>
      <w:r w:rsidRPr="00046593">
        <w:rPr>
          <w:rFonts w:ascii="Calibri" w:hAnsi="Calibri" w:cs="Calibri"/>
          <w:sz w:val="22"/>
          <w:szCs w:val="22"/>
        </w:rPr>
        <w:t>ğ</w:t>
      </w:r>
      <w:r w:rsidRPr="00046593">
        <w:rPr>
          <w:rFonts w:ascii="Calibri" w:hAnsi="Calibri" w:cs="Calibri"/>
          <w:spacing w:val="-2"/>
          <w:sz w:val="22"/>
          <w:szCs w:val="22"/>
        </w:rPr>
        <w:t>ı</w:t>
      </w:r>
      <w:r w:rsidRPr="00046593">
        <w:rPr>
          <w:rFonts w:ascii="Calibri" w:hAnsi="Calibri" w:cs="Calibri"/>
          <w:sz w:val="22"/>
          <w:szCs w:val="22"/>
        </w:rPr>
        <w:t>daki</w:t>
      </w:r>
      <w:r w:rsidRPr="00046593">
        <w:rPr>
          <w:rFonts w:ascii="Calibri" w:hAnsi="Calibri" w:cs="Calibri"/>
          <w:spacing w:val="12"/>
          <w:sz w:val="22"/>
          <w:szCs w:val="22"/>
        </w:rPr>
        <w:t xml:space="preserve"> </w:t>
      </w:r>
      <w:r w:rsidRPr="00046593">
        <w:rPr>
          <w:rFonts w:ascii="Calibri" w:hAnsi="Calibri" w:cs="Calibri"/>
          <w:sz w:val="22"/>
          <w:szCs w:val="22"/>
        </w:rPr>
        <w:t>k</w:t>
      </w:r>
      <w:r w:rsidRPr="00046593">
        <w:rPr>
          <w:rFonts w:ascii="Calibri" w:hAnsi="Calibri" w:cs="Calibri"/>
          <w:spacing w:val="1"/>
          <w:sz w:val="22"/>
          <w:szCs w:val="22"/>
        </w:rPr>
        <w:t>oş</w:t>
      </w:r>
      <w:r w:rsidRPr="00046593">
        <w:rPr>
          <w:rFonts w:ascii="Calibri" w:hAnsi="Calibri" w:cs="Calibri"/>
          <w:sz w:val="22"/>
          <w:szCs w:val="22"/>
        </w:rPr>
        <w:t>ul</w:t>
      </w:r>
      <w:r w:rsidRPr="00046593">
        <w:rPr>
          <w:rFonts w:ascii="Calibri" w:hAnsi="Calibri" w:cs="Calibri"/>
          <w:spacing w:val="-1"/>
          <w:sz w:val="22"/>
          <w:szCs w:val="22"/>
        </w:rPr>
        <w:t>l</w:t>
      </w:r>
      <w:r w:rsidRPr="00046593">
        <w:rPr>
          <w:rFonts w:ascii="Calibri" w:hAnsi="Calibri" w:cs="Calibri"/>
          <w:sz w:val="22"/>
          <w:szCs w:val="22"/>
        </w:rPr>
        <w:t>ar</w:t>
      </w:r>
      <w:r w:rsidRPr="00046593">
        <w:rPr>
          <w:rFonts w:ascii="Calibri" w:hAnsi="Calibri" w:cs="Calibri"/>
          <w:spacing w:val="-1"/>
          <w:sz w:val="22"/>
          <w:szCs w:val="22"/>
        </w:rPr>
        <w:t>d</w:t>
      </w:r>
      <w:r w:rsidRPr="00046593">
        <w:rPr>
          <w:rFonts w:ascii="Calibri" w:hAnsi="Calibri" w:cs="Calibri"/>
          <w:sz w:val="22"/>
          <w:szCs w:val="22"/>
        </w:rPr>
        <w:t>a</w:t>
      </w:r>
      <w:r w:rsidRPr="00046593">
        <w:rPr>
          <w:rFonts w:ascii="Calibri" w:hAnsi="Calibri" w:cs="Calibri"/>
          <w:spacing w:val="12"/>
          <w:sz w:val="22"/>
          <w:szCs w:val="22"/>
        </w:rPr>
        <w:t xml:space="preserve"> </w:t>
      </w:r>
      <w:r w:rsidRPr="00046593">
        <w:rPr>
          <w:rFonts w:ascii="Calibri" w:hAnsi="Calibri" w:cs="Calibri"/>
          <w:spacing w:val="-1"/>
          <w:sz w:val="22"/>
          <w:szCs w:val="22"/>
        </w:rPr>
        <w:t>O</w:t>
      </w:r>
      <w:r w:rsidRPr="00046593">
        <w:rPr>
          <w:rFonts w:ascii="Calibri" w:hAnsi="Calibri" w:cs="Calibri"/>
          <w:sz w:val="22"/>
          <w:szCs w:val="22"/>
        </w:rPr>
        <w:t>SB</w:t>
      </w:r>
      <w:r w:rsidRPr="00046593">
        <w:rPr>
          <w:rFonts w:ascii="Calibri" w:hAnsi="Calibri" w:cs="Calibri"/>
          <w:spacing w:val="12"/>
          <w:sz w:val="22"/>
          <w:szCs w:val="22"/>
        </w:rPr>
        <w:t xml:space="preserve"> </w:t>
      </w:r>
      <w:r w:rsidRPr="00046593">
        <w:rPr>
          <w:rFonts w:ascii="Calibri" w:hAnsi="Calibri" w:cs="Calibri"/>
          <w:sz w:val="22"/>
          <w:szCs w:val="22"/>
        </w:rPr>
        <w:t>doğal</w:t>
      </w:r>
      <w:r w:rsidRPr="00046593">
        <w:rPr>
          <w:rFonts w:ascii="Calibri" w:hAnsi="Calibri" w:cs="Calibri"/>
          <w:spacing w:val="12"/>
          <w:sz w:val="22"/>
          <w:szCs w:val="22"/>
        </w:rPr>
        <w:t xml:space="preserve"> </w:t>
      </w:r>
      <w:r w:rsidRPr="00046593">
        <w:rPr>
          <w:rFonts w:ascii="Calibri" w:hAnsi="Calibri" w:cs="Calibri"/>
          <w:sz w:val="22"/>
          <w:szCs w:val="22"/>
        </w:rPr>
        <w:t>g</w:t>
      </w:r>
      <w:r w:rsidRPr="00046593">
        <w:rPr>
          <w:rFonts w:ascii="Calibri" w:hAnsi="Calibri" w:cs="Calibri"/>
          <w:spacing w:val="-1"/>
          <w:sz w:val="22"/>
          <w:szCs w:val="22"/>
        </w:rPr>
        <w:t>a</w:t>
      </w:r>
      <w:r w:rsidRPr="00046593">
        <w:rPr>
          <w:rFonts w:ascii="Calibri" w:hAnsi="Calibri" w:cs="Calibri"/>
          <w:sz w:val="22"/>
          <w:szCs w:val="22"/>
        </w:rPr>
        <w:t>zı</w:t>
      </w:r>
      <w:r w:rsidRPr="00046593">
        <w:rPr>
          <w:rFonts w:ascii="Calibri" w:hAnsi="Calibri" w:cs="Calibri"/>
          <w:spacing w:val="11"/>
          <w:sz w:val="22"/>
          <w:szCs w:val="22"/>
        </w:rPr>
        <w:t xml:space="preserve"> </w:t>
      </w:r>
      <w:r w:rsidRPr="00046593">
        <w:rPr>
          <w:rFonts w:ascii="Calibri" w:hAnsi="Calibri" w:cs="Calibri"/>
          <w:spacing w:val="1"/>
          <w:sz w:val="22"/>
          <w:szCs w:val="22"/>
        </w:rPr>
        <w:t>s</w:t>
      </w:r>
      <w:r w:rsidRPr="00046593">
        <w:rPr>
          <w:rFonts w:ascii="Calibri" w:hAnsi="Calibri" w:cs="Calibri"/>
          <w:sz w:val="22"/>
          <w:szCs w:val="22"/>
        </w:rPr>
        <w:t>a</w:t>
      </w:r>
      <w:r w:rsidRPr="00046593">
        <w:rPr>
          <w:rFonts w:ascii="Calibri" w:hAnsi="Calibri" w:cs="Calibri"/>
          <w:spacing w:val="-1"/>
          <w:sz w:val="22"/>
          <w:szCs w:val="22"/>
        </w:rPr>
        <w:t>tma</w:t>
      </w:r>
      <w:r w:rsidRPr="00046593">
        <w:rPr>
          <w:rFonts w:ascii="Calibri" w:hAnsi="Calibri" w:cs="Calibri"/>
          <w:spacing w:val="1"/>
          <w:sz w:val="22"/>
          <w:szCs w:val="22"/>
        </w:rPr>
        <w:t>k</w:t>
      </w:r>
      <w:r w:rsidRPr="00046593">
        <w:rPr>
          <w:rFonts w:ascii="Calibri" w:hAnsi="Calibri" w:cs="Calibri"/>
          <w:sz w:val="22"/>
          <w:szCs w:val="22"/>
        </w:rPr>
        <w:t>,</w:t>
      </w:r>
      <w:r w:rsidRPr="00046593">
        <w:rPr>
          <w:rFonts w:ascii="Calibri" w:hAnsi="Calibri" w:cs="Calibri"/>
          <w:spacing w:val="11"/>
          <w:sz w:val="22"/>
          <w:szCs w:val="22"/>
        </w:rPr>
        <w:t xml:space="preserve"> </w:t>
      </w:r>
      <w:r w:rsidRPr="00046593">
        <w:rPr>
          <w:rFonts w:ascii="Calibri" w:hAnsi="Calibri" w:cs="Calibri"/>
          <w:spacing w:val="-1"/>
          <w:sz w:val="22"/>
          <w:szCs w:val="22"/>
        </w:rPr>
        <w:t>MÜ</w:t>
      </w:r>
      <w:r w:rsidRPr="00046593">
        <w:rPr>
          <w:rFonts w:ascii="Calibri" w:hAnsi="Calibri" w:cs="Calibri"/>
          <w:sz w:val="22"/>
          <w:szCs w:val="22"/>
        </w:rPr>
        <w:t>ŞTER</w:t>
      </w:r>
      <w:r w:rsidRPr="00046593">
        <w:rPr>
          <w:rFonts w:ascii="Calibri" w:hAnsi="Calibri" w:cs="Calibri"/>
          <w:spacing w:val="-1"/>
          <w:sz w:val="22"/>
          <w:szCs w:val="22"/>
        </w:rPr>
        <w:t>İ</w:t>
      </w:r>
      <w:r w:rsidRPr="00046593">
        <w:rPr>
          <w:rFonts w:ascii="Calibri" w:hAnsi="Calibri" w:cs="Calibri"/>
          <w:sz w:val="22"/>
          <w:szCs w:val="22"/>
        </w:rPr>
        <w:t xml:space="preserve"> ‘</w:t>
      </w:r>
      <w:r w:rsidRPr="00046593">
        <w:rPr>
          <w:rFonts w:ascii="Calibri" w:hAnsi="Calibri" w:cs="Calibri"/>
          <w:spacing w:val="12"/>
          <w:sz w:val="22"/>
          <w:szCs w:val="22"/>
        </w:rPr>
        <w:t xml:space="preserve">de </w:t>
      </w:r>
      <w:r w:rsidRPr="00046593">
        <w:rPr>
          <w:rFonts w:ascii="Calibri" w:hAnsi="Calibri" w:cs="Calibri"/>
          <w:sz w:val="22"/>
          <w:szCs w:val="22"/>
        </w:rPr>
        <w:t>d</w:t>
      </w:r>
      <w:r w:rsidRPr="00046593">
        <w:rPr>
          <w:rFonts w:ascii="Calibri" w:hAnsi="Calibri" w:cs="Calibri"/>
          <w:spacing w:val="-1"/>
          <w:sz w:val="22"/>
          <w:szCs w:val="22"/>
        </w:rPr>
        <w:t>o</w:t>
      </w:r>
      <w:r w:rsidRPr="00046593">
        <w:rPr>
          <w:rFonts w:ascii="Calibri" w:hAnsi="Calibri" w:cs="Calibri"/>
          <w:sz w:val="22"/>
          <w:szCs w:val="22"/>
        </w:rPr>
        <w:t>ğal</w:t>
      </w:r>
      <w:r w:rsidRPr="00046593">
        <w:rPr>
          <w:rFonts w:ascii="Calibri" w:hAnsi="Calibri" w:cs="Calibri"/>
          <w:spacing w:val="12"/>
          <w:sz w:val="22"/>
          <w:szCs w:val="22"/>
        </w:rPr>
        <w:t xml:space="preserve"> </w:t>
      </w:r>
      <w:r w:rsidRPr="00046593">
        <w:rPr>
          <w:rFonts w:ascii="Calibri" w:hAnsi="Calibri" w:cs="Calibri"/>
          <w:sz w:val="22"/>
          <w:szCs w:val="22"/>
        </w:rPr>
        <w:t>g</w:t>
      </w:r>
      <w:r w:rsidRPr="00046593">
        <w:rPr>
          <w:rFonts w:ascii="Calibri" w:hAnsi="Calibri" w:cs="Calibri"/>
          <w:spacing w:val="-1"/>
          <w:sz w:val="22"/>
          <w:szCs w:val="22"/>
        </w:rPr>
        <w:t>a</w:t>
      </w:r>
      <w:r w:rsidRPr="00046593">
        <w:rPr>
          <w:rFonts w:ascii="Calibri" w:hAnsi="Calibri" w:cs="Calibri"/>
          <w:spacing w:val="1"/>
          <w:sz w:val="22"/>
          <w:szCs w:val="22"/>
        </w:rPr>
        <w:t>z</w:t>
      </w:r>
      <w:r w:rsidRPr="00046593">
        <w:rPr>
          <w:rFonts w:ascii="Calibri" w:hAnsi="Calibri" w:cs="Calibri"/>
          <w:sz w:val="22"/>
          <w:szCs w:val="22"/>
        </w:rPr>
        <w:t>ı almak ve b</w:t>
      </w:r>
      <w:r w:rsidRPr="00046593">
        <w:rPr>
          <w:rFonts w:ascii="Calibri" w:hAnsi="Calibri" w:cs="Calibri"/>
          <w:spacing w:val="-1"/>
          <w:sz w:val="22"/>
          <w:szCs w:val="22"/>
        </w:rPr>
        <w:t>ed</w:t>
      </w:r>
      <w:r w:rsidRPr="00046593">
        <w:rPr>
          <w:rFonts w:ascii="Calibri" w:hAnsi="Calibri" w:cs="Calibri"/>
          <w:sz w:val="22"/>
          <w:szCs w:val="22"/>
        </w:rPr>
        <w:t>elini OSB’ye ödem</w:t>
      </w:r>
      <w:r w:rsidRPr="00046593">
        <w:rPr>
          <w:rFonts w:ascii="Calibri" w:hAnsi="Calibri" w:cs="Calibri"/>
          <w:spacing w:val="-1"/>
          <w:sz w:val="22"/>
          <w:szCs w:val="22"/>
        </w:rPr>
        <w:t>e</w:t>
      </w:r>
      <w:r w:rsidRPr="00046593">
        <w:rPr>
          <w:rFonts w:ascii="Calibri" w:hAnsi="Calibri" w:cs="Calibri"/>
          <w:sz w:val="22"/>
          <w:szCs w:val="22"/>
        </w:rPr>
        <w:t xml:space="preserve">k </w:t>
      </w:r>
      <w:r w:rsidRPr="00046593">
        <w:rPr>
          <w:rFonts w:ascii="Calibri" w:hAnsi="Calibri" w:cs="Calibri"/>
          <w:spacing w:val="-1"/>
          <w:sz w:val="22"/>
          <w:szCs w:val="22"/>
        </w:rPr>
        <w:t>ü</w:t>
      </w:r>
      <w:r w:rsidRPr="00046593">
        <w:rPr>
          <w:rFonts w:ascii="Calibri" w:hAnsi="Calibri" w:cs="Calibri"/>
          <w:spacing w:val="1"/>
          <w:sz w:val="22"/>
          <w:szCs w:val="22"/>
        </w:rPr>
        <w:t>z</w:t>
      </w:r>
      <w:r w:rsidRPr="00046593">
        <w:rPr>
          <w:rFonts w:ascii="Calibri" w:hAnsi="Calibri" w:cs="Calibri"/>
          <w:spacing w:val="-1"/>
          <w:sz w:val="22"/>
          <w:szCs w:val="22"/>
        </w:rPr>
        <w:t>er</w:t>
      </w:r>
      <w:r w:rsidRPr="00046593">
        <w:rPr>
          <w:rFonts w:ascii="Calibri" w:hAnsi="Calibri" w:cs="Calibri"/>
          <w:sz w:val="22"/>
          <w:szCs w:val="22"/>
        </w:rPr>
        <w:t>e anlaşm</w:t>
      </w:r>
      <w:r w:rsidRPr="00046593">
        <w:rPr>
          <w:rFonts w:ascii="Calibri" w:hAnsi="Calibri" w:cs="Calibri"/>
          <w:spacing w:val="-2"/>
          <w:sz w:val="22"/>
          <w:szCs w:val="22"/>
        </w:rPr>
        <w:t>ı</w:t>
      </w:r>
      <w:r w:rsidRPr="00046593">
        <w:rPr>
          <w:rFonts w:ascii="Calibri" w:hAnsi="Calibri" w:cs="Calibri"/>
          <w:spacing w:val="1"/>
          <w:sz w:val="22"/>
          <w:szCs w:val="22"/>
        </w:rPr>
        <w:t>ş</w:t>
      </w:r>
      <w:r w:rsidRPr="00046593">
        <w:rPr>
          <w:rFonts w:ascii="Calibri" w:hAnsi="Calibri" w:cs="Calibri"/>
          <w:sz w:val="22"/>
          <w:szCs w:val="22"/>
        </w:rPr>
        <w:t>lar</w:t>
      </w:r>
      <w:r w:rsidRPr="00046593">
        <w:rPr>
          <w:rFonts w:ascii="Calibri" w:hAnsi="Calibri" w:cs="Calibri"/>
          <w:spacing w:val="1"/>
          <w:sz w:val="22"/>
          <w:szCs w:val="22"/>
        </w:rPr>
        <w:t>d</w:t>
      </w:r>
      <w:r w:rsidRPr="00046593">
        <w:rPr>
          <w:rFonts w:ascii="Calibri" w:hAnsi="Calibri" w:cs="Calibri"/>
          <w:spacing w:val="-2"/>
          <w:sz w:val="22"/>
          <w:szCs w:val="22"/>
        </w:rPr>
        <w:t>ı</w:t>
      </w:r>
      <w:r w:rsidRPr="00046593">
        <w:rPr>
          <w:rFonts w:ascii="Calibri" w:hAnsi="Calibri" w:cs="Calibri"/>
          <w:sz w:val="22"/>
          <w:szCs w:val="22"/>
        </w:rPr>
        <w:t>r.</w:t>
      </w:r>
    </w:p>
    <w:p w14:paraId="5A472417" w14:textId="77777777" w:rsidR="006C2103" w:rsidRPr="00046593" w:rsidRDefault="006C2103" w:rsidP="006C2103">
      <w:pPr>
        <w:ind w:left="284" w:firstLine="708"/>
        <w:rPr>
          <w:rFonts w:ascii="Calibri" w:hAnsi="Calibri" w:cs="Calibri"/>
          <w:sz w:val="22"/>
          <w:szCs w:val="22"/>
        </w:rPr>
      </w:pPr>
      <w:r w:rsidRPr="00046593">
        <w:rPr>
          <w:rFonts w:ascii="Calibri" w:hAnsi="Calibri" w:cs="Calibri"/>
          <w:sz w:val="22"/>
          <w:szCs w:val="22"/>
        </w:rPr>
        <w:t>M</w:t>
      </w:r>
      <w:r w:rsidRPr="00046593">
        <w:rPr>
          <w:rFonts w:ascii="Calibri" w:hAnsi="Calibri" w:cs="Calibri"/>
          <w:spacing w:val="1"/>
          <w:sz w:val="22"/>
          <w:szCs w:val="22"/>
        </w:rPr>
        <w:t>Ü</w:t>
      </w:r>
      <w:r w:rsidRPr="00046593">
        <w:rPr>
          <w:rFonts w:ascii="Calibri" w:hAnsi="Calibri" w:cs="Calibri"/>
          <w:sz w:val="22"/>
          <w:szCs w:val="22"/>
        </w:rPr>
        <w:t>ŞTER</w:t>
      </w:r>
      <w:r w:rsidRPr="00046593">
        <w:rPr>
          <w:rFonts w:ascii="Calibri" w:hAnsi="Calibri" w:cs="Calibri"/>
          <w:spacing w:val="-1"/>
          <w:sz w:val="22"/>
          <w:szCs w:val="22"/>
        </w:rPr>
        <w:t>İ</w:t>
      </w:r>
      <w:r w:rsidRPr="00046593">
        <w:rPr>
          <w:rFonts w:ascii="Calibri" w:hAnsi="Calibri" w:cs="Calibri"/>
          <w:sz w:val="22"/>
          <w:szCs w:val="22"/>
        </w:rPr>
        <w:t>,</w:t>
      </w:r>
      <w:r w:rsidRPr="00046593">
        <w:rPr>
          <w:rFonts w:ascii="Calibri" w:hAnsi="Calibri" w:cs="Calibri"/>
          <w:spacing w:val="21"/>
          <w:sz w:val="22"/>
          <w:szCs w:val="22"/>
        </w:rPr>
        <w:t xml:space="preserve"> </w:t>
      </w:r>
      <w:r w:rsidRPr="00046593">
        <w:rPr>
          <w:rFonts w:ascii="Calibri" w:hAnsi="Calibri" w:cs="Calibri"/>
          <w:spacing w:val="-1"/>
          <w:sz w:val="22"/>
          <w:szCs w:val="22"/>
        </w:rPr>
        <w:t>i</w:t>
      </w:r>
      <w:r w:rsidRPr="00046593">
        <w:rPr>
          <w:rFonts w:ascii="Calibri" w:hAnsi="Calibri" w:cs="Calibri"/>
          <w:sz w:val="22"/>
          <w:szCs w:val="22"/>
        </w:rPr>
        <w:t>ş</w:t>
      </w:r>
      <w:r w:rsidRPr="00046593">
        <w:rPr>
          <w:rFonts w:ascii="Calibri" w:hAnsi="Calibri" w:cs="Calibri"/>
          <w:spacing w:val="21"/>
          <w:sz w:val="22"/>
          <w:szCs w:val="22"/>
        </w:rPr>
        <w:t xml:space="preserve"> </w:t>
      </w:r>
      <w:r w:rsidRPr="00046593">
        <w:rPr>
          <w:rFonts w:ascii="Calibri" w:hAnsi="Calibri" w:cs="Calibri"/>
          <w:sz w:val="22"/>
          <w:szCs w:val="22"/>
        </w:rPr>
        <w:t>bu</w:t>
      </w:r>
      <w:r w:rsidRPr="00046593">
        <w:rPr>
          <w:rFonts w:ascii="Calibri" w:hAnsi="Calibri" w:cs="Calibri"/>
          <w:spacing w:val="20"/>
          <w:sz w:val="22"/>
          <w:szCs w:val="22"/>
        </w:rPr>
        <w:t xml:space="preserve"> </w:t>
      </w:r>
      <w:r w:rsidRPr="00046593">
        <w:rPr>
          <w:rFonts w:ascii="Calibri" w:hAnsi="Calibri" w:cs="Calibri"/>
          <w:sz w:val="22"/>
          <w:szCs w:val="22"/>
        </w:rPr>
        <w:t>Söz</w:t>
      </w:r>
      <w:r w:rsidRPr="00046593">
        <w:rPr>
          <w:rFonts w:ascii="Calibri" w:hAnsi="Calibri" w:cs="Calibri"/>
          <w:spacing w:val="-1"/>
          <w:sz w:val="22"/>
          <w:szCs w:val="22"/>
        </w:rPr>
        <w:t>l</w:t>
      </w:r>
      <w:r w:rsidRPr="00046593">
        <w:rPr>
          <w:rFonts w:ascii="Calibri" w:hAnsi="Calibri" w:cs="Calibri"/>
          <w:sz w:val="22"/>
          <w:szCs w:val="22"/>
        </w:rPr>
        <w:t>e</w:t>
      </w:r>
      <w:r w:rsidRPr="00046593">
        <w:rPr>
          <w:rFonts w:ascii="Calibri" w:hAnsi="Calibri" w:cs="Calibri"/>
          <w:spacing w:val="-1"/>
          <w:sz w:val="22"/>
          <w:szCs w:val="22"/>
        </w:rPr>
        <w:t>şm</w:t>
      </w:r>
      <w:r w:rsidRPr="00046593">
        <w:rPr>
          <w:rFonts w:ascii="Calibri" w:hAnsi="Calibri" w:cs="Calibri"/>
          <w:sz w:val="22"/>
          <w:szCs w:val="22"/>
        </w:rPr>
        <w:t>enin</w:t>
      </w:r>
      <w:r w:rsidRPr="00046593">
        <w:rPr>
          <w:rFonts w:ascii="Calibri" w:hAnsi="Calibri" w:cs="Calibri"/>
          <w:spacing w:val="20"/>
          <w:sz w:val="22"/>
          <w:szCs w:val="22"/>
        </w:rPr>
        <w:t xml:space="preserve"> </w:t>
      </w:r>
      <w:r w:rsidRPr="00046593">
        <w:rPr>
          <w:rFonts w:ascii="Calibri" w:hAnsi="Calibri" w:cs="Calibri"/>
          <w:sz w:val="22"/>
          <w:szCs w:val="22"/>
        </w:rPr>
        <w:t>a</w:t>
      </w:r>
      <w:r w:rsidRPr="00046593">
        <w:rPr>
          <w:rFonts w:ascii="Calibri" w:hAnsi="Calibri" w:cs="Calibri"/>
          <w:spacing w:val="-1"/>
          <w:sz w:val="22"/>
          <w:szCs w:val="22"/>
        </w:rPr>
        <w:t>ş</w:t>
      </w:r>
      <w:r w:rsidRPr="00046593">
        <w:rPr>
          <w:rFonts w:ascii="Calibri" w:hAnsi="Calibri" w:cs="Calibri"/>
          <w:sz w:val="22"/>
          <w:szCs w:val="22"/>
        </w:rPr>
        <w:t>ağ</w:t>
      </w:r>
      <w:r w:rsidRPr="00046593">
        <w:rPr>
          <w:rFonts w:ascii="Calibri" w:hAnsi="Calibri" w:cs="Calibri"/>
          <w:spacing w:val="-2"/>
          <w:sz w:val="22"/>
          <w:szCs w:val="22"/>
        </w:rPr>
        <w:t>ı</w:t>
      </w:r>
      <w:r w:rsidRPr="00046593">
        <w:rPr>
          <w:rFonts w:ascii="Calibri" w:hAnsi="Calibri" w:cs="Calibri"/>
          <w:sz w:val="22"/>
          <w:szCs w:val="22"/>
        </w:rPr>
        <w:t>da</w:t>
      </w:r>
      <w:r w:rsidRPr="00046593">
        <w:rPr>
          <w:rFonts w:ascii="Calibri" w:hAnsi="Calibri" w:cs="Calibri"/>
          <w:spacing w:val="21"/>
          <w:sz w:val="22"/>
          <w:szCs w:val="22"/>
        </w:rPr>
        <w:t xml:space="preserve"> </w:t>
      </w:r>
      <w:r w:rsidRPr="00046593">
        <w:rPr>
          <w:rFonts w:ascii="Calibri" w:hAnsi="Calibri" w:cs="Calibri"/>
          <w:sz w:val="22"/>
          <w:szCs w:val="22"/>
        </w:rPr>
        <w:t>yer</w:t>
      </w:r>
      <w:r w:rsidRPr="00046593">
        <w:rPr>
          <w:rFonts w:ascii="Calibri" w:hAnsi="Calibri" w:cs="Calibri"/>
          <w:spacing w:val="20"/>
          <w:sz w:val="22"/>
          <w:szCs w:val="22"/>
        </w:rPr>
        <w:t xml:space="preserve"> </w:t>
      </w:r>
      <w:r w:rsidRPr="00046593">
        <w:rPr>
          <w:rFonts w:ascii="Calibri" w:hAnsi="Calibri" w:cs="Calibri"/>
          <w:sz w:val="22"/>
          <w:szCs w:val="22"/>
        </w:rPr>
        <w:t>alan</w:t>
      </w:r>
      <w:r w:rsidRPr="00046593">
        <w:rPr>
          <w:rFonts w:ascii="Calibri" w:hAnsi="Calibri" w:cs="Calibri"/>
          <w:spacing w:val="20"/>
          <w:sz w:val="22"/>
          <w:szCs w:val="22"/>
        </w:rPr>
        <w:t xml:space="preserve"> </w:t>
      </w:r>
      <w:r w:rsidRPr="00046593">
        <w:rPr>
          <w:rFonts w:ascii="Calibri" w:hAnsi="Calibri" w:cs="Calibri"/>
          <w:spacing w:val="-1"/>
          <w:sz w:val="22"/>
          <w:szCs w:val="22"/>
        </w:rPr>
        <w:t>h</w:t>
      </w:r>
      <w:r w:rsidRPr="00046593">
        <w:rPr>
          <w:rFonts w:ascii="Calibri" w:hAnsi="Calibri" w:cs="Calibri"/>
          <w:sz w:val="22"/>
          <w:szCs w:val="22"/>
        </w:rPr>
        <w:t>ükümler</w:t>
      </w:r>
      <w:r w:rsidRPr="00046593">
        <w:rPr>
          <w:rFonts w:ascii="Calibri" w:hAnsi="Calibri" w:cs="Calibri"/>
          <w:spacing w:val="-1"/>
          <w:sz w:val="22"/>
          <w:szCs w:val="22"/>
        </w:rPr>
        <w:t>i</w:t>
      </w:r>
      <w:r w:rsidRPr="00046593">
        <w:rPr>
          <w:rFonts w:ascii="Calibri" w:hAnsi="Calibri" w:cs="Calibri"/>
          <w:sz w:val="22"/>
          <w:szCs w:val="22"/>
        </w:rPr>
        <w:t>ni</w:t>
      </w:r>
      <w:r w:rsidRPr="00046593">
        <w:rPr>
          <w:rFonts w:ascii="Calibri" w:hAnsi="Calibri" w:cs="Calibri"/>
          <w:spacing w:val="21"/>
          <w:sz w:val="22"/>
          <w:szCs w:val="22"/>
        </w:rPr>
        <w:t xml:space="preserve"> </w:t>
      </w:r>
      <w:r w:rsidRPr="00046593">
        <w:rPr>
          <w:rFonts w:ascii="Calibri" w:hAnsi="Calibri" w:cs="Calibri"/>
          <w:spacing w:val="-1"/>
          <w:sz w:val="22"/>
          <w:szCs w:val="22"/>
        </w:rPr>
        <w:t>o</w:t>
      </w:r>
      <w:r w:rsidRPr="00046593">
        <w:rPr>
          <w:rFonts w:ascii="Calibri" w:hAnsi="Calibri" w:cs="Calibri"/>
          <w:spacing w:val="1"/>
          <w:sz w:val="22"/>
          <w:szCs w:val="22"/>
        </w:rPr>
        <w:t>k</w:t>
      </w:r>
      <w:r w:rsidRPr="00046593">
        <w:rPr>
          <w:rFonts w:ascii="Calibri" w:hAnsi="Calibri" w:cs="Calibri"/>
          <w:sz w:val="22"/>
          <w:szCs w:val="22"/>
        </w:rPr>
        <w:t>u</w:t>
      </w:r>
      <w:r w:rsidRPr="00046593">
        <w:rPr>
          <w:rFonts w:ascii="Calibri" w:hAnsi="Calibri" w:cs="Calibri"/>
          <w:spacing w:val="-2"/>
          <w:sz w:val="22"/>
          <w:szCs w:val="22"/>
        </w:rPr>
        <w:t>y</w:t>
      </w:r>
      <w:r w:rsidRPr="00046593">
        <w:rPr>
          <w:rFonts w:ascii="Calibri" w:hAnsi="Calibri" w:cs="Calibri"/>
          <w:sz w:val="22"/>
          <w:szCs w:val="22"/>
        </w:rPr>
        <w:t>ar</w:t>
      </w:r>
      <w:r w:rsidRPr="00046593">
        <w:rPr>
          <w:rFonts w:ascii="Calibri" w:hAnsi="Calibri" w:cs="Calibri"/>
          <w:spacing w:val="-1"/>
          <w:sz w:val="22"/>
          <w:szCs w:val="22"/>
        </w:rPr>
        <w:t>a</w:t>
      </w:r>
      <w:r w:rsidRPr="00046593">
        <w:rPr>
          <w:rFonts w:ascii="Calibri" w:hAnsi="Calibri" w:cs="Calibri"/>
          <w:sz w:val="22"/>
          <w:szCs w:val="22"/>
        </w:rPr>
        <w:t>k</w:t>
      </w:r>
      <w:r w:rsidRPr="00046593">
        <w:rPr>
          <w:rFonts w:ascii="Calibri" w:hAnsi="Calibri" w:cs="Calibri"/>
          <w:spacing w:val="21"/>
          <w:sz w:val="22"/>
          <w:szCs w:val="22"/>
        </w:rPr>
        <w:t xml:space="preserve"> </w:t>
      </w:r>
      <w:r w:rsidRPr="00046593">
        <w:rPr>
          <w:rFonts w:ascii="Calibri" w:hAnsi="Calibri" w:cs="Calibri"/>
          <w:sz w:val="22"/>
          <w:szCs w:val="22"/>
        </w:rPr>
        <w:t>imza</w:t>
      </w:r>
      <w:r w:rsidRPr="00046593">
        <w:rPr>
          <w:rFonts w:ascii="Calibri" w:hAnsi="Calibri" w:cs="Calibri"/>
          <w:spacing w:val="-1"/>
          <w:sz w:val="22"/>
          <w:szCs w:val="22"/>
        </w:rPr>
        <w:t>l</w:t>
      </w:r>
      <w:r w:rsidRPr="00046593">
        <w:rPr>
          <w:rFonts w:ascii="Calibri" w:hAnsi="Calibri" w:cs="Calibri"/>
          <w:sz w:val="22"/>
          <w:szCs w:val="22"/>
        </w:rPr>
        <w:t>a</w:t>
      </w:r>
      <w:r w:rsidRPr="00046593">
        <w:rPr>
          <w:rFonts w:ascii="Calibri" w:hAnsi="Calibri" w:cs="Calibri"/>
          <w:spacing w:val="-1"/>
          <w:sz w:val="22"/>
          <w:szCs w:val="22"/>
        </w:rPr>
        <w:t>m</w:t>
      </w:r>
      <w:r w:rsidRPr="00046593">
        <w:rPr>
          <w:rFonts w:ascii="Calibri" w:hAnsi="Calibri" w:cs="Calibri"/>
          <w:sz w:val="22"/>
          <w:szCs w:val="22"/>
        </w:rPr>
        <w:t>akla</w:t>
      </w:r>
      <w:r>
        <w:rPr>
          <w:rFonts w:ascii="Calibri" w:hAnsi="Calibri" w:cs="Calibri"/>
          <w:sz w:val="22"/>
          <w:szCs w:val="22"/>
        </w:rPr>
        <w:t>,</w:t>
      </w:r>
      <w:r w:rsidRPr="00046593">
        <w:rPr>
          <w:rFonts w:ascii="Calibri" w:hAnsi="Calibri" w:cs="Calibri"/>
          <w:spacing w:val="20"/>
          <w:sz w:val="22"/>
          <w:szCs w:val="22"/>
        </w:rPr>
        <w:t xml:space="preserve"> </w:t>
      </w:r>
      <w:r w:rsidRPr="00046593">
        <w:rPr>
          <w:rFonts w:ascii="Calibri" w:hAnsi="Calibri" w:cs="Calibri"/>
          <w:sz w:val="22"/>
          <w:szCs w:val="22"/>
        </w:rPr>
        <w:t>konu</w:t>
      </w:r>
      <w:r w:rsidRPr="00046593">
        <w:rPr>
          <w:rFonts w:ascii="Calibri" w:hAnsi="Calibri" w:cs="Calibri"/>
          <w:spacing w:val="20"/>
          <w:sz w:val="22"/>
          <w:szCs w:val="22"/>
        </w:rPr>
        <w:t xml:space="preserve"> </w:t>
      </w:r>
      <w:r w:rsidRPr="00046593">
        <w:rPr>
          <w:rFonts w:ascii="Calibri" w:hAnsi="Calibri" w:cs="Calibri"/>
          <w:sz w:val="22"/>
          <w:szCs w:val="22"/>
        </w:rPr>
        <w:t>ile</w:t>
      </w:r>
      <w:r w:rsidRPr="00046593">
        <w:rPr>
          <w:rFonts w:ascii="Calibri" w:hAnsi="Calibri" w:cs="Calibri"/>
          <w:spacing w:val="19"/>
          <w:sz w:val="22"/>
          <w:szCs w:val="22"/>
        </w:rPr>
        <w:t xml:space="preserve"> </w:t>
      </w:r>
      <w:r w:rsidRPr="00046593">
        <w:rPr>
          <w:rFonts w:ascii="Calibri" w:hAnsi="Calibri" w:cs="Calibri"/>
          <w:sz w:val="22"/>
          <w:szCs w:val="22"/>
        </w:rPr>
        <w:t>ilgili</w:t>
      </w:r>
      <w:r w:rsidRPr="00046593">
        <w:rPr>
          <w:rFonts w:ascii="Calibri" w:hAnsi="Calibri" w:cs="Calibri"/>
          <w:spacing w:val="20"/>
          <w:sz w:val="22"/>
          <w:szCs w:val="22"/>
        </w:rPr>
        <w:t xml:space="preserve"> </w:t>
      </w:r>
      <w:r w:rsidRPr="00046593">
        <w:rPr>
          <w:rFonts w:ascii="Calibri" w:hAnsi="Calibri" w:cs="Calibri"/>
          <w:sz w:val="22"/>
          <w:szCs w:val="22"/>
        </w:rPr>
        <w:t>tüm meri</w:t>
      </w:r>
      <w:r w:rsidRPr="00046593">
        <w:rPr>
          <w:rFonts w:ascii="Calibri" w:hAnsi="Calibri" w:cs="Calibri"/>
          <w:spacing w:val="20"/>
          <w:sz w:val="22"/>
          <w:szCs w:val="22"/>
        </w:rPr>
        <w:t xml:space="preserve"> </w:t>
      </w:r>
      <w:r w:rsidRPr="00046593">
        <w:rPr>
          <w:rFonts w:ascii="Calibri" w:hAnsi="Calibri" w:cs="Calibri"/>
          <w:sz w:val="22"/>
          <w:szCs w:val="22"/>
        </w:rPr>
        <w:t>mevzuat</w:t>
      </w:r>
      <w:r w:rsidRPr="00046593">
        <w:rPr>
          <w:rFonts w:ascii="Calibri" w:hAnsi="Calibri" w:cs="Calibri"/>
          <w:spacing w:val="18"/>
          <w:sz w:val="22"/>
          <w:szCs w:val="22"/>
        </w:rPr>
        <w:t xml:space="preserve"> </w:t>
      </w:r>
      <w:r w:rsidRPr="00046593">
        <w:rPr>
          <w:rFonts w:ascii="Calibri" w:hAnsi="Calibri" w:cs="Calibri"/>
          <w:sz w:val="22"/>
          <w:szCs w:val="22"/>
        </w:rPr>
        <w:t>hüküm</w:t>
      </w:r>
      <w:r w:rsidRPr="00046593">
        <w:rPr>
          <w:rFonts w:ascii="Calibri" w:hAnsi="Calibri" w:cs="Calibri"/>
          <w:spacing w:val="-1"/>
          <w:sz w:val="22"/>
          <w:szCs w:val="22"/>
        </w:rPr>
        <w:t>l</w:t>
      </w:r>
      <w:r w:rsidRPr="00046593">
        <w:rPr>
          <w:rFonts w:ascii="Calibri" w:hAnsi="Calibri" w:cs="Calibri"/>
          <w:sz w:val="22"/>
          <w:szCs w:val="22"/>
        </w:rPr>
        <w:t>eri</w:t>
      </w:r>
      <w:r w:rsidRPr="00046593">
        <w:rPr>
          <w:rFonts w:ascii="Calibri" w:hAnsi="Calibri" w:cs="Calibri"/>
          <w:spacing w:val="-1"/>
          <w:sz w:val="22"/>
          <w:szCs w:val="22"/>
        </w:rPr>
        <w:t>n</w:t>
      </w:r>
      <w:r w:rsidRPr="00046593">
        <w:rPr>
          <w:rFonts w:ascii="Calibri" w:hAnsi="Calibri" w:cs="Calibri"/>
          <w:sz w:val="22"/>
          <w:szCs w:val="22"/>
        </w:rPr>
        <w:t>e</w:t>
      </w:r>
      <w:r w:rsidRPr="00046593">
        <w:rPr>
          <w:rFonts w:ascii="Calibri" w:hAnsi="Calibri" w:cs="Calibri"/>
          <w:spacing w:val="19"/>
          <w:sz w:val="22"/>
          <w:szCs w:val="22"/>
        </w:rPr>
        <w:t xml:space="preserve"> </w:t>
      </w:r>
      <w:r w:rsidRPr="00046593">
        <w:rPr>
          <w:rFonts w:ascii="Calibri" w:hAnsi="Calibri" w:cs="Calibri"/>
          <w:sz w:val="22"/>
          <w:szCs w:val="22"/>
        </w:rPr>
        <w:t>ve</w:t>
      </w:r>
      <w:r w:rsidRPr="00046593">
        <w:rPr>
          <w:rFonts w:ascii="Calibri" w:hAnsi="Calibri" w:cs="Calibri"/>
          <w:spacing w:val="20"/>
          <w:sz w:val="22"/>
          <w:szCs w:val="22"/>
        </w:rPr>
        <w:t xml:space="preserve"> </w:t>
      </w:r>
      <w:r w:rsidRPr="00046593">
        <w:rPr>
          <w:rFonts w:ascii="Calibri" w:hAnsi="Calibri" w:cs="Calibri"/>
          <w:sz w:val="22"/>
          <w:szCs w:val="22"/>
        </w:rPr>
        <w:t>bunlarla</w:t>
      </w:r>
      <w:r w:rsidRPr="00046593">
        <w:rPr>
          <w:rFonts w:ascii="Calibri" w:hAnsi="Calibri" w:cs="Calibri"/>
          <w:spacing w:val="20"/>
          <w:sz w:val="22"/>
          <w:szCs w:val="22"/>
        </w:rPr>
        <w:t xml:space="preserve"> </w:t>
      </w:r>
      <w:r w:rsidRPr="00046593">
        <w:rPr>
          <w:rFonts w:ascii="Calibri" w:hAnsi="Calibri" w:cs="Calibri"/>
          <w:spacing w:val="-1"/>
          <w:sz w:val="22"/>
          <w:szCs w:val="22"/>
        </w:rPr>
        <w:t>i</w:t>
      </w:r>
      <w:r w:rsidRPr="00046593">
        <w:rPr>
          <w:rFonts w:ascii="Calibri" w:hAnsi="Calibri" w:cs="Calibri"/>
          <w:sz w:val="22"/>
          <w:szCs w:val="22"/>
        </w:rPr>
        <w:t>lgili</w:t>
      </w:r>
      <w:r w:rsidRPr="00046593">
        <w:rPr>
          <w:rFonts w:ascii="Calibri" w:hAnsi="Calibri" w:cs="Calibri"/>
          <w:spacing w:val="20"/>
          <w:sz w:val="22"/>
          <w:szCs w:val="22"/>
        </w:rPr>
        <w:t xml:space="preserve"> </w:t>
      </w:r>
      <w:r w:rsidRPr="00046593">
        <w:rPr>
          <w:rFonts w:ascii="Calibri" w:hAnsi="Calibri" w:cs="Calibri"/>
          <w:sz w:val="22"/>
          <w:szCs w:val="22"/>
        </w:rPr>
        <w:t>d</w:t>
      </w:r>
      <w:r w:rsidRPr="00046593">
        <w:rPr>
          <w:rFonts w:ascii="Calibri" w:hAnsi="Calibri" w:cs="Calibri"/>
          <w:spacing w:val="1"/>
          <w:sz w:val="22"/>
          <w:szCs w:val="22"/>
        </w:rPr>
        <w:t>e</w:t>
      </w:r>
      <w:r w:rsidRPr="00046593">
        <w:rPr>
          <w:rFonts w:ascii="Calibri" w:hAnsi="Calibri" w:cs="Calibri"/>
          <w:sz w:val="22"/>
          <w:szCs w:val="22"/>
        </w:rPr>
        <w:t>ği</w:t>
      </w:r>
      <w:r w:rsidRPr="00046593">
        <w:rPr>
          <w:rFonts w:ascii="Calibri" w:hAnsi="Calibri" w:cs="Calibri"/>
          <w:spacing w:val="1"/>
          <w:sz w:val="22"/>
          <w:szCs w:val="22"/>
        </w:rPr>
        <w:t>ş</w:t>
      </w:r>
      <w:r w:rsidRPr="00046593">
        <w:rPr>
          <w:rFonts w:ascii="Calibri" w:hAnsi="Calibri" w:cs="Calibri"/>
          <w:spacing w:val="-1"/>
          <w:sz w:val="22"/>
          <w:szCs w:val="22"/>
        </w:rPr>
        <w:t>i</w:t>
      </w:r>
      <w:r w:rsidRPr="00046593">
        <w:rPr>
          <w:rFonts w:ascii="Calibri" w:hAnsi="Calibri" w:cs="Calibri"/>
          <w:spacing w:val="1"/>
          <w:sz w:val="22"/>
          <w:szCs w:val="22"/>
        </w:rPr>
        <w:t>k</w:t>
      </w:r>
      <w:r w:rsidRPr="00046593">
        <w:rPr>
          <w:rFonts w:ascii="Calibri" w:hAnsi="Calibri" w:cs="Calibri"/>
          <w:sz w:val="22"/>
          <w:szCs w:val="22"/>
        </w:rPr>
        <w:t>l</w:t>
      </w:r>
      <w:r w:rsidRPr="00046593">
        <w:rPr>
          <w:rFonts w:ascii="Calibri" w:hAnsi="Calibri" w:cs="Calibri"/>
          <w:spacing w:val="-1"/>
          <w:sz w:val="22"/>
          <w:szCs w:val="22"/>
        </w:rPr>
        <w:t>i</w:t>
      </w:r>
      <w:r w:rsidRPr="00046593">
        <w:rPr>
          <w:rFonts w:ascii="Calibri" w:hAnsi="Calibri" w:cs="Calibri"/>
          <w:sz w:val="22"/>
          <w:szCs w:val="22"/>
        </w:rPr>
        <w:t>k</w:t>
      </w:r>
      <w:r w:rsidRPr="00046593">
        <w:rPr>
          <w:rFonts w:ascii="Calibri" w:hAnsi="Calibri" w:cs="Calibri"/>
          <w:spacing w:val="-1"/>
          <w:sz w:val="22"/>
          <w:szCs w:val="22"/>
        </w:rPr>
        <w:t>l</w:t>
      </w:r>
      <w:r w:rsidRPr="00046593">
        <w:rPr>
          <w:rFonts w:ascii="Calibri" w:hAnsi="Calibri" w:cs="Calibri"/>
          <w:sz w:val="22"/>
          <w:szCs w:val="22"/>
        </w:rPr>
        <w:t>ere</w:t>
      </w:r>
      <w:r w:rsidRPr="00046593">
        <w:rPr>
          <w:rFonts w:ascii="Calibri" w:hAnsi="Calibri" w:cs="Calibri"/>
          <w:spacing w:val="20"/>
          <w:sz w:val="22"/>
          <w:szCs w:val="22"/>
        </w:rPr>
        <w:t xml:space="preserve"> </w:t>
      </w:r>
      <w:r w:rsidRPr="00046593">
        <w:rPr>
          <w:rFonts w:ascii="Calibri" w:hAnsi="Calibri" w:cs="Calibri"/>
          <w:sz w:val="22"/>
          <w:szCs w:val="22"/>
        </w:rPr>
        <w:t>ayn</w:t>
      </w:r>
      <w:r w:rsidRPr="00046593">
        <w:rPr>
          <w:rFonts w:ascii="Calibri" w:hAnsi="Calibri" w:cs="Calibri"/>
          <w:spacing w:val="-1"/>
          <w:sz w:val="22"/>
          <w:szCs w:val="22"/>
        </w:rPr>
        <w:t>e</w:t>
      </w:r>
      <w:r w:rsidRPr="00046593">
        <w:rPr>
          <w:rFonts w:ascii="Calibri" w:hAnsi="Calibri" w:cs="Calibri"/>
          <w:sz w:val="22"/>
          <w:szCs w:val="22"/>
        </w:rPr>
        <w:t>n</w:t>
      </w:r>
      <w:r w:rsidRPr="00046593">
        <w:rPr>
          <w:rFonts w:ascii="Calibri" w:hAnsi="Calibri" w:cs="Calibri"/>
          <w:spacing w:val="20"/>
          <w:sz w:val="22"/>
          <w:szCs w:val="22"/>
        </w:rPr>
        <w:t xml:space="preserve"> </w:t>
      </w:r>
      <w:r w:rsidRPr="00046593">
        <w:rPr>
          <w:rFonts w:ascii="Calibri" w:hAnsi="Calibri" w:cs="Calibri"/>
          <w:sz w:val="22"/>
          <w:szCs w:val="22"/>
        </w:rPr>
        <w:t>uyma</w:t>
      </w:r>
      <w:r w:rsidRPr="00046593">
        <w:rPr>
          <w:rFonts w:ascii="Calibri" w:hAnsi="Calibri" w:cs="Calibri"/>
          <w:spacing w:val="-1"/>
          <w:sz w:val="22"/>
          <w:szCs w:val="22"/>
        </w:rPr>
        <w:t>y</w:t>
      </w:r>
      <w:r w:rsidRPr="00046593">
        <w:rPr>
          <w:rFonts w:ascii="Calibri" w:hAnsi="Calibri" w:cs="Calibri"/>
          <w:sz w:val="22"/>
          <w:szCs w:val="22"/>
        </w:rPr>
        <w:t>ı</w:t>
      </w:r>
      <w:r w:rsidRPr="00046593">
        <w:rPr>
          <w:rFonts w:ascii="Calibri" w:hAnsi="Calibri" w:cs="Calibri"/>
          <w:spacing w:val="20"/>
          <w:sz w:val="22"/>
          <w:szCs w:val="22"/>
        </w:rPr>
        <w:t xml:space="preserve"> </w:t>
      </w:r>
      <w:r w:rsidRPr="00046593">
        <w:rPr>
          <w:rFonts w:ascii="Calibri" w:hAnsi="Calibri" w:cs="Calibri"/>
          <w:sz w:val="22"/>
          <w:szCs w:val="22"/>
        </w:rPr>
        <w:t>ve</w:t>
      </w:r>
      <w:r w:rsidRPr="00046593">
        <w:rPr>
          <w:rFonts w:ascii="Calibri" w:hAnsi="Calibri" w:cs="Calibri"/>
          <w:spacing w:val="20"/>
          <w:sz w:val="22"/>
          <w:szCs w:val="22"/>
        </w:rPr>
        <w:t xml:space="preserve"> </w:t>
      </w:r>
      <w:r w:rsidRPr="00046593">
        <w:rPr>
          <w:rFonts w:ascii="Calibri" w:hAnsi="Calibri" w:cs="Calibri"/>
          <w:sz w:val="22"/>
          <w:szCs w:val="22"/>
        </w:rPr>
        <w:t>doğac</w:t>
      </w:r>
      <w:r w:rsidRPr="00046593">
        <w:rPr>
          <w:rFonts w:ascii="Calibri" w:hAnsi="Calibri" w:cs="Calibri"/>
          <w:spacing w:val="-1"/>
          <w:sz w:val="22"/>
          <w:szCs w:val="22"/>
        </w:rPr>
        <w:t>a</w:t>
      </w:r>
      <w:r w:rsidRPr="00046593">
        <w:rPr>
          <w:rFonts w:ascii="Calibri" w:hAnsi="Calibri" w:cs="Calibri"/>
          <w:sz w:val="22"/>
          <w:szCs w:val="22"/>
        </w:rPr>
        <w:t>k</w:t>
      </w:r>
      <w:r w:rsidRPr="00046593">
        <w:rPr>
          <w:rFonts w:ascii="Calibri" w:hAnsi="Calibri" w:cs="Calibri"/>
          <w:spacing w:val="21"/>
          <w:sz w:val="22"/>
          <w:szCs w:val="22"/>
        </w:rPr>
        <w:t xml:space="preserve"> </w:t>
      </w:r>
      <w:r w:rsidRPr="00046593">
        <w:rPr>
          <w:rFonts w:ascii="Calibri" w:hAnsi="Calibri" w:cs="Calibri"/>
          <w:sz w:val="22"/>
          <w:szCs w:val="22"/>
        </w:rPr>
        <w:t>farkl</w:t>
      </w:r>
      <w:r w:rsidRPr="00046593">
        <w:rPr>
          <w:rFonts w:ascii="Calibri" w:hAnsi="Calibri" w:cs="Calibri"/>
          <w:spacing w:val="-1"/>
          <w:sz w:val="22"/>
          <w:szCs w:val="22"/>
        </w:rPr>
        <w:t>a</w:t>
      </w:r>
      <w:r w:rsidRPr="00046593">
        <w:rPr>
          <w:rFonts w:ascii="Calibri" w:hAnsi="Calibri" w:cs="Calibri"/>
          <w:spacing w:val="1"/>
          <w:sz w:val="22"/>
          <w:szCs w:val="22"/>
        </w:rPr>
        <w:t>r</w:t>
      </w:r>
      <w:r w:rsidRPr="00046593">
        <w:rPr>
          <w:rFonts w:ascii="Calibri" w:hAnsi="Calibri" w:cs="Calibri"/>
          <w:sz w:val="22"/>
          <w:szCs w:val="22"/>
        </w:rPr>
        <w:t>ı</w:t>
      </w:r>
      <w:r w:rsidRPr="00046593">
        <w:rPr>
          <w:rFonts w:ascii="Calibri" w:hAnsi="Calibri" w:cs="Calibri"/>
          <w:spacing w:val="20"/>
          <w:sz w:val="22"/>
          <w:szCs w:val="22"/>
        </w:rPr>
        <w:t xml:space="preserve"> </w:t>
      </w:r>
      <w:r w:rsidRPr="00046593">
        <w:rPr>
          <w:rFonts w:ascii="Calibri" w:hAnsi="Calibri" w:cs="Calibri"/>
          <w:sz w:val="22"/>
          <w:szCs w:val="22"/>
        </w:rPr>
        <w:t xml:space="preserve">ödemeyi </w:t>
      </w:r>
      <w:r w:rsidRPr="00046593">
        <w:rPr>
          <w:rFonts w:ascii="Calibri" w:hAnsi="Calibri" w:cs="Calibri"/>
          <w:spacing w:val="1"/>
          <w:sz w:val="22"/>
          <w:szCs w:val="22"/>
        </w:rPr>
        <w:t>k</w:t>
      </w:r>
      <w:r w:rsidRPr="00046593">
        <w:rPr>
          <w:rFonts w:ascii="Calibri" w:hAnsi="Calibri" w:cs="Calibri"/>
          <w:sz w:val="22"/>
          <w:szCs w:val="22"/>
        </w:rPr>
        <w:t>abul ettiğini beyan e</w:t>
      </w:r>
      <w:r w:rsidRPr="00046593">
        <w:rPr>
          <w:rFonts w:ascii="Calibri" w:hAnsi="Calibri" w:cs="Calibri"/>
          <w:spacing w:val="-1"/>
          <w:sz w:val="22"/>
          <w:szCs w:val="22"/>
        </w:rPr>
        <w:t>d</w:t>
      </w:r>
      <w:r w:rsidRPr="00046593">
        <w:rPr>
          <w:rFonts w:ascii="Calibri" w:hAnsi="Calibri" w:cs="Calibri"/>
          <w:sz w:val="22"/>
          <w:szCs w:val="22"/>
        </w:rPr>
        <w:t>er.</w:t>
      </w:r>
    </w:p>
    <w:p w14:paraId="76407A1E" w14:textId="4F69E6AC" w:rsidR="006C2103" w:rsidRDefault="006C2103" w:rsidP="006C2103">
      <w:pPr>
        <w:widowControl w:val="0"/>
        <w:autoSpaceDE w:val="0"/>
        <w:autoSpaceDN w:val="0"/>
        <w:adjustRightInd w:val="0"/>
        <w:ind w:right="-140"/>
        <w:rPr>
          <w:rFonts w:ascii="Calibri" w:hAnsi="Calibri" w:cs="Calibri"/>
          <w:sz w:val="22"/>
          <w:szCs w:val="22"/>
        </w:rPr>
      </w:pPr>
      <w:r w:rsidRPr="00046593">
        <w:rPr>
          <w:rFonts w:ascii="Calibri" w:hAnsi="Calibri" w:cs="Calibri"/>
          <w:sz w:val="22"/>
          <w:szCs w:val="22"/>
        </w:rPr>
        <w:tab/>
      </w:r>
      <w:r>
        <w:rPr>
          <w:rFonts w:ascii="Calibri" w:hAnsi="Calibri" w:cs="Calibri"/>
          <w:sz w:val="22"/>
          <w:szCs w:val="22"/>
        </w:rPr>
        <w:t xml:space="preserve">     </w:t>
      </w:r>
      <w:r w:rsidRPr="00046593">
        <w:rPr>
          <w:rFonts w:ascii="Calibri" w:hAnsi="Calibri" w:cs="Calibri"/>
          <w:sz w:val="22"/>
          <w:szCs w:val="22"/>
        </w:rPr>
        <w:t>Yu</w:t>
      </w:r>
      <w:r w:rsidRPr="00046593">
        <w:rPr>
          <w:rFonts w:ascii="Calibri" w:hAnsi="Calibri" w:cs="Calibri"/>
          <w:spacing w:val="1"/>
          <w:sz w:val="22"/>
          <w:szCs w:val="22"/>
        </w:rPr>
        <w:t>k</w:t>
      </w:r>
      <w:r w:rsidRPr="00046593">
        <w:rPr>
          <w:rFonts w:ascii="Calibri" w:hAnsi="Calibri" w:cs="Calibri"/>
          <w:spacing w:val="-1"/>
          <w:sz w:val="22"/>
          <w:szCs w:val="22"/>
        </w:rPr>
        <w:t>a</w:t>
      </w:r>
      <w:r w:rsidRPr="00046593">
        <w:rPr>
          <w:rFonts w:ascii="Calibri" w:hAnsi="Calibri" w:cs="Calibri"/>
          <w:spacing w:val="1"/>
          <w:sz w:val="22"/>
          <w:szCs w:val="22"/>
        </w:rPr>
        <w:t>r</w:t>
      </w:r>
      <w:r w:rsidRPr="00046593">
        <w:rPr>
          <w:rFonts w:ascii="Calibri" w:hAnsi="Calibri" w:cs="Calibri"/>
          <w:spacing w:val="-2"/>
          <w:sz w:val="22"/>
          <w:szCs w:val="22"/>
        </w:rPr>
        <w:t>ı</w:t>
      </w:r>
      <w:r w:rsidRPr="00046593">
        <w:rPr>
          <w:rFonts w:ascii="Calibri" w:hAnsi="Calibri" w:cs="Calibri"/>
          <w:sz w:val="22"/>
          <w:szCs w:val="22"/>
        </w:rPr>
        <w:t>daki a</w:t>
      </w:r>
      <w:r w:rsidRPr="00046593">
        <w:rPr>
          <w:rFonts w:ascii="Calibri" w:hAnsi="Calibri" w:cs="Calibri"/>
          <w:spacing w:val="-1"/>
          <w:sz w:val="22"/>
          <w:szCs w:val="22"/>
        </w:rPr>
        <w:t>d</w:t>
      </w:r>
      <w:r w:rsidRPr="00046593">
        <w:rPr>
          <w:rFonts w:ascii="Calibri" w:hAnsi="Calibri" w:cs="Calibri"/>
          <w:sz w:val="22"/>
          <w:szCs w:val="22"/>
        </w:rPr>
        <w:t>res</w:t>
      </w:r>
      <w:r w:rsidRPr="00046593">
        <w:rPr>
          <w:rFonts w:ascii="Calibri" w:hAnsi="Calibri" w:cs="Calibri"/>
          <w:spacing w:val="-1"/>
          <w:sz w:val="22"/>
          <w:szCs w:val="22"/>
        </w:rPr>
        <w:t>l</w:t>
      </w:r>
      <w:r w:rsidRPr="00046593">
        <w:rPr>
          <w:rFonts w:ascii="Calibri" w:hAnsi="Calibri" w:cs="Calibri"/>
          <w:sz w:val="22"/>
          <w:szCs w:val="22"/>
        </w:rPr>
        <w:t>ere yap</w:t>
      </w:r>
      <w:r w:rsidRPr="00046593">
        <w:rPr>
          <w:rFonts w:ascii="Calibri" w:hAnsi="Calibri" w:cs="Calibri"/>
          <w:spacing w:val="-2"/>
          <w:sz w:val="22"/>
          <w:szCs w:val="22"/>
        </w:rPr>
        <w:t>ı</w:t>
      </w:r>
      <w:r w:rsidRPr="00046593">
        <w:rPr>
          <w:rFonts w:ascii="Calibri" w:hAnsi="Calibri" w:cs="Calibri"/>
          <w:sz w:val="22"/>
          <w:szCs w:val="22"/>
        </w:rPr>
        <w:t>lac</w:t>
      </w:r>
      <w:r w:rsidRPr="00046593">
        <w:rPr>
          <w:rFonts w:ascii="Calibri" w:hAnsi="Calibri" w:cs="Calibri"/>
          <w:spacing w:val="-1"/>
          <w:sz w:val="22"/>
          <w:szCs w:val="22"/>
        </w:rPr>
        <w:t>a</w:t>
      </w:r>
      <w:r w:rsidRPr="00046593">
        <w:rPr>
          <w:rFonts w:ascii="Calibri" w:hAnsi="Calibri" w:cs="Calibri"/>
          <w:sz w:val="22"/>
          <w:szCs w:val="22"/>
        </w:rPr>
        <w:t>k her t</w:t>
      </w:r>
      <w:r w:rsidRPr="00046593">
        <w:rPr>
          <w:rFonts w:ascii="Calibri" w:hAnsi="Calibri" w:cs="Calibri"/>
          <w:spacing w:val="-1"/>
          <w:sz w:val="22"/>
          <w:szCs w:val="22"/>
        </w:rPr>
        <w:t>ü</w:t>
      </w:r>
      <w:r w:rsidRPr="00046593">
        <w:rPr>
          <w:rFonts w:ascii="Calibri" w:hAnsi="Calibri" w:cs="Calibri"/>
          <w:sz w:val="22"/>
          <w:szCs w:val="22"/>
        </w:rPr>
        <w:t>rlü tebligat ay</w:t>
      </w:r>
      <w:r w:rsidRPr="00046593">
        <w:rPr>
          <w:rFonts w:ascii="Calibri" w:hAnsi="Calibri" w:cs="Calibri"/>
          <w:spacing w:val="1"/>
          <w:sz w:val="22"/>
          <w:szCs w:val="22"/>
        </w:rPr>
        <w:t>n</w:t>
      </w:r>
      <w:r w:rsidRPr="00046593">
        <w:rPr>
          <w:rFonts w:ascii="Calibri" w:hAnsi="Calibri" w:cs="Calibri"/>
          <w:sz w:val="22"/>
          <w:szCs w:val="22"/>
        </w:rPr>
        <w:t>ı</w:t>
      </w:r>
      <w:r w:rsidRPr="00046593">
        <w:rPr>
          <w:rFonts w:ascii="Calibri" w:hAnsi="Calibri" w:cs="Calibri"/>
          <w:spacing w:val="-2"/>
          <w:sz w:val="22"/>
          <w:szCs w:val="22"/>
        </w:rPr>
        <w:t xml:space="preserve"> </w:t>
      </w:r>
      <w:r w:rsidRPr="00046593">
        <w:rPr>
          <w:rFonts w:ascii="Calibri" w:hAnsi="Calibri" w:cs="Calibri"/>
          <w:sz w:val="22"/>
          <w:szCs w:val="22"/>
        </w:rPr>
        <w:t xml:space="preserve">tarihte </w:t>
      </w:r>
      <w:r w:rsidRPr="00046593">
        <w:rPr>
          <w:rFonts w:ascii="Calibri" w:hAnsi="Calibri" w:cs="Calibri"/>
          <w:spacing w:val="-1"/>
          <w:sz w:val="22"/>
          <w:szCs w:val="22"/>
        </w:rPr>
        <w:t>M</w:t>
      </w:r>
      <w:r w:rsidRPr="00046593">
        <w:rPr>
          <w:rFonts w:ascii="Calibri" w:hAnsi="Calibri" w:cs="Calibri"/>
          <w:spacing w:val="1"/>
          <w:sz w:val="22"/>
          <w:szCs w:val="22"/>
        </w:rPr>
        <w:t>Ü</w:t>
      </w:r>
      <w:r w:rsidRPr="00046593">
        <w:rPr>
          <w:rFonts w:ascii="Calibri" w:hAnsi="Calibri" w:cs="Calibri"/>
          <w:sz w:val="22"/>
          <w:szCs w:val="22"/>
        </w:rPr>
        <w:t>Ş</w:t>
      </w:r>
      <w:r w:rsidRPr="00046593">
        <w:rPr>
          <w:rFonts w:ascii="Calibri" w:hAnsi="Calibri" w:cs="Calibri"/>
          <w:spacing w:val="-1"/>
          <w:sz w:val="22"/>
          <w:szCs w:val="22"/>
        </w:rPr>
        <w:t>TE</w:t>
      </w:r>
      <w:r w:rsidRPr="00046593">
        <w:rPr>
          <w:rFonts w:ascii="Calibri" w:hAnsi="Calibri" w:cs="Calibri"/>
          <w:sz w:val="22"/>
          <w:szCs w:val="22"/>
        </w:rPr>
        <w:t>Rİ’</w:t>
      </w:r>
      <w:r w:rsidRPr="00046593">
        <w:rPr>
          <w:rFonts w:ascii="Calibri" w:hAnsi="Calibri" w:cs="Calibri"/>
          <w:spacing w:val="-1"/>
          <w:sz w:val="22"/>
          <w:szCs w:val="22"/>
        </w:rPr>
        <w:t xml:space="preserve"> </w:t>
      </w:r>
      <w:r w:rsidRPr="00046593">
        <w:rPr>
          <w:rFonts w:ascii="Calibri" w:hAnsi="Calibri" w:cs="Calibri"/>
          <w:sz w:val="22"/>
          <w:szCs w:val="22"/>
        </w:rPr>
        <w:t>ye yap</w:t>
      </w:r>
      <w:r w:rsidRPr="00046593">
        <w:rPr>
          <w:rFonts w:ascii="Calibri" w:hAnsi="Calibri" w:cs="Calibri"/>
          <w:spacing w:val="-2"/>
          <w:sz w:val="22"/>
          <w:szCs w:val="22"/>
        </w:rPr>
        <w:t>ı</w:t>
      </w:r>
      <w:r w:rsidRPr="00046593">
        <w:rPr>
          <w:rFonts w:ascii="Calibri" w:hAnsi="Calibri" w:cs="Calibri"/>
          <w:sz w:val="22"/>
          <w:szCs w:val="22"/>
        </w:rPr>
        <w:t>l</w:t>
      </w:r>
      <w:r w:rsidRPr="00046593">
        <w:rPr>
          <w:rFonts w:ascii="Calibri" w:hAnsi="Calibri" w:cs="Calibri"/>
          <w:spacing w:val="1"/>
          <w:sz w:val="22"/>
          <w:szCs w:val="22"/>
        </w:rPr>
        <w:t>m</w:t>
      </w:r>
      <w:r w:rsidRPr="00046593">
        <w:rPr>
          <w:rFonts w:ascii="Calibri" w:hAnsi="Calibri" w:cs="Calibri"/>
          <w:spacing w:val="-2"/>
          <w:sz w:val="22"/>
          <w:szCs w:val="22"/>
        </w:rPr>
        <w:t>ı</w:t>
      </w:r>
      <w:r w:rsidRPr="00046593">
        <w:rPr>
          <w:rFonts w:ascii="Calibri" w:hAnsi="Calibri" w:cs="Calibri"/>
          <w:sz w:val="22"/>
          <w:szCs w:val="22"/>
        </w:rPr>
        <w:t>ş sa</w:t>
      </w:r>
      <w:r w:rsidRPr="00046593">
        <w:rPr>
          <w:rFonts w:ascii="Calibri" w:hAnsi="Calibri" w:cs="Calibri"/>
          <w:spacing w:val="1"/>
          <w:sz w:val="22"/>
          <w:szCs w:val="22"/>
        </w:rPr>
        <w:t>y</w:t>
      </w:r>
      <w:r w:rsidRPr="00046593">
        <w:rPr>
          <w:rFonts w:ascii="Calibri" w:hAnsi="Calibri" w:cs="Calibri"/>
          <w:spacing w:val="-2"/>
          <w:sz w:val="22"/>
          <w:szCs w:val="22"/>
        </w:rPr>
        <w:t>ı</w:t>
      </w:r>
      <w:r w:rsidRPr="00046593">
        <w:rPr>
          <w:rFonts w:ascii="Calibri" w:hAnsi="Calibri" w:cs="Calibri"/>
          <w:spacing w:val="1"/>
          <w:sz w:val="22"/>
          <w:szCs w:val="22"/>
        </w:rPr>
        <w:t>l</w:t>
      </w:r>
      <w:r w:rsidRPr="00046593">
        <w:rPr>
          <w:rFonts w:ascii="Calibri" w:hAnsi="Calibri" w:cs="Calibri"/>
          <w:spacing w:val="-2"/>
          <w:sz w:val="22"/>
          <w:szCs w:val="22"/>
        </w:rPr>
        <w:t>ı</w:t>
      </w:r>
      <w:r w:rsidRPr="00046593">
        <w:rPr>
          <w:rFonts w:ascii="Calibri" w:hAnsi="Calibri" w:cs="Calibri"/>
          <w:sz w:val="22"/>
          <w:szCs w:val="22"/>
        </w:rPr>
        <w:t>r.</w:t>
      </w:r>
    </w:p>
    <w:p w14:paraId="2CC3391D" w14:textId="5872E533" w:rsidR="00F871E6" w:rsidRDefault="00F871E6" w:rsidP="006C2103">
      <w:pPr>
        <w:widowControl w:val="0"/>
        <w:autoSpaceDE w:val="0"/>
        <w:autoSpaceDN w:val="0"/>
        <w:adjustRightInd w:val="0"/>
        <w:ind w:right="-140"/>
        <w:rPr>
          <w:rFonts w:ascii="Calibri" w:hAnsi="Calibri" w:cs="Calibri"/>
          <w:sz w:val="22"/>
          <w:szCs w:val="22"/>
        </w:rPr>
      </w:pPr>
    </w:p>
    <w:p w14:paraId="4ACFC34C" w14:textId="1F84186C" w:rsidR="00F871E6" w:rsidRDefault="00F871E6" w:rsidP="006C2103">
      <w:pPr>
        <w:widowControl w:val="0"/>
        <w:autoSpaceDE w:val="0"/>
        <w:autoSpaceDN w:val="0"/>
        <w:adjustRightInd w:val="0"/>
        <w:ind w:right="-140"/>
        <w:rPr>
          <w:rFonts w:ascii="Calibri" w:hAnsi="Calibri" w:cs="Calibri"/>
          <w:sz w:val="22"/>
          <w:szCs w:val="22"/>
        </w:rPr>
      </w:pPr>
    </w:p>
    <w:p w14:paraId="29A9AA99" w14:textId="6D026E5F" w:rsidR="00F871E6" w:rsidRDefault="00F871E6" w:rsidP="006C2103">
      <w:pPr>
        <w:widowControl w:val="0"/>
        <w:autoSpaceDE w:val="0"/>
        <w:autoSpaceDN w:val="0"/>
        <w:adjustRightInd w:val="0"/>
        <w:ind w:right="-140"/>
        <w:rPr>
          <w:rFonts w:ascii="Calibri" w:hAnsi="Calibri" w:cs="Calibri"/>
          <w:sz w:val="22"/>
          <w:szCs w:val="22"/>
        </w:rPr>
      </w:pPr>
    </w:p>
    <w:p w14:paraId="11511499" w14:textId="6E8FDC37" w:rsidR="00F871E6" w:rsidRDefault="00F871E6" w:rsidP="006C2103">
      <w:pPr>
        <w:widowControl w:val="0"/>
        <w:autoSpaceDE w:val="0"/>
        <w:autoSpaceDN w:val="0"/>
        <w:adjustRightInd w:val="0"/>
        <w:ind w:right="-140"/>
        <w:rPr>
          <w:rFonts w:ascii="Calibri" w:hAnsi="Calibri" w:cs="Calibri"/>
          <w:sz w:val="22"/>
          <w:szCs w:val="22"/>
        </w:rPr>
      </w:pPr>
    </w:p>
    <w:p w14:paraId="20001162" w14:textId="3DA7A98E" w:rsidR="00F871E6" w:rsidRDefault="00F871E6" w:rsidP="006C2103">
      <w:pPr>
        <w:widowControl w:val="0"/>
        <w:autoSpaceDE w:val="0"/>
        <w:autoSpaceDN w:val="0"/>
        <w:adjustRightInd w:val="0"/>
        <w:ind w:right="-140"/>
        <w:rPr>
          <w:rFonts w:ascii="Calibri" w:hAnsi="Calibri" w:cs="Calibri"/>
          <w:sz w:val="22"/>
          <w:szCs w:val="22"/>
        </w:rPr>
      </w:pPr>
    </w:p>
    <w:p w14:paraId="642074F7" w14:textId="4C341367" w:rsidR="00F871E6" w:rsidRDefault="00F871E6" w:rsidP="006C2103">
      <w:pPr>
        <w:widowControl w:val="0"/>
        <w:autoSpaceDE w:val="0"/>
        <w:autoSpaceDN w:val="0"/>
        <w:adjustRightInd w:val="0"/>
        <w:ind w:right="-140"/>
        <w:rPr>
          <w:rFonts w:ascii="Calibri" w:hAnsi="Calibri" w:cs="Calibri"/>
          <w:sz w:val="22"/>
          <w:szCs w:val="22"/>
        </w:rPr>
      </w:pPr>
    </w:p>
    <w:p w14:paraId="04D930EF" w14:textId="1B37047D" w:rsidR="00F871E6" w:rsidRDefault="00F871E6" w:rsidP="006C2103">
      <w:pPr>
        <w:widowControl w:val="0"/>
        <w:autoSpaceDE w:val="0"/>
        <w:autoSpaceDN w:val="0"/>
        <w:adjustRightInd w:val="0"/>
        <w:ind w:right="-140"/>
        <w:rPr>
          <w:rFonts w:ascii="Calibri" w:hAnsi="Calibri" w:cs="Calibri"/>
          <w:sz w:val="22"/>
          <w:szCs w:val="22"/>
        </w:rPr>
      </w:pPr>
    </w:p>
    <w:p w14:paraId="28B3E3B6" w14:textId="18338EB8" w:rsidR="00F871E6" w:rsidRDefault="00F871E6" w:rsidP="006C2103">
      <w:pPr>
        <w:widowControl w:val="0"/>
        <w:autoSpaceDE w:val="0"/>
        <w:autoSpaceDN w:val="0"/>
        <w:adjustRightInd w:val="0"/>
        <w:ind w:right="-140"/>
        <w:rPr>
          <w:rFonts w:ascii="Calibri" w:hAnsi="Calibri" w:cs="Calibri"/>
          <w:sz w:val="22"/>
          <w:szCs w:val="22"/>
        </w:rPr>
      </w:pPr>
    </w:p>
    <w:p w14:paraId="0CF6D4E8" w14:textId="74527443" w:rsidR="00F871E6" w:rsidRDefault="00F871E6" w:rsidP="006C2103">
      <w:pPr>
        <w:widowControl w:val="0"/>
        <w:autoSpaceDE w:val="0"/>
        <w:autoSpaceDN w:val="0"/>
        <w:adjustRightInd w:val="0"/>
        <w:ind w:right="-140"/>
        <w:rPr>
          <w:rFonts w:ascii="Calibri" w:hAnsi="Calibri" w:cs="Calibri"/>
          <w:sz w:val="22"/>
          <w:szCs w:val="22"/>
        </w:rPr>
      </w:pPr>
    </w:p>
    <w:p w14:paraId="1A432015" w14:textId="1C329548" w:rsidR="00F871E6" w:rsidRDefault="00F871E6" w:rsidP="006C2103">
      <w:pPr>
        <w:widowControl w:val="0"/>
        <w:autoSpaceDE w:val="0"/>
        <w:autoSpaceDN w:val="0"/>
        <w:adjustRightInd w:val="0"/>
        <w:ind w:right="-140"/>
        <w:rPr>
          <w:rFonts w:ascii="Calibri" w:hAnsi="Calibri" w:cs="Calibri"/>
          <w:sz w:val="22"/>
          <w:szCs w:val="22"/>
        </w:rPr>
      </w:pPr>
    </w:p>
    <w:p w14:paraId="5B95A1DA" w14:textId="166F18F7" w:rsidR="00F871E6" w:rsidRDefault="00F871E6" w:rsidP="006C2103">
      <w:pPr>
        <w:widowControl w:val="0"/>
        <w:autoSpaceDE w:val="0"/>
        <w:autoSpaceDN w:val="0"/>
        <w:adjustRightInd w:val="0"/>
        <w:ind w:right="-140"/>
        <w:rPr>
          <w:rFonts w:ascii="Calibri" w:hAnsi="Calibri" w:cs="Calibri"/>
          <w:sz w:val="22"/>
          <w:szCs w:val="22"/>
        </w:rPr>
      </w:pPr>
    </w:p>
    <w:p w14:paraId="3F1D7D5E" w14:textId="695F5D7B" w:rsidR="00F871E6" w:rsidRDefault="00F871E6" w:rsidP="006C2103">
      <w:pPr>
        <w:widowControl w:val="0"/>
        <w:autoSpaceDE w:val="0"/>
        <w:autoSpaceDN w:val="0"/>
        <w:adjustRightInd w:val="0"/>
        <w:ind w:right="-140"/>
        <w:rPr>
          <w:rFonts w:ascii="Calibri" w:hAnsi="Calibri" w:cs="Calibri"/>
          <w:sz w:val="22"/>
          <w:szCs w:val="22"/>
        </w:rPr>
      </w:pPr>
    </w:p>
    <w:p w14:paraId="0A922BD3" w14:textId="24A805F6" w:rsidR="00F871E6" w:rsidRDefault="00F871E6" w:rsidP="006C2103">
      <w:pPr>
        <w:widowControl w:val="0"/>
        <w:autoSpaceDE w:val="0"/>
        <w:autoSpaceDN w:val="0"/>
        <w:adjustRightInd w:val="0"/>
        <w:ind w:right="-140"/>
        <w:rPr>
          <w:rFonts w:ascii="Calibri" w:hAnsi="Calibri" w:cs="Calibri"/>
          <w:sz w:val="22"/>
          <w:szCs w:val="22"/>
        </w:rPr>
      </w:pPr>
    </w:p>
    <w:p w14:paraId="5CF96CB5" w14:textId="67CC3A63" w:rsidR="00F871E6" w:rsidRDefault="00F871E6" w:rsidP="006C2103">
      <w:pPr>
        <w:widowControl w:val="0"/>
        <w:autoSpaceDE w:val="0"/>
        <w:autoSpaceDN w:val="0"/>
        <w:adjustRightInd w:val="0"/>
        <w:ind w:right="-140"/>
        <w:rPr>
          <w:rFonts w:ascii="Calibri" w:hAnsi="Calibri" w:cs="Calibri"/>
          <w:sz w:val="22"/>
          <w:szCs w:val="22"/>
        </w:rPr>
      </w:pPr>
    </w:p>
    <w:p w14:paraId="20E8D19E" w14:textId="77777777" w:rsidR="00F871E6" w:rsidRPr="004A5259" w:rsidRDefault="00F871E6" w:rsidP="006C2103">
      <w:pPr>
        <w:widowControl w:val="0"/>
        <w:autoSpaceDE w:val="0"/>
        <w:autoSpaceDN w:val="0"/>
        <w:adjustRightInd w:val="0"/>
        <w:ind w:right="-140"/>
        <w:rPr>
          <w:rFonts w:ascii="Calibri" w:hAnsi="Calibri" w:cs="Calibri"/>
          <w:i/>
          <w:sz w:val="22"/>
          <w:szCs w:val="22"/>
        </w:rPr>
      </w:pPr>
    </w:p>
    <w:p w14:paraId="72037D7F" w14:textId="555DBA84" w:rsidR="00F871E6" w:rsidRPr="00CB3EA6" w:rsidRDefault="00F871E6" w:rsidP="00F871E6">
      <w:pPr>
        <w:rPr>
          <w:rFonts w:ascii="Calibri" w:hAnsi="Calibri" w:cs="Calibri"/>
          <w:iCs/>
          <w:sz w:val="22"/>
          <w:szCs w:val="22"/>
        </w:rPr>
      </w:pPr>
      <w:r w:rsidRPr="00CB3EA6">
        <w:rPr>
          <w:rFonts w:ascii="Calibri" w:hAnsi="Calibri" w:cs="Calibri"/>
          <w:b/>
          <w:iCs/>
          <w:sz w:val="22"/>
          <w:szCs w:val="22"/>
        </w:rPr>
        <w:t>MADDE 1 – TANIMLAR</w:t>
      </w:r>
    </w:p>
    <w:p w14:paraId="0AF2601C" w14:textId="77777777" w:rsidR="00F871E6" w:rsidRPr="00CB3EA6" w:rsidRDefault="00F871E6" w:rsidP="00F871E6">
      <w:pPr>
        <w:rPr>
          <w:rFonts w:ascii="Calibri" w:hAnsi="Calibri" w:cs="Calibri"/>
          <w:iCs/>
          <w:sz w:val="22"/>
          <w:szCs w:val="22"/>
        </w:rPr>
      </w:pPr>
    </w:p>
    <w:p w14:paraId="0F5DC61A"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 xml:space="preserve">Aşağıda tanımlanan kelime ve terimler işbu Sözleşme kapsamında, aksi belirtilmedikçe, tanımlandıkları şekilde kullanılacaktır. </w:t>
      </w:r>
    </w:p>
    <w:p w14:paraId="1B858234" w14:textId="77777777" w:rsidR="00F871E6" w:rsidRPr="00CB3EA6" w:rsidRDefault="00F871E6" w:rsidP="00F871E6">
      <w:pPr>
        <w:tabs>
          <w:tab w:val="left" w:pos="709"/>
        </w:tabs>
        <w:ind w:left="765"/>
        <w:rPr>
          <w:rFonts w:ascii="Calibri" w:hAnsi="Calibri" w:cs="Calibri"/>
          <w:iCs/>
          <w:sz w:val="22"/>
          <w:szCs w:val="22"/>
        </w:rPr>
      </w:pPr>
    </w:p>
    <w:p w14:paraId="6BE0C58D" w14:textId="77777777" w:rsidR="00F871E6" w:rsidRPr="00CB3EA6" w:rsidRDefault="00F871E6" w:rsidP="00F871E6">
      <w:pPr>
        <w:numPr>
          <w:ilvl w:val="1"/>
          <w:numId w:val="1"/>
        </w:numPr>
        <w:tabs>
          <w:tab w:val="left" w:pos="709"/>
        </w:tabs>
        <w:rPr>
          <w:rFonts w:ascii="Calibri" w:hAnsi="Calibri" w:cs="Calibri"/>
          <w:b/>
          <w:iCs/>
          <w:sz w:val="22"/>
          <w:szCs w:val="22"/>
        </w:rPr>
      </w:pPr>
      <w:r w:rsidRPr="00CB3EA6">
        <w:rPr>
          <w:rFonts w:ascii="Calibri" w:hAnsi="Calibri" w:cs="Calibri"/>
          <w:b/>
          <w:iCs/>
          <w:sz w:val="22"/>
          <w:szCs w:val="22"/>
          <w:u w:val="single"/>
        </w:rPr>
        <w:t>Müşavir</w:t>
      </w:r>
    </w:p>
    <w:p w14:paraId="2907A910" w14:textId="77777777" w:rsidR="00F871E6" w:rsidRPr="00CB3EA6" w:rsidRDefault="00F871E6" w:rsidP="00F871E6">
      <w:pPr>
        <w:tabs>
          <w:tab w:val="left" w:pos="709"/>
        </w:tabs>
        <w:ind w:left="765"/>
        <w:rPr>
          <w:rFonts w:ascii="Calibri" w:hAnsi="Calibri" w:cs="Calibri"/>
          <w:b/>
          <w:iCs/>
          <w:sz w:val="22"/>
          <w:szCs w:val="22"/>
          <w:u w:val="single"/>
        </w:rPr>
      </w:pPr>
      <w:r w:rsidRPr="00CB3EA6">
        <w:rPr>
          <w:rFonts w:ascii="Calibri" w:hAnsi="Calibri" w:cs="Calibri"/>
          <w:iCs/>
          <w:sz w:val="22"/>
          <w:szCs w:val="22"/>
        </w:rPr>
        <w:t>EPDK Yapım Hizmet Sertifikasına sahip kontrol ve denetleme yetkisi olan firma</w:t>
      </w:r>
    </w:p>
    <w:p w14:paraId="25ED8196" w14:textId="77777777" w:rsidR="00F871E6" w:rsidRPr="00CB3EA6" w:rsidRDefault="00F871E6" w:rsidP="00F871E6">
      <w:pPr>
        <w:tabs>
          <w:tab w:val="left" w:pos="709"/>
        </w:tabs>
        <w:rPr>
          <w:rFonts w:ascii="Calibri" w:hAnsi="Calibri" w:cs="Calibri"/>
          <w:b/>
          <w:iCs/>
          <w:sz w:val="22"/>
          <w:szCs w:val="22"/>
          <w:u w:val="single"/>
        </w:rPr>
      </w:pPr>
    </w:p>
    <w:p w14:paraId="239128DE" w14:textId="77777777" w:rsidR="00F871E6" w:rsidRPr="00CB3EA6" w:rsidRDefault="00F871E6" w:rsidP="00F871E6">
      <w:pPr>
        <w:numPr>
          <w:ilvl w:val="1"/>
          <w:numId w:val="1"/>
        </w:numPr>
        <w:tabs>
          <w:tab w:val="left" w:pos="709"/>
        </w:tabs>
        <w:rPr>
          <w:rFonts w:ascii="Calibri" w:hAnsi="Calibri" w:cs="Calibri"/>
          <w:b/>
          <w:iCs/>
          <w:sz w:val="22"/>
          <w:szCs w:val="22"/>
        </w:rPr>
      </w:pPr>
      <w:r w:rsidRPr="00CB3EA6">
        <w:rPr>
          <w:rFonts w:ascii="Calibri" w:hAnsi="Calibri" w:cs="Calibri"/>
          <w:b/>
          <w:iCs/>
          <w:sz w:val="22"/>
          <w:szCs w:val="22"/>
          <w:u w:val="single"/>
        </w:rPr>
        <w:t>Asgari Alım Miktarı</w:t>
      </w:r>
    </w:p>
    <w:p w14:paraId="12D98A2B" w14:textId="609BD843" w:rsidR="00F871E6" w:rsidRPr="00CB3EA6" w:rsidRDefault="00F871E6" w:rsidP="00F871E6">
      <w:pPr>
        <w:pStyle w:val="GvdeMetni"/>
        <w:ind w:left="709" w:hanging="810"/>
        <w:rPr>
          <w:rFonts w:ascii="Calibri" w:hAnsi="Calibri" w:cs="Calibri"/>
          <w:iCs/>
          <w:sz w:val="22"/>
          <w:szCs w:val="22"/>
        </w:rPr>
      </w:pPr>
      <w:r w:rsidRPr="00CB3EA6">
        <w:rPr>
          <w:rFonts w:ascii="Calibri" w:hAnsi="Calibri" w:cs="Calibri"/>
          <w:iCs/>
          <w:sz w:val="22"/>
          <w:szCs w:val="22"/>
        </w:rPr>
        <w:tab/>
        <w:t>Herhangi bir Sözleşme Yılı süresince, Müşteri’nin OSB’ den almayı taahhüt ettiği ve işbu sözleşmenin 6.1 Maddesinde toplam miktarı belirtilen doğalgazın %</w:t>
      </w:r>
      <w:r w:rsidR="00B143C5">
        <w:rPr>
          <w:rFonts w:ascii="Calibri" w:hAnsi="Calibri" w:cs="Calibri"/>
          <w:iCs/>
          <w:sz w:val="22"/>
          <w:szCs w:val="22"/>
        </w:rPr>
        <w:t>75</w:t>
      </w:r>
      <w:r w:rsidRPr="00CB3EA6">
        <w:rPr>
          <w:rFonts w:ascii="Calibri" w:hAnsi="Calibri" w:cs="Calibri"/>
          <w:iCs/>
          <w:sz w:val="22"/>
          <w:szCs w:val="22"/>
        </w:rPr>
        <w:t xml:space="preserve">’idir.           </w:t>
      </w:r>
    </w:p>
    <w:p w14:paraId="3E964BF8" w14:textId="77777777" w:rsidR="00F871E6" w:rsidRPr="00CB3EA6" w:rsidRDefault="00F871E6" w:rsidP="00F871E6">
      <w:pPr>
        <w:pStyle w:val="GvdeMetni"/>
        <w:ind w:left="709" w:hanging="810"/>
        <w:rPr>
          <w:rFonts w:ascii="Calibri" w:hAnsi="Calibri" w:cs="Calibri"/>
          <w:iCs/>
          <w:sz w:val="22"/>
          <w:szCs w:val="22"/>
        </w:rPr>
      </w:pPr>
      <w:r w:rsidRPr="00CB3EA6">
        <w:rPr>
          <w:rFonts w:ascii="Calibri" w:hAnsi="Calibri" w:cs="Calibri"/>
          <w:iCs/>
          <w:sz w:val="22"/>
          <w:szCs w:val="22"/>
        </w:rPr>
        <w:t xml:space="preserve">          </w:t>
      </w:r>
    </w:p>
    <w:p w14:paraId="26ED3359" w14:textId="77777777" w:rsidR="00F871E6" w:rsidRPr="00CB3EA6" w:rsidRDefault="00F871E6" w:rsidP="00F871E6">
      <w:pPr>
        <w:numPr>
          <w:ilvl w:val="1"/>
          <w:numId w:val="1"/>
        </w:numPr>
        <w:rPr>
          <w:rFonts w:ascii="Calibri" w:hAnsi="Calibri" w:cs="Calibri"/>
          <w:b/>
          <w:iCs/>
          <w:sz w:val="22"/>
          <w:szCs w:val="22"/>
          <w:u w:val="single"/>
        </w:rPr>
      </w:pPr>
      <w:r w:rsidRPr="00CB3EA6">
        <w:rPr>
          <w:rFonts w:ascii="Calibri" w:hAnsi="Calibri" w:cs="Calibri"/>
          <w:b/>
          <w:iCs/>
          <w:sz w:val="22"/>
          <w:szCs w:val="22"/>
          <w:u w:val="single"/>
        </w:rPr>
        <w:t>Ay</w:t>
      </w:r>
    </w:p>
    <w:p w14:paraId="74D7B765" w14:textId="77777777" w:rsidR="00F871E6" w:rsidRPr="00CB3EA6" w:rsidRDefault="00F871E6" w:rsidP="00F871E6">
      <w:pPr>
        <w:pStyle w:val="GvdeMetniGirintisi"/>
        <w:ind w:left="720" w:firstLine="0"/>
        <w:rPr>
          <w:rFonts w:ascii="Calibri" w:hAnsi="Calibri" w:cs="Calibri"/>
          <w:b/>
          <w:iCs/>
          <w:sz w:val="22"/>
          <w:szCs w:val="22"/>
          <w:u w:val="single"/>
        </w:rPr>
      </w:pPr>
      <w:r w:rsidRPr="00CB3EA6">
        <w:rPr>
          <w:rFonts w:ascii="Calibri" w:hAnsi="Calibri" w:cs="Calibri"/>
          <w:iCs/>
          <w:sz w:val="22"/>
          <w:szCs w:val="22"/>
        </w:rPr>
        <w:t>Herhangi bir takvim ayının birinci günü saat 08.00’de başlayarak bir sonraki takvim ayının birinci günü saat 08.00’de sona eren dönemdir.</w:t>
      </w:r>
    </w:p>
    <w:p w14:paraId="12A38445" w14:textId="77777777" w:rsidR="00F871E6" w:rsidRPr="00CB3EA6" w:rsidRDefault="00F871E6" w:rsidP="00F871E6">
      <w:pPr>
        <w:pStyle w:val="GvdeMetni"/>
        <w:rPr>
          <w:rFonts w:ascii="Calibri" w:hAnsi="Calibri" w:cs="Calibri"/>
          <w:iCs/>
          <w:sz w:val="22"/>
          <w:szCs w:val="22"/>
        </w:rPr>
      </w:pPr>
    </w:p>
    <w:p w14:paraId="2616182B" w14:textId="77777777" w:rsidR="00F871E6" w:rsidRPr="00CB3EA6" w:rsidRDefault="00F871E6" w:rsidP="00F871E6">
      <w:pPr>
        <w:pStyle w:val="GvdeMetni"/>
        <w:numPr>
          <w:ilvl w:val="1"/>
          <w:numId w:val="1"/>
        </w:numPr>
        <w:rPr>
          <w:rFonts w:ascii="Calibri" w:hAnsi="Calibri" w:cs="Calibri"/>
          <w:b/>
          <w:iCs/>
          <w:sz w:val="22"/>
          <w:szCs w:val="22"/>
          <w:u w:val="single"/>
        </w:rPr>
      </w:pPr>
      <w:r w:rsidRPr="00CB3EA6">
        <w:rPr>
          <w:rFonts w:ascii="Calibri" w:hAnsi="Calibri" w:cs="Calibri"/>
          <w:b/>
          <w:iCs/>
          <w:sz w:val="22"/>
          <w:szCs w:val="22"/>
          <w:u w:val="single"/>
        </w:rPr>
        <w:t>Azami Çekiş Miktarı</w:t>
      </w:r>
    </w:p>
    <w:p w14:paraId="38A9FFF0" w14:textId="77777777" w:rsidR="00F871E6" w:rsidRPr="00CB3EA6" w:rsidRDefault="00F871E6" w:rsidP="00F871E6">
      <w:pPr>
        <w:pStyle w:val="GvdeMetni"/>
        <w:ind w:left="709"/>
        <w:rPr>
          <w:rFonts w:ascii="Calibri" w:hAnsi="Calibri" w:cs="Calibri"/>
          <w:iCs/>
          <w:sz w:val="22"/>
          <w:szCs w:val="22"/>
        </w:rPr>
      </w:pPr>
      <w:r w:rsidRPr="00CB3EA6">
        <w:rPr>
          <w:rFonts w:ascii="Calibri" w:hAnsi="Calibri" w:cs="Calibri"/>
          <w:iCs/>
          <w:sz w:val="22"/>
          <w:szCs w:val="22"/>
        </w:rPr>
        <w:t>Müşteri’nin OSB’nin önceden yazılı mutabakatı olmaksızın, birim zamanda çekebileceği azami Doğalgaz miktarıdır.</w:t>
      </w:r>
    </w:p>
    <w:p w14:paraId="6CCC7D9D" w14:textId="77777777" w:rsidR="00F871E6" w:rsidRPr="00CB3EA6" w:rsidRDefault="00F871E6" w:rsidP="00F871E6">
      <w:pPr>
        <w:pStyle w:val="GvdeMetni"/>
        <w:ind w:firstLine="720"/>
        <w:rPr>
          <w:rFonts w:ascii="Calibri" w:hAnsi="Calibri" w:cs="Calibri"/>
          <w:b/>
          <w:iCs/>
          <w:sz w:val="22"/>
          <w:szCs w:val="22"/>
        </w:rPr>
      </w:pPr>
    </w:p>
    <w:p w14:paraId="7BFBF1A8" w14:textId="77777777" w:rsidR="00F871E6" w:rsidRPr="00CB3EA6" w:rsidRDefault="00F871E6" w:rsidP="00F871E6">
      <w:pPr>
        <w:pStyle w:val="GvdeMetni"/>
        <w:numPr>
          <w:ilvl w:val="1"/>
          <w:numId w:val="1"/>
        </w:numPr>
        <w:rPr>
          <w:rFonts w:ascii="Calibri" w:hAnsi="Calibri" w:cs="Calibri"/>
          <w:b/>
          <w:iCs/>
          <w:sz w:val="22"/>
          <w:szCs w:val="22"/>
          <w:u w:val="single"/>
        </w:rPr>
      </w:pPr>
      <w:r w:rsidRPr="00CB3EA6">
        <w:rPr>
          <w:rFonts w:ascii="Calibri" w:hAnsi="Calibri" w:cs="Calibri"/>
          <w:b/>
          <w:iCs/>
          <w:sz w:val="22"/>
          <w:szCs w:val="22"/>
          <w:u w:val="single"/>
        </w:rPr>
        <w:t>Azami Günlük Çekiş Miktarı</w:t>
      </w:r>
    </w:p>
    <w:p w14:paraId="0B72C387"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 xml:space="preserve">Müşteri’nin OSB’nin önceden yazılı mutabakatı olmaksızın bir (1) Gün içinde çekebileceği Azami Doğalgaz Miktarıdır. </w:t>
      </w:r>
    </w:p>
    <w:p w14:paraId="4CC3D182" w14:textId="77777777" w:rsidR="00F871E6" w:rsidRPr="00CB3EA6" w:rsidRDefault="00F871E6" w:rsidP="00F871E6">
      <w:pPr>
        <w:pStyle w:val="GvdeMetni"/>
        <w:ind w:left="720"/>
        <w:rPr>
          <w:rFonts w:ascii="Calibri" w:hAnsi="Calibri" w:cs="Calibri"/>
          <w:b/>
          <w:iCs/>
          <w:sz w:val="22"/>
          <w:szCs w:val="22"/>
        </w:rPr>
      </w:pPr>
    </w:p>
    <w:p w14:paraId="0F493C4D" w14:textId="77777777" w:rsidR="00F871E6" w:rsidRPr="00CB3EA6" w:rsidRDefault="00F871E6" w:rsidP="00F871E6">
      <w:pPr>
        <w:pStyle w:val="GvdeMetni"/>
        <w:numPr>
          <w:ilvl w:val="1"/>
          <w:numId w:val="1"/>
        </w:numPr>
        <w:rPr>
          <w:rFonts w:ascii="Calibri" w:hAnsi="Calibri" w:cs="Calibri"/>
          <w:iCs/>
          <w:sz w:val="22"/>
          <w:szCs w:val="22"/>
        </w:rPr>
      </w:pPr>
      <w:r w:rsidRPr="00CB3EA6">
        <w:rPr>
          <w:rFonts w:ascii="Calibri" w:hAnsi="Calibri" w:cs="Calibri"/>
          <w:b/>
          <w:iCs/>
          <w:sz w:val="22"/>
          <w:szCs w:val="22"/>
          <w:u w:val="single"/>
        </w:rPr>
        <w:t>Azami Saatlik Çekiş Miktarı</w:t>
      </w:r>
    </w:p>
    <w:p w14:paraId="079B01CF"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 xml:space="preserve">Müşteri’nin OSB’nin önceden yazılı mutabakatı olmaksızın bir (1) saat içinde çekebileceği </w:t>
      </w:r>
    </w:p>
    <w:p w14:paraId="60A11FA4" w14:textId="7AD9A990"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 xml:space="preserve">Azami Doğalgaz </w:t>
      </w:r>
      <w:r w:rsidR="006E4399" w:rsidRPr="00CB3EA6">
        <w:rPr>
          <w:rFonts w:ascii="Calibri" w:hAnsi="Calibri" w:cs="Calibri"/>
          <w:iCs/>
          <w:sz w:val="22"/>
          <w:szCs w:val="22"/>
        </w:rPr>
        <w:t>Miktarıdır</w:t>
      </w:r>
      <w:r w:rsidRPr="00CB3EA6">
        <w:rPr>
          <w:rFonts w:ascii="Calibri" w:hAnsi="Calibri" w:cs="Calibri"/>
          <w:iCs/>
          <w:sz w:val="22"/>
          <w:szCs w:val="22"/>
        </w:rPr>
        <w:t>.</w:t>
      </w:r>
    </w:p>
    <w:p w14:paraId="2047AE52" w14:textId="77777777" w:rsidR="00F871E6" w:rsidRPr="00CB3EA6" w:rsidRDefault="00F871E6" w:rsidP="00F871E6">
      <w:pPr>
        <w:pStyle w:val="GvdeMetni"/>
        <w:ind w:left="720"/>
        <w:rPr>
          <w:rFonts w:ascii="Calibri" w:hAnsi="Calibri" w:cs="Calibri"/>
          <w:b/>
          <w:iCs/>
          <w:sz w:val="22"/>
          <w:szCs w:val="22"/>
          <w:u w:val="single"/>
        </w:rPr>
      </w:pPr>
    </w:p>
    <w:p w14:paraId="78F74E29" w14:textId="77777777" w:rsidR="00F871E6" w:rsidRPr="00CB3EA6" w:rsidRDefault="00F871E6" w:rsidP="00F871E6">
      <w:pPr>
        <w:pStyle w:val="GvdeMetni"/>
        <w:numPr>
          <w:ilvl w:val="1"/>
          <w:numId w:val="1"/>
        </w:numPr>
        <w:rPr>
          <w:rFonts w:ascii="Calibri" w:hAnsi="Calibri" w:cs="Calibri"/>
          <w:b/>
          <w:iCs/>
          <w:sz w:val="22"/>
          <w:szCs w:val="22"/>
          <w:u w:val="single"/>
        </w:rPr>
      </w:pPr>
      <w:r w:rsidRPr="00CB3EA6">
        <w:rPr>
          <w:rFonts w:ascii="Calibri" w:hAnsi="Calibri" w:cs="Calibri"/>
          <w:b/>
          <w:iCs/>
          <w:sz w:val="22"/>
          <w:szCs w:val="22"/>
          <w:u w:val="single"/>
        </w:rPr>
        <w:t>Basınç Düşürme ve Ölçüm İstasyonu</w:t>
      </w:r>
    </w:p>
    <w:p w14:paraId="427E7AF2"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BOTAŞ istasyon yapım şartnameleri esas alınarak doğalgazın OSB şebekesi işletme şartlarında müşteriye teslim edildiği ve Müşteri tarafından çekilen miktarların faturaya baz oluşturması amacı ile ölçüm ekipmanları tarafından belirlendiği istasyon veya istasyonlarıdır.</w:t>
      </w:r>
    </w:p>
    <w:p w14:paraId="093F8017" w14:textId="77777777" w:rsidR="00F871E6" w:rsidRPr="00CB3EA6" w:rsidRDefault="00F871E6" w:rsidP="00F871E6">
      <w:pPr>
        <w:pStyle w:val="GvdeMetni"/>
        <w:rPr>
          <w:rFonts w:ascii="Calibri" w:hAnsi="Calibri" w:cs="Calibri"/>
          <w:b/>
          <w:iCs/>
          <w:sz w:val="22"/>
          <w:szCs w:val="22"/>
          <w:u w:val="single"/>
        </w:rPr>
      </w:pPr>
    </w:p>
    <w:p w14:paraId="6421B497" w14:textId="77777777" w:rsidR="00F871E6" w:rsidRPr="00CB3EA6" w:rsidRDefault="00F871E6" w:rsidP="00F871E6">
      <w:pPr>
        <w:pStyle w:val="GvdeMetni"/>
        <w:numPr>
          <w:ilvl w:val="1"/>
          <w:numId w:val="1"/>
        </w:numPr>
        <w:rPr>
          <w:rFonts w:ascii="Calibri" w:hAnsi="Calibri" w:cs="Calibri"/>
          <w:b/>
          <w:iCs/>
          <w:sz w:val="22"/>
          <w:szCs w:val="22"/>
          <w:u w:val="single"/>
        </w:rPr>
      </w:pPr>
      <w:r w:rsidRPr="00CB3EA6">
        <w:rPr>
          <w:rFonts w:ascii="Calibri" w:hAnsi="Calibri" w:cs="Calibri"/>
          <w:b/>
          <w:iCs/>
          <w:sz w:val="22"/>
          <w:szCs w:val="22"/>
          <w:u w:val="single"/>
        </w:rPr>
        <w:t>Bağlantı Hattı</w:t>
      </w:r>
    </w:p>
    <w:p w14:paraId="7C19F492"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Dağıtım hattından müşteri Ölçüm istasyonuna veya servis kutusuna bağlanan hattır.</w:t>
      </w:r>
    </w:p>
    <w:p w14:paraId="0AC87E94" w14:textId="77777777" w:rsidR="00F871E6" w:rsidRPr="00CB3EA6" w:rsidRDefault="00F871E6" w:rsidP="00F871E6">
      <w:pPr>
        <w:pStyle w:val="GvdeMetni"/>
        <w:rPr>
          <w:rFonts w:ascii="Calibri" w:hAnsi="Calibri" w:cs="Calibri"/>
          <w:b/>
          <w:iCs/>
          <w:sz w:val="22"/>
          <w:szCs w:val="22"/>
          <w:u w:val="single"/>
        </w:rPr>
      </w:pPr>
    </w:p>
    <w:p w14:paraId="48AC98DB" w14:textId="77777777" w:rsidR="00F871E6" w:rsidRPr="00CB3EA6" w:rsidRDefault="00F871E6" w:rsidP="00F871E6">
      <w:pPr>
        <w:pStyle w:val="GvdeMetni"/>
        <w:numPr>
          <w:ilvl w:val="1"/>
          <w:numId w:val="1"/>
        </w:numPr>
        <w:rPr>
          <w:rFonts w:ascii="Calibri" w:hAnsi="Calibri" w:cs="Calibri"/>
          <w:iCs/>
          <w:sz w:val="22"/>
          <w:szCs w:val="22"/>
        </w:rPr>
      </w:pPr>
      <w:r w:rsidRPr="00CB3EA6">
        <w:rPr>
          <w:rFonts w:ascii="Calibri" w:hAnsi="Calibri" w:cs="Calibri"/>
          <w:b/>
          <w:iCs/>
          <w:sz w:val="22"/>
          <w:szCs w:val="22"/>
          <w:u w:val="single"/>
        </w:rPr>
        <w:t>Çekiş</w:t>
      </w:r>
    </w:p>
    <w:p w14:paraId="2070E007" w14:textId="7133CB19" w:rsidR="00F871E6" w:rsidRPr="00CB3EA6" w:rsidRDefault="00F871E6" w:rsidP="00F871E6">
      <w:pPr>
        <w:pStyle w:val="GvdeMetni"/>
        <w:ind w:left="765"/>
        <w:rPr>
          <w:rFonts w:ascii="Calibri" w:hAnsi="Calibri" w:cs="Calibri"/>
          <w:iCs/>
          <w:sz w:val="22"/>
          <w:szCs w:val="22"/>
        </w:rPr>
      </w:pPr>
      <w:r w:rsidRPr="00CB3EA6">
        <w:rPr>
          <w:rFonts w:ascii="Calibri" w:hAnsi="Calibri" w:cs="Calibri"/>
          <w:iCs/>
          <w:sz w:val="22"/>
          <w:szCs w:val="22"/>
        </w:rPr>
        <w:t>Müşteri’nin Basınç Düşürme ve Ölçüm İstasyonu’nda ölçüm ekipmanları tarafından kaydedilen faturalandırmaya esas Doğalgaz tüketim miktarıdır.</w:t>
      </w:r>
    </w:p>
    <w:p w14:paraId="254F378C" w14:textId="77777777" w:rsidR="00F871E6" w:rsidRPr="00CB3EA6" w:rsidRDefault="00F871E6" w:rsidP="00F871E6">
      <w:pPr>
        <w:pStyle w:val="GvdeMetni"/>
        <w:rPr>
          <w:rFonts w:ascii="Calibri" w:hAnsi="Calibri" w:cs="Calibri"/>
          <w:b/>
          <w:iCs/>
          <w:sz w:val="22"/>
          <w:szCs w:val="22"/>
          <w:u w:val="single"/>
        </w:rPr>
      </w:pPr>
    </w:p>
    <w:p w14:paraId="6B12C8E1" w14:textId="77777777" w:rsidR="00F871E6" w:rsidRPr="00CB3EA6" w:rsidRDefault="00F871E6" w:rsidP="00F871E6">
      <w:pPr>
        <w:pStyle w:val="GvdeMetni"/>
        <w:rPr>
          <w:rFonts w:ascii="Calibri" w:hAnsi="Calibri" w:cs="Calibri"/>
          <w:b/>
          <w:iCs/>
          <w:sz w:val="22"/>
          <w:szCs w:val="22"/>
          <w:u w:val="single"/>
        </w:rPr>
      </w:pPr>
      <w:r w:rsidRPr="00CB3EA6">
        <w:rPr>
          <w:rFonts w:ascii="Calibri" w:hAnsi="Calibri" w:cs="Calibri"/>
          <w:b/>
          <w:iCs/>
          <w:sz w:val="22"/>
          <w:szCs w:val="22"/>
        </w:rPr>
        <w:t>1.10.</w:t>
      </w:r>
      <w:r w:rsidRPr="00CB3EA6">
        <w:rPr>
          <w:rFonts w:ascii="Calibri" w:hAnsi="Calibri" w:cs="Calibri"/>
          <w:b/>
          <w:iCs/>
          <w:sz w:val="22"/>
          <w:szCs w:val="22"/>
        </w:rPr>
        <w:tab/>
      </w:r>
      <w:r w:rsidRPr="00CB3EA6">
        <w:rPr>
          <w:rFonts w:ascii="Calibri" w:hAnsi="Calibri" w:cs="Calibri"/>
          <w:b/>
          <w:iCs/>
          <w:sz w:val="22"/>
          <w:szCs w:val="22"/>
          <w:u w:val="single"/>
        </w:rPr>
        <w:t>Doğal Gaz Satış Fiyatı</w:t>
      </w:r>
    </w:p>
    <w:p w14:paraId="4AB14378"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OSB’nin Müşteri’ye yaptığı Doğalgaz satışına esas fiyatıdır.</w:t>
      </w:r>
    </w:p>
    <w:p w14:paraId="0D762372" w14:textId="77777777" w:rsidR="00F871E6" w:rsidRPr="00CB3EA6" w:rsidRDefault="00F871E6" w:rsidP="00F871E6">
      <w:pPr>
        <w:pStyle w:val="GvdeMetni"/>
        <w:ind w:left="720"/>
        <w:rPr>
          <w:rFonts w:ascii="Calibri" w:hAnsi="Calibri" w:cs="Calibri"/>
          <w:iCs/>
          <w:sz w:val="22"/>
          <w:szCs w:val="22"/>
        </w:rPr>
      </w:pPr>
    </w:p>
    <w:p w14:paraId="083A7F85" w14:textId="77777777" w:rsidR="00F871E6" w:rsidRPr="00CB3EA6" w:rsidRDefault="00F871E6" w:rsidP="00F871E6">
      <w:pPr>
        <w:pStyle w:val="GvdeMetni"/>
        <w:rPr>
          <w:rFonts w:ascii="Calibri" w:hAnsi="Calibri" w:cs="Calibri"/>
          <w:iCs/>
          <w:color w:val="FF0000"/>
          <w:sz w:val="22"/>
          <w:szCs w:val="22"/>
        </w:rPr>
      </w:pPr>
      <w:r w:rsidRPr="00CB3EA6">
        <w:rPr>
          <w:rFonts w:ascii="Calibri" w:hAnsi="Calibri" w:cs="Calibri"/>
          <w:b/>
          <w:iCs/>
          <w:sz w:val="22"/>
          <w:szCs w:val="22"/>
        </w:rPr>
        <w:t>1.11.</w:t>
      </w:r>
      <w:r w:rsidRPr="00CB3EA6">
        <w:rPr>
          <w:rFonts w:ascii="Calibri" w:hAnsi="Calibri" w:cs="Calibri"/>
          <w:b/>
          <w:iCs/>
          <w:sz w:val="22"/>
          <w:szCs w:val="22"/>
        </w:rPr>
        <w:tab/>
      </w:r>
      <w:r w:rsidRPr="00CB3EA6">
        <w:rPr>
          <w:rFonts w:ascii="Calibri" w:hAnsi="Calibri" w:cs="Calibri"/>
          <w:b/>
          <w:iCs/>
          <w:sz w:val="22"/>
          <w:szCs w:val="22"/>
          <w:u w:val="single"/>
        </w:rPr>
        <w:t>Doğalgazın Ticari ve Hukuki Teslim Noktası</w:t>
      </w:r>
    </w:p>
    <w:p w14:paraId="473AC025" w14:textId="4D2A8FBD" w:rsidR="00F871E6" w:rsidRDefault="00F871E6" w:rsidP="00F871E6">
      <w:pPr>
        <w:pStyle w:val="GvdeMetni"/>
        <w:ind w:left="708" w:firstLine="12"/>
        <w:rPr>
          <w:rFonts w:ascii="Calibri" w:hAnsi="Calibri" w:cs="Calibri"/>
          <w:iCs/>
          <w:sz w:val="22"/>
          <w:szCs w:val="22"/>
          <w:lang w:eastAsia="tr-TR"/>
        </w:rPr>
      </w:pPr>
      <w:r w:rsidRPr="00CB3EA6">
        <w:rPr>
          <w:rFonts w:ascii="Calibri" w:hAnsi="Calibri" w:cs="Calibri"/>
          <w:iCs/>
          <w:sz w:val="22"/>
          <w:szCs w:val="22"/>
          <w:lang w:eastAsia="tr-TR"/>
        </w:rPr>
        <w:t>Doğal Gazın ticari teslimatının yapıldığı ve Doğal Gazın mülkiyet ve riskinin Müşteri’ye geçtiği Basınç   Düşürme ve Ölçüm İstasyonunun çıkış flanşının çıkış tarafıdır.</w:t>
      </w:r>
    </w:p>
    <w:p w14:paraId="74D915AE" w14:textId="77777777" w:rsidR="00F100F5" w:rsidRPr="00CB3EA6" w:rsidRDefault="00F100F5" w:rsidP="00F871E6">
      <w:pPr>
        <w:pStyle w:val="GvdeMetni"/>
        <w:ind w:left="708" w:firstLine="12"/>
        <w:rPr>
          <w:rFonts w:ascii="Calibri" w:hAnsi="Calibri" w:cs="Calibri"/>
          <w:iCs/>
          <w:sz w:val="22"/>
          <w:szCs w:val="22"/>
        </w:rPr>
      </w:pPr>
    </w:p>
    <w:p w14:paraId="33EA3970" w14:textId="77777777" w:rsidR="00F871E6" w:rsidRPr="00CB3EA6" w:rsidRDefault="00F871E6" w:rsidP="00F871E6">
      <w:pPr>
        <w:pStyle w:val="GvdeMetni"/>
        <w:rPr>
          <w:rFonts w:ascii="Calibri" w:hAnsi="Calibri" w:cs="Calibri"/>
          <w:b/>
          <w:iCs/>
          <w:sz w:val="22"/>
          <w:szCs w:val="22"/>
        </w:rPr>
      </w:pPr>
    </w:p>
    <w:p w14:paraId="3BAA4A0A" w14:textId="77777777" w:rsidR="00F871E6" w:rsidRPr="00CB3EA6" w:rsidRDefault="00F871E6" w:rsidP="00F871E6">
      <w:pPr>
        <w:pStyle w:val="GvdeMetni"/>
        <w:numPr>
          <w:ilvl w:val="1"/>
          <w:numId w:val="2"/>
        </w:numPr>
        <w:rPr>
          <w:rFonts w:ascii="Calibri" w:hAnsi="Calibri" w:cs="Calibri"/>
          <w:b/>
          <w:iCs/>
          <w:sz w:val="22"/>
          <w:szCs w:val="22"/>
          <w:u w:val="single"/>
        </w:rPr>
      </w:pPr>
      <w:r w:rsidRPr="00CB3EA6">
        <w:rPr>
          <w:rFonts w:ascii="Calibri" w:hAnsi="Calibri" w:cs="Calibri"/>
          <w:b/>
          <w:iCs/>
          <w:sz w:val="22"/>
          <w:szCs w:val="22"/>
          <w:u w:val="single"/>
        </w:rPr>
        <w:lastRenderedPageBreak/>
        <w:t>İlgili Mevzuat</w:t>
      </w:r>
    </w:p>
    <w:p w14:paraId="0EE73EFF" w14:textId="77777777" w:rsidR="00F871E6" w:rsidRPr="00CB3EA6" w:rsidRDefault="00F871E6" w:rsidP="00F871E6">
      <w:pPr>
        <w:pStyle w:val="GvdeMetni"/>
        <w:ind w:left="720"/>
        <w:rPr>
          <w:rFonts w:ascii="Calibri" w:hAnsi="Calibri" w:cs="Calibri"/>
          <w:iCs/>
          <w:sz w:val="22"/>
          <w:szCs w:val="22"/>
        </w:rPr>
      </w:pPr>
      <w:r w:rsidRPr="00CB3EA6">
        <w:rPr>
          <w:rFonts w:ascii="Calibri" w:hAnsi="Calibri" w:cs="Calibri"/>
          <w:iCs/>
          <w:sz w:val="22"/>
          <w:szCs w:val="22"/>
        </w:rPr>
        <w:t>Doğalgaz piyasasına ilişkin olarak Resmî Gazete’de yayımlanarak yürürlüğe girmiş olan tüm Kanunlar, Yönetmelikler, Tebliğler, Genelgeler ve Kurul Kararları ve ilgili tüzel kişilerin sahip olduğu lisans veya lisanslardır.</w:t>
      </w:r>
    </w:p>
    <w:p w14:paraId="58687C8D" w14:textId="77777777" w:rsidR="00F871E6" w:rsidRPr="00046593" w:rsidRDefault="00F871E6" w:rsidP="00F871E6">
      <w:pPr>
        <w:pStyle w:val="GvdeMetni"/>
        <w:ind w:left="720"/>
        <w:rPr>
          <w:rFonts w:ascii="Calibri" w:hAnsi="Calibri" w:cs="Calibri"/>
          <w:b/>
          <w:i/>
          <w:sz w:val="22"/>
          <w:szCs w:val="22"/>
        </w:rPr>
      </w:pPr>
    </w:p>
    <w:p w14:paraId="3B7F04BD" w14:textId="77777777" w:rsidR="00F871E6" w:rsidRPr="00CB3EA6" w:rsidRDefault="00F871E6" w:rsidP="00F871E6">
      <w:pPr>
        <w:pStyle w:val="GvdeMetni"/>
        <w:numPr>
          <w:ilvl w:val="1"/>
          <w:numId w:val="2"/>
        </w:numPr>
        <w:rPr>
          <w:rFonts w:ascii="Calibri" w:hAnsi="Calibri" w:cs="Calibri"/>
          <w:b/>
          <w:iCs/>
          <w:sz w:val="22"/>
          <w:szCs w:val="22"/>
          <w:u w:val="single"/>
        </w:rPr>
      </w:pPr>
      <w:r w:rsidRPr="00CB3EA6">
        <w:rPr>
          <w:rFonts w:ascii="Calibri" w:hAnsi="Calibri" w:cs="Calibri"/>
          <w:b/>
          <w:iCs/>
          <w:sz w:val="22"/>
          <w:szCs w:val="22"/>
          <w:u w:val="single"/>
        </w:rPr>
        <w:t>Kalori</w:t>
      </w:r>
    </w:p>
    <w:p w14:paraId="12E5A67F" w14:textId="77777777" w:rsidR="00F871E6" w:rsidRPr="00CB3EA6" w:rsidRDefault="00F871E6" w:rsidP="00F871E6">
      <w:pPr>
        <w:ind w:left="720"/>
        <w:rPr>
          <w:rFonts w:ascii="Calibri" w:hAnsi="Calibri" w:cs="Calibri"/>
          <w:iCs/>
          <w:sz w:val="22"/>
          <w:szCs w:val="22"/>
        </w:rPr>
      </w:pPr>
      <w:smartTag w:uri="urn:schemas-microsoft-com:office:smarttags" w:element="metricconverter">
        <w:smartTagPr>
          <w:attr w:name="ProductID" w:val="1 gram"/>
        </w:smartTagPr>
        <w:r w:rsidRPr="00CB3EA6">
          <w:rPr>
            <w:rFonts w:ascii="Calibri" w:hAnsi="Calibri" w:cs="Calibri"/>
            <w:iCs/>
            <w:sz w:val="22"/>
            <w:szCs w:val="22"/>
          </w:rPr>
          <w:t>1 gram</w:t>
        </w:r>
      </w:smartTag>
      <w:r w:rsidRPr="00CB3EA6">
        <w:rPr>
          <w:rFonts w:ascii="Calibri" w:hAnsi="Calibri" w:cs="Calibri"/>
          <w:iCs/>
          <w:sz w:val="22"/>
          <w:szCs w:val="22"/>
        </w:rPr>
        <w:t xml:space="preserve"> saf suyun 1 atm. (1,01325 Bar) mutlak basınçta 14,5</w:t>
      </w:r>
      <w:r w:rsidRPr="00CB3EA6">
        <w:rPr>
          <w:rFonts w:ascii="Calibri" w:hAnsi="Calibri" w:cs="Calibri"/>
          <w:iCs/>
          <w:sz w:val="22"/>
          <w:szCs w:val="22"/>
          <w:vertAlign w:val="superscript"/>
        </w:rPr>
        <w:t>0</w:t>
      </w:r>
      <w:r w:rsidRPr="00CB3EA6">
        <w:rPr>
          <w:rFonts w:ascii="Calibri" w:hAnsi="Calibri" w:cs="Calibri"/>
          <w:iCs/>
          <w:sz w:val="22"/>
          <w:szCs w:val="22"/>
        </w:rPr>
        <w:t>C’den 15,5</w:t>
      </w:r>
      <w:r w:rsidRPr="00CB3EA6">
        <w:rPr>
          <w:rFonts w:ascii="Calibri" w:hAnsi="Calibri" w:cs="Calibri"/>
          <w:iCs/>
          <w:sz w:val="22"/>
          <w:szCs w:val="22"/>
          <w:vertAlign w:val="superscript"/>
        </w:rPr>
        <w:t>0</w:t>
      </w:r>
      <w:r w:rsidRPr="00CB3EA6">
        <w:rPr>
          <w:rFonts w:ascii="Calibri" w:hAnsi="Calibri" w:cs="Calibri"/>
          <w:iCs/>
          <w:sz w:val="22"/>
          <w:szCs w:val="22"/>
        </w:rPr>
        <w:t>C’ye çıkabilmesi için gerekli olan ısı miktarıdır. 1000 kalori 1 kilokaloridir (kcal).</w:t>
      </w:r>
    </w:p>
    <w:p w14:paraId="0F3115D4" w14:textId="77777777" w:rsidR="00F871E6" w:rsidRPr="00CB3EA6" w:rsidRDefault="00F871E6" w:rsidP="00F871E6">
      <w:pPr>
        <w:pStyle w:val="GvdeMetni"/>
        <w:numPr>
          <w:ilvl w:val="1"/>
          <w:numId w:val="2"/>
        </w:numPr>
        <w:rPr>
          <w:rFonts w:ascii="Calibri" w:hAnsi="Calibri" w:cs="Calibri"/>
          <w:b/>
          <w:iCs/>
          <w:sz w:val="22"/>
          <w:szCs w:val="22"/>
          <w:u w:val="single"/>
        </w:rPr>
      </w:pPr>
      <w:r w:rsidRPr="00CB3EA6">
        <w:rPr>
          <w:rFonts w:ascii="Calibri" w:hAnsi="Calibri" w:cs="Calibri"/>
          <w:b/>
          <w:iCs/>
          <w:sz w:val="22"/>
          <w:szCs w:val="22"/>
          <w:u w:val="single"/>
        </w:rPr>
        <w:t>Proje Kapasite Değeri</w:t>
      </w:r>
    </w:p>
    <w:p w14:paraId="3B457665" w14:textId="77777777" w:rsidR="00F871E6" w:rsidRPr="00CB3EA6" w:rsidRDefault="00F871E6" w:rsidP="00F871E6">
      <w:pPr>
        <w:pStyle w:val="GvdeMetni"/>
        <w:ind w:left="720"/>
        <w:rPr>
          <w:rFonts w:ascii="Calibri" w:hAnsi="Calibri" w:cs="Calibri"/>
          <w:b/>
          <w:iCs/>
          <w:sz w:val="22"/>
          <w:szCs w:val="22"/>
        </w:rPr>
      </w:pPr>
      <w:r w:rsidRPr="00CB3EA6">
        <w:rPr>
          <w:rFonts w:ascii="Calibri" w:hAnsi="Calibri" w:cs="Calibri"/>
          <w:iCs/>
          <w:sz w:val="22"/>
          <w:szCs w:val="22"/>
        </w:rPr>
        <w:t>Müşterinin tesisine yaptırdığı iç tesisat ve/veya doğalgaz kullanımı için gerekli olan sistemlerin özellik, kapasite, konum bilgilerini içeren çizili/yazılı projenin içerdiği yedek kullanım ve fiili kullanım dahil üst gaz çekiş değeri/kapasitesidir. Bu değer OSB’nin onayından sonra netleşir.</w:t>
      </w:r>
    </w:p>
    <w:p w14:paraId="72DBE6AB" w14:textId="77777777" w:rsidR="00F871E6" w:rsidRPr="00CB3EA6" w:rsidRDefault="00F871E6" w:rsidP="00F871E6">
      <w:pPr>
        <w:ind w:left="720"/>
        <w:rPr>
          <w:rFonts w:ascii="Calibri" w:hAnsi="Calibri" w:cs="Calibri"/>
          <w:iCs/>
          <w:sz w:val="22"/>
          <w:szCs w:val="22"/>
        </w:rPr>
      </w:pPr>
    </w:p>
    <w:p w14:paraId="792D1020" w14:textId="77777777" w:rsidR="00F871E6" w:rsidRPr="00CB3EA6" w:rsidRDefault="00F871E6" w:rsidP="00F871E6">
      <w:pPr>
        <w:numPr>
          <w:ilvl w:val="1"/>
          <w:numId w:val="2"/>
        </w:numPr>
        <w:rPr>
          <w:rFonts w:ascii="Calibri" w:hAnsi="Calibri" w:cs="Calibri"/>
          <w:b/>
          <w:iCs/>
          <w:sz w:val="22"/>
          <w:szCs w:val="22"/>
          <w:u w:val="single"/>
        </w:rPr>
      </w:pPr>
      <w:r w:rsidRPr="00CB3EA6">
        <w:rPr>
          <w:rFonts w:ascii="Calibri" w:hAnsi="Calibri" w:cs="Calibri"/>
          <w:b/>
          <w:iCs/>
          <w:sz w:val="22"/>
          <w:szCs w:val="22"/>
          <w:u w:val="single"/>
        </w:rPr>
        <w:t>Sözleşme Yılı/Dönemi</w:t>
      </w:r>
    </w:p>
    <w:p w14:paraId="50D08BF1" w14:textId="075DE47B" w:rsidR="00F871E6" w:rsidRPr="00CB3EA6" w:rsidRDefault="00F871E6" w:rsidP="00F871E6">
      <w:pPr>
        <w:pStyle w:val="GvdeMetniGirintisi"/>
        <w:ind w:left="720" w:firstLine="0"/>
        <w:rPr>
          <w:rFonts w:ascii="Calibri" w:hAnsi="Calibri" w:cs="Calibri"/>
          <w:iCs/>
          <w:sz w:val="22"/>
          <w:szCs w:val="22"/>
        </w:rPr>
      </w:pPr>
      <w:r w:rsidRPr="00CB3EA6">
        <w:rPr>
          <w:rFonts w:ascii="Calibri" w:hAnsi="Calibri" w:cs="Calibri"/>
          <w:iCs/>
          <w:sz w:val="22"/>
          <w:szCs w:val="22"/>
        </w:rPr>
        <w:t xml:space="preserve">Sözleşmenin imzalandığı </w:t>
      </w:r>
      <w:r w:rsidRPr="00CB3EA6">
        <w:rPr>
          <w:rFonts w:ascii="Calibri" w:hAnsi="Calibri" w:cs="Calibri"/>
          <w:iCs/>
          <w:color w:val="FF0000"/>
          <w:sz w:val="22"/>
          <w:szCs w:val="22"/>
        </w:rPr>
        <w:t>…/…/202</w:t>
      </w:r>
      <w:r w:rsidR="005F4D9B">
        <w:rPr>
          <w:rFonts w:ascii="Calibri" w:hAnsi="Calibri" w:cs="Calibri"/>
          <w:iCs/>
          <w:color w:val="FF0000"/>
          <w:sz w:val="22"/>
          <w:szCs w:val="22"/>
        </w:rPr>
        <w:t>6</w:t>
      </w:r>
      <w:r w:rsidRPr="00CB3EA6">
        <w:rPr>
          <w:rFonts w:ascii="Calibri" w:hAnsi="Calibri" w:cs="Calibri"/>
          <w:iCs/>
          <w:sz w:val="22"/>
          <w:szCs w:val="22"/>
        </w:rPr>
        <w:t xml:space="preserve"> tarihi ile başlayan, takip eden yılın 1. Günü saat 08:00 de sona eren sürenin kapsadığı dönem veya yıldır.</w:t>
      </w:r>
    </w:p>
    <w:p w14:paraId="6B95812D" w14:textId="77777777" w:rsidR="00F871E6" w:rsidRPr="00CB3EA6" w:rsidRDefault="00F871E6" w:rsidP="00F871E6">
      <w:pPr>
        <w:pStyle w:val="GvdeMetni"/>
        <w:rPr>
          <w:rFonts w:ascii="Calibri" w:hAnsi="Calibri" w:cs="Calibri"/>
          <w:b/>
          <w:iCs/>
          <w:sz w:val="22"/>
          <w:szCs w:val="22"/>
        </w:rPr>
      </w:pPr>
    </w:p>
    <w:p w14:paraId="61899960" w14:textId="77777777" w:rsidR="00F871E6" w:rsidRPr="00CB3EA6" w:rsidRDefault="00F871E6" w:rsidP="00F871E6">
      <w:pPr>
        <w:numPr>
          <w:ilvl w:val="1"/>
          <w:numId w:val="2"/>
        </w:numPr>
        <w:rPr>
          <w:rFonts w:ascii="Calibri" w:hAnsi="Calibri" w:cs="Calibri"/>
          <w:b/>
          <w:iCs/>
          <w:sz w:val="22"/>
          <w:szCs w:val="22"/>
          <w:u w:val="single"/>
        </w:rPr>
      </w:pPr>
      <w:r w:rsidRPr="00CB3EA6">
        <w:rPr>
          <w:rFonts w:ascii="Calibri" w:hAnsi="Calibri" w:cs="Calibri"/>
          <w:b/>
          <w:iCs/>
          <w:sz w:val="22"/>
          <w:szCs w:val="22"/>
          <w:u w:val="single"/>
        </w:rPr>
        <w:t>Standard Metreküp (Sm</w:t>
      </w:r>
      <w:r w:rsidRPr="00CB3EA6">
        <w:rPr>
          <w:rFonts w:ascii="Calibri" w:hAnsi="Calibri" w:cs="Calibri"/>
          <w:b/>
          <w:iCs/>
          <w:sz w:val="22"/>
          <w:szCs w:val="22"/>
          <w:u w:val="single"/>
          <w:vertAlign w:val="superscript"/>
        </w:rPr>
        <w:t>3</w:t>
      </w:r>
      <w:r w:rsidRPr="00CB3EA6">
        <w:rPr>
          <w:rFonts w:ascii="Calibri" w:hAnsi="Calibri" w:cs="Calibri"/>
          <w:b/>
          <w:iCs/>
          <w:sz w:val="22"/>
          <w:szCs w:val="22"/>
          <w:u w:val="single"/>
        </w:rPr>
        <w:t>)</w:t>
      </w:r>
    </w:p>
    <w:p w14:paraId="76CDE5CB" w14:textId="77777777" w:rsidR="00F871E6" w:rsidRPr="00CB3EA6" w:rsidRDefault="00F871E6" w:rsidP="00F871E6">
      <w:pPr>
        <w:tabs>
          <w:tab w:val="left" w:pos="810"/>
        </w:tabs>
        <w:ind w:left="720"/>
        <w:rPr>
          <w:rFonts w:ascii="Calibri" w:hAnsi="Calibri" w:cs="Calibri"/>
          <w:b/>
          <w:iCs/>
          <w:sz w:val="22"/>
          <w:szCs w:val="22"/>
          <w:u w:val="single"/>
        </w:rPr>
      </w:pPr>
      <w:r w:rsidRPr="00CB3EA6">
        <w:rPr>
          <w:rFonts w:ascii="Calibri" w:hAnsi="Calibri" w:cs="Calibri"/>
          <w:iCs/>
          <w:sz w:val="22"/>
          <w:szCs w:val="22"/>
        </w:rPr>
        <w:t>1 atmosfer mutlak basınç (1,01325 bar) ve 15</w:t>
      </w:r>
      <w:r w:rsidRPr="00CB3EA6">
        <w:rPr>
          <w:rFonts w:ascii="Calibri" w:hAnsi="Calibri" w:cs="Calibri"/>
          <w:iCs/>
          <w:sz w:val="22"/>
          <w:szCs w:val="22"/>
          <w:vertAlign w:val="superscript"/>
        </w:rPr>
        <w:t>0</w:t>
      </w:r>
      <w:r w:rsidRPr="00CB3EA6">
        <w:rPr>
          <w:rFonts w:ascii="Calibri" w:hAnsi="Calibri" w:cs="Calibri"/>
          <w:iCs/>
          <w:sz w:val="22"/>
          <w:szCs w:val="22"/>
        </w:rPr>
        <w:t>C’deki kuru Doğal Gazın 1 metreküpüdür.</w:t>
      </w:r>
    </w:p>
    <w:p w14:paraId="53F5887E" w14:textId="77777777" w:rsidR="00F871E6" w:rsidRPr="00CB3EA6" w:rsidRDefault="00F871E6" w:rsidP="00F871E6">
      <w:pPr>
        <w:rPr>
          <w:rFonts w:ascii="Calibri" w:hAnsi="Calibri" w:cs="Calibri"/>
          <w:b/>
          <w:iCs/>
          <w:sz w:val="22"/>
          <w:szCs w:val="22"/>
          <w:u w:val="single"/>
        </w:rPr>
      </w:pPr>
    </w:p>
    <w:p w14:paraId="0D822B69" w14:textId="77777777" w:rsidR="00F871E6" w:rsidRPr="00CB3EA6" w:rsidRDefault="00F871E6" w:rsidP="00F871E6">
      <w:pPr>
        <w:numPr>
          <w:ilvl w:val="1"/>
          <w:numId w:val="2"/>
        </w:numPr>
        <w:rPr>
          <w:rFonts w:ascii="Calibri" w:hAnsi="Calibri" w:cs="Calibri"/>
          <w:b/>
          <w:iCs/>
          <w:sz w:val="22"/>
          <w:szCs w:val="22"/>
          <w:u w:val="single"/>
        </w:rPr>
      </w:pPr>
      <w:r w:rsidRPr="00CB3EA6">
        <w:rPr>
          <w:rFonts w:ascii="Calibri" w:hAnsi="Calibri" w:cs="Calibri"/>
          <w:b/>
          <w:iCs/>
          <w:sz w:val="22"/>
          <w:szCs w:val="22"/>
          <w:u w:val="single"/>
        </w:rPr>
        <w:t>Yıllık Sözleşme Miktarı</w:t>
      </w:r>
    </w:p>
    <w:p w14:paraId="55C80242" w14:textId="77777777" w:rsidR="00F871E6" w:rsidRPr="00CB3EA6" w:rsidRDefault="00F871E6" w:rsidP="00F871E6">
      <w:pPr>
        <w:tabs>
          <w:tab w:val="left" w:pos="810"/>
        </w:tabs>
        <w:ind w:left="720" w:hanging="720"/>
        <w:rPr>
          <w:rFonts w:ascii="Calibri" w:hAnsi="Calibri" w:cs="Calibri"/>
          <w:iCs/>
          <w:sz w:val="22"/>
          <w:szCs w:val="22"/>
        </w:rPr>
      </w:pPr>
      <w:r w:rsidRPr="00CB3EA6">
        <w:rPr>
          <w:rFonts w:ascii="Calibri" w:hAnsi="Calibri" w:cs="Calibri"/>
          <w:iCs/>
          <w:sz w:val="22"/>
          <w:szCs w:val="22"/>
        </w:rPr>
        <w:tab/>
        <w:t>Müşteri’nin herhangi bir Sözleşme Yılı süresince Almayı taahhüt ettiği Doğal Gaz miktarıdır.</w:t>
      </w:r>
    </w:p>
    <w:p w14:paraId="750B70C5" w14:textId="77777777" w:rsidR="00F871E6" w:rsidRPr="00CB3EA6" w:rsidRDefault="00F871E6" w:rsidP="00F871E6">
      <w:pPr>
        <w:tabs>
          <w:tab w:val="left" w:pos="810"/>
        </w:tabs>
        <w:ind w:left="720" w:hanging="720"/>
        <w:rPr>
          <w:rFonts w:ascii="Calibri" w:hAnsi="Calibri" w:cs="Calibri"/>
          <w:iCs/>
          <w:sz w:val="22"/>
          <w:szCs w:val="22"/>
        </w:rPr>
      </w:pPr>
    </w:p>
    <w:p w14:paraId="52F22AC1" w14:textId="77777777" w:rsidR="00F871E6" w:rsidRPr="00CB3EA6" w:rsidRDefault="00F871E6" w:rsidP="00F871E6">
      <w:pPr>
        <w:numPr>
          <w:ilvl w:val="1"/>
          <w:numId w:val="2"/>
        </w:numPr>
        <w:rPr>
          <w:rFonts w:ascii="Calibri" w:hAnsi="Calibri" w:cs="Calibri"/>
          <w:b/>
          <w:iCs/>
          <w:sz w:val="22"/>
          <w:szCs w:val="22"/>
          <w:u w:val="single"/>
        </w:rPr>
      </w:pPr>
      <w:r w:rsidRPr="00CB3EA6">
        <w:rPr>
          <w:rFonts w:ascii="Calibri" w:hAnsi="Calibri" w:cs="Calibri"/>
          <w:b/>
          <w:iCs/>
          <w:sz w:val="22"/>
          <w:szCs w:val="22"/>
          <w:u w:val="single"/>
        </w:rPr>
        <w:t>Gün</w:t>
      </w:r>
    </w:p>
    <w:p w14:paraId="2F5F0B40" w14:textId="77777777" w:rsidR="00F871E6" w:rsidRPr="00CB3EA6" w:rsidRDefault="00F871E6" w:rsidP="00F871E6">
      <w:pPr>
        <w:pStyle w:val="GvdeMetni"/>
        <w:tabs>
          <w:tab w:val="left" w:pos="0"/>
        </w:tabs>
        <w:ind w:left="708"/>
        <w:rPr>
          <w:rFonts w:ascii="Calibri" w:hAnsi="Calibri" w:cs="Calibri"/>
          <w:iCs/>
          <w:sz w:val="22"/>
          <w:szCs w:val="22"/>
        </w:rPr>
      </w:pPr>
      <w:r w:rsidRPr="00CB3EA6">
        <w:rPr>
          <w:rFonts w:ascii="Calibri" w:hAnsi="Calibri" w:cs="Calibri"/>
          <w:iCs/>
          <w:sz w:val="22"/>
          <w:szCs w:val="22"/>
        </w:rPr>
        <w:t>Cumartesi, Pazar ve resmî tatiller dâhil, herhangi bir gün sabah saat 8:00’de başlayıp, ertesi gün sabah saat 8:00’de sona eren 24 (yirmidört) saatlik zaman dilimidir.</w:t>
      </w:r>
    </w:p>
    <w:p w14:paraId="6C3F679F" w14:textId="77777777" w:rsidR="00F871E6" w:rsidRPr="00CB3EA6" w:rsidRDefault="00F871E6" w:rsidP="00F871E6">
      <w:pPr>
        <w:ind w:left="480"/>
        <w:rPr>
          <w:rFonts w:ascii="Calibri" w:hAnsi="Calibri" w:cs="Calibri"/>
          <w:b/>
          <w:iCs/>
          <w:sz w:val="22"/>
          <w:szCs w:val="22"/>
          <w:u w:val="single"/>
        </w:rPr>
      </w:pPr>
    </w:p>
    <w:p w14:paraId="577722A4" w14:textId="77777777" w:rsidR="00F871E6" w:rsidRPr="00CB3EA6" w:rsidRDefault="00F871E6" w:rsidP="00F871E6">
      <w:pPr>
        <w:pStyle w:val="GvdeMetni"/>
        <w:numPr>
          <w:ilvl w:val="1"/>
          <w:numId w:val="2"/>
        </w:numPr>
        <w:rPr>
          <w:rFonts w:ascii="Calibri" w:hAnsi="Calibri" w:cs="Calibri"/>
          <w:b/>
          <w:iCs/>
          <w:sz w:val="22"/>
          <w:szCs w:val="22"/>
          <w:u w:val="single"/>
        </w:rPr>
      </w:pPr>
      <w:r w:rsidRPr="00CB3EA6">
        <w:rPr>
          <w:rFonts w:ascii="Calibri" w:hAnsi="Calibri" w:cs="Calibri"/>
          <w:b/>
          <w:iCs/>
          <w:sz w:val="22"/>
          <w:szCs w:val="22"/>
          <w:u w:val="single"/>
        </w:rPr>
        <w:t>G+1</w:t>
      </w:r>
    </w:p>
    <w:p w14:paraId="1078CC5E" w14:textId="549EAE13" w:rsidR="00F871E6" w:rsidRPr="00CB3EA6" w:rsidRDefault="00203BB6" w:rsidP="00F871E6">
      <w:pPr>
        <w:pStyle w:val="GvdeMetni"/>
        <w:ind w:firstLine="720"/>
        <w:rPr>
          <w:rFonts w:ascii="Calibri" w:hAnsi="Calibri" w:cs="Calibri"/>
          <w:iCs/>
          <w:sz w:val="22"/>
          <w:szCs w:val="22"/>
        </w:rPr>
      </w:pPr>
      <w:r>
        <w:rPr>
          <w:rFonts w:ascii="Calibri" w:hAnsi="Calibri" w:cs="Calibri"/>
          <w:iCs/>
          <w:sz w:val="22"/>
          <w:szCs w:val="22"/>
        </w:rPr>
        <w:t>Sonraki günü</w:t>
      </w:r>
      <w:r w:rsidR="00F871E6" w:rsidRPr="00CB3EA6">
        <w:rPr>
          <w:rFonts w:ascii="Calibri" w:hAnsi="Calibri" w:cs="Calibri"/>
          <w:iCs/>
          <w:sz w:val="22"/>
          <w:szCs w:val="22"/>
        </w:rPr>
        <w:t xml:space="preserve"> ifade eder.</w:t>
      </w:r>
    </w:p>
    <w:p w14:paraId="0544DD03" w14:textId="77777777" w:rsidR="00F871E6" w:rsidRPr="00CB3EA6" w:rsidRDefault="00F871E6" w:rsidP="00F871E6">
      <w:pPr>
        <w:pStyle w:val="GvdeMetni"/>
        <w:rPr>
          <w:rFonts w:ascii="Calibri" w:hAnsi="Calibri" w:cs="Calibri"/>
          <w:b/>
          <w:iCs/>
          <w:sz w:val="22"/>
          <w:szCs w:val="22"/>
          <w:u w:val="single"/>
        </w:rPr>
      </w:pPr>
    </w:p>
    <w:p w14:paraId="3DDF6BAB" w14:textId="77777777" w:rsidR="00F871E6" w:rsidRPr="00CB3EA6" w:rsidRDefault="00F871E6" w:rsidP="00F871E6">
      <w:pPr>
        <w:pStyle w:val="GvdeMetni"/>
        <w:numPr>
          <w:ilvl w:val="1"/>
          <w:numId w:val="2"/>
        </w:numPr>
        <w:rPr>
          <w:rFonts w:ascii="Calibri" w:hAnsi="Calibri" w:cs="Calibri"/>
          <w:b/>
          <w:iCs/>
          <w:sz w:val="22"/>
          <w:szCs w:val="22"/>
          <w:u w:val="single"/>
        </w:rPr>
      </w:pPr>
      <w:r w:rsidRPr="00CB3EA6">
        <w:rPr>
          <w:rFonts w:ascii="Calibri" w:hAnsi="Calibri" w:cs="Calibri"/>
          <w:b/>
          <w:iCs/>
          <w:sz w:val="22"/>
          <w:szCs w:val="22"/>
          <w:u w:val="single"/>
        </w:rPr>
        <w:t>G-1</w:t>
      </w:r>
    </w:p>
    <w:p w14:paraId="3F326613" w14:textId="42BE709B" w:rsidR="00F871E6" w:rsidRPr="00CB3EA6" w:rsidRDefault="00203BB6" w:rsidP="00F871E6">
      <w:pPr>
        <w:tabs>
          <w:tab w:val="left" w:pos="810"/>
        </w:tabs>
        <w:ind w:left="720"/>
        <w:rPr>
          <w:rFonts w:ascii="Calibri" w:hAnsi="Calibri" w:cs="Calibri"/>
          <w:iCs/>
          <w:sz w:val="22"/>
          <w:szCs w:val="22"/>
        </w:rPr>
      </w:pPr>
      <w:r>
        <w:rPr>
          <w:rFonts w:ascii="Calibri" w:hAnsi="Calibri" w:cs="Calibri"/>
          <w:iCs/>
          <w:sz w:val="22"/>
          <w:szCs w:val="22"/>
        </w:rPr>
        <w:t>Ö</w:t>
      </w:r>
      <w:r w:rsidR="00F871E6" w:rsidRPr="00CB3EA6">
        <w:rPr>
          <w:rFonts w:ascii="Calibri" w:hAnsi="Calibri" w:cs="Calibri"/>
          <w:iCs/>
          <w:sz w:val="22"/>
          <w:szCs w:val="22"/>
        </w:rPr>
        <w:t>nceki Günü ifade eder.</w:t>
      </w:r>
    </w:p>
    <w:p w14:paraId="0B82B069" w14:textId="77777777" w:rsidR="00F871E6" w:rsidRPr="00046593" w:rsidRDefault="00F871E6" w:rsidP="00F871E6">
      <w:pPr>
        <w:tabs>
          <w:tab w:val="left" w:pos="810"/>
        </w:tabs>
        <w:rPr>
          <w:rFonts w:ascii="Calibri" w:hAnsi="Calibri" w:cs="Calibri"/>
          <w:i/>
          <w:sz w:val="22"/>
          <w:szCs w:val="22"/>
        </w:rPr>
      </w:pPr>
    </w:p>
    <w:p w14:paraId="2FB666E4" w14:textId="77777777" w:rsidR="00F871E6" w:rsidRPr="00046593" w:rsidRDefault="00F871E6" w:rsidP="00F871E6">
      <w:pPr>
        <w:tabs>
          <w:tab w:val="left" w:pos="810"/>
        </w:tabs>
        <w:rPr>
          <w:rFonts w:ascii="Calibri" w:hAnsi="Calibri" w:cs="Calibri"/>
          <w:i/>
          <w:sz w:val="22"/>
          <w:szCs w:val="22"/>
        </w:rPr>
      </w:pPr>
    </w:p>
    <w:p w14:paraId="0395FBE5" w14:textId="77777777" w:rsidR="00F871E6" w:rsidRPr="00046593" w:rsidRDefault="00F871E6" w:rsidP="00F871E6">
      <w:pPr>
        <w:tabs>
          <w:tab w:val="left" w:pos="810"/>
        </w:tabs>
        <w:rPr>
          <w:rFonts w:ascii="Calibri" w:hAnsi="Calibri" w:cs="Calibri"/>
          <w:b/>
          <w:i/>
          <w:sz w:val="22"/>
          <w:szCs w:val="22"/>
        </w:rPr>
      </w:pPr>
      <w:r w:rsidRPr="00046593">
        <w:rPr>
          <w:rFonts w:ascii="Calibri" w:hAnsi="Calibri" w:cs="Calibri"/>
          <w:b/>
          <w:i/>
          <w:sz w:val="22"/>
          <w:szCs w:val="22"/>
        </w:rPr>
        <w:t>MADDE 2 – SÖZLEŞMENİN KONUSU</w:t>
      </w:r>
    </w:p>
    <w:p w14:paraId="2BED231C" w14:textId="77777777" w:rsidR="00F871E6" w:rsidRPr="00046593" w:rsidRDefault="00F871E6" w:rsidP="00F871E6">
      <w:pPr>
        <w:tabs>
          <w:tab w:val="left" w:pos="810"/>
        </w:tabs>
        <w:rPr>
          <w:rFonts w:ascii="Calibri" w:hAnsi="Calibri" w:cs="Calibri"/>
          <w:i/>
          <w:sz w:val="22"/>
          <w:szCs w:val="22"/>
        </w:rPr>
      </w:pPr>
    </w:p>
    <w:p w14:paraId="4368B560" w14:textId="77777777" w:rsidR="00F871E6" w:rsidRPr="006E4399" w:rsidRDefault="00F871E6" w:rsidP="00F871E6">
      <w:pPr>
        <w:pStyle w:val="GvdeMetni"/>
        <w:tabs>
          <w:tab w:val="left" w:pos="810"/>
        </w:tabs>
        <w:ind w:left="720"/>
        <w:rPr>
          <w:rFonts w:ascii="Calibri" w:hAnsi="Calibri" w:cs="Calibri"/>
          <w:sz w:val="18"/>
          <w:szCs w:val="18"/>
        </w:rPr>
      </w:pPr>
      <w:r w:rsidRPr="006E4399">
        <w:rPr>
          <w:rFonts w:ascii="Calibri" w:hAnsi="Calibri" w:cs="Calibri"/>
          <w:i/>
          <w:sz w:val="18"/>
          <w:szCs w:val="18"/>
        </w:rPr>
        <w:t xml:space="preserve"> </w:t>
      </w:r>
      <w:r w:rsidRPr="006E4399">
        <w:rPr>
          <w:rFonts w:ascii="Calibri" w:hAnsi="Calibri" w:cs="Calibri"/>
          <w:sz w:val="18"/>
          <w:szCs w:val="18"/>
        </w:rPr>
        <w:t>İşbu Sözleşme’nin konusu; OSB ile Müşteri arasında Doğalgaz alım satım koşulları ile Tarafların hak ve yükümlülüklerinin düzenlenmesidir.</w:t>
      </w:r>
    </w:p>
    <w:p w14:paraId="2302F34D" w14:textId="77777777" w:rsidR="00F871E6" w:rsidRPr="006E4399" w:rsidRDefault="00F871E6" w:rsidP="00F871E6">
      <w:pPr>
        <w:pStyle w:val="GvdeMetni"/>
        <w:tabs>
          <w:tab w:val="left" w:pos="810"/>
        </w:tabs>
        <w:ind w:left="720"/>
        <w:rPr>
          <w:rFonts w:ascii="Calibri" w:hAnsi="Calibri" w:cs="Calibri"/>
          <w:sz w:val="18"/>
          <w:szCs w:val="18"/>
        </w:rPr>
      </w:pPr>
      <w:r w:rsidRPr="006E4399">
        <w:rPr>
          <w:rFonts w:ascii="Calibri" w:hAnsi="Calibri" w:cs="Calibri"/>
          <w:sz w:val="18"/>
          <w:szCs w:val="18"/>
        </w:rPr>
        <w:t xml:space="preserve">  OSB tarafından hizmet alanları içinde Müşteri'ye doğal gaz satılması, Müşteri’nin kendi ihtiyacını karşılamak üzere doğal gaz satın alması ve bedellerinin ödenmesi ile bu sözleşmedeki şartlarda anlaşmış olmalarıdır. Müşteri, doğal gaz ihtiyacını yalnızca OSB ' den satın alarak karşılar ve bu hizmeti doğrudan veya dolaylı olarak da olsa özel veya resmi herhangi bir kuruluş ya da şahıstan satın alamaz ve temin edemez.</w:t>
      </w:r>
    </w:p>
    <w:p w14:paraId="433C9921" w14:textId="77777777" w:rsidR="00F871E6" w:rsidRPr="006E4399" w:rsidRDefault="00F871E6" w:rsidP="00F871E6">
      <w:pPr>
        <w:ind w:left="708" w:firstLine="12"/>
        <w:rPr>
          <w:rFonts w:ascii="Calibri" w:hAnsi="Calibri" w:cs="Calibri"/>
          <w:sz w:val="18"/>
          <w:szCs w:val="18"/>
        </w:rPr>
      </w:pPr>
      <w:r w:rsidRPr="006E4399">
        <w:rPr>
          <w:rFonts w:ascii="Calibri" w:hAnsi="Calibri" w:cs="Calibri"/>
          <w:sz w:val="18"/>
          <w:szCs w:val="18"/>
        </w:rPr>
        <w:t xml:space="preserve">  Müşteri, doğal gaz dahil altyapı ihtiyaçlarını, OSB ' nin tesislerinden bedelini ödemek suretiyle karşılamak zorunda olduğunu, bu amaçla münferiden tesis kuramayacağını, yürürlükteki OSB mevzuatına ve diğer mevzuatlara uyacağını, bu sözleşmede kabul ettiği husus ve taahhütlerine aykırı düşen hareketlerde bulunmayacağını, aykırı harekette bulunduğu ve OSB 'nin yazılı uyarısına rağmen bunda ısrar ettiği takdirde, kendisine OSB tarafından sunulan alt ve üst yapı hizmetlerinin kısmen veya tamamen engelleneceğini bildiğini ve bu engellemeye peşinen muvafakat ettiğini, gayri kabili rücu kabul ve taahhüt eder. </w:t>
      </w:r>
    </w:p>
    <w:p w14:paraId="06CB5DC2" w14:textId="77777777" w:rsidR="00F871E6" w:rsidRPr="006E4399" w:rsidRDefault="00F871E6" w:rsidP="00F871E6">
      <w:pPr>
        <w:pStyle w:val="GvdeMetni"/>
        <w:tabs>
          <w:tab w:val="left" w:pos="810"/>
        </w:tabs>
        <w:ind w:left="720"/>
        <w:rPr>
          <w:rFonts w:ascii="Calibri" w:hAnsi="Calibri" w:cs="Calibri"/>
          <w:sz w:val="18"/>
          <w:szCs w:val="18"/>
        </w:rPr>
      </w:pPr>
      <w:r w:rsidRPr="006E4399">
        <w:rPr>
          <w:rFonts w:ascii="Calibri" w:hAnsi="Calibri" w:cs="Calibri"/>
          <w:b/>
          <w:sz w:val="18"/>
          <w:szCs w:val="18"/>
        </w:rPr>
        <w:t xml:space="preserve"> </w:t>
      </w:r>
      <w:r w:rsidRPr="006E4399">
        <w:rPr>
          <w:rFonts w:ascii="Calibri" w:hAnsi="Calibri" w:cs="Calibri"/>
          <w:sz w:val="18"/>
          <w:szCs w:val="18"/>
        </w:rPr>
        <w:t xml:space="preserve"> Müşteri olmak isteyen, hizmet talebinde bulunduğu tesiste kiracı ise katılımcının kefaleti ile birlikte Müşterilik başvurusunda bulunur. Kiracı ve katılımcı, kiracının süresi içinde ödenmeyen hizmet bedeli ile gecikme faiz ve cezalarının ödenmesinden birlikte ve zincirleme sorumludur.</w:t>
      </w:r>
    </w:p>
    <w:p w14:paraId="42D89BFD" w14:textId="77777777" w:rsidR="00F871E6" w:rsidRPr="004A5259" w:rsidRDefault="00F871E6" w:rsidP="00F871E6">
      <w:pPr>
        <w:pStyle w:val="GvdeMetni"/>
        <w:tabs>
          <w:tab w:val="left" w:pos="810"/>
        </w:tabs>
        <w:rPr>
          <w:rFonts w:ascii="Calibri" w:hAnsi="Calibri" w:cs="Calibri"/>
          <w:b/>
          <w:i/>
          <w:sz w:val="22"/>
          <w:szCs w:val="22"/>
        </w:rPr>
      </w:pPr>
    </w:p>
    <w:p w14:paraId="7ED2BCB2" w14:textId="77777777" w:rsidR="00F871E6" w:rsidRDefault="00F871E6" w:rsidP="00F871E6">
      <w:pPr>
        <w:tabs>
          <w:tab w:val="left" w:pos="810"/>
        </w:tabs>
        <w:rPr>
          <w:rFonts w:ascii="Calibri" w:hAnsi="Calibri" w:cs="Calibri"/>
          <w:b/>
          <w:i/>
          <w:sz w:val="22"/>
          <w:szCs w:val="22"/>
        </w:rPr>
      </w:pPr>
    </w:p>
    <w:p w14:paraId="759DFC89" w14:textId="77777777" w:rsidR="00F871E6" w:rsidRDefault="00F871E6" w:rsidP="00F871E6">
      <w:pPr>
        <w:tabs>
          <w:tab w:val="left" w:pos="810"/>
        </w:tabs>
        <w:rPr>
          <w:rFonts w:ascii="Calibri" w:hAnsi="Calibri" w:cs="Calibri"/>
          <w:b/>
          <w:i/>
          <w:sz w:val="22"/>
          <w:szCs w:val="22"/>
        </w:rPr>
      </w:pPr>
    </w:p>
    <w:p w14:paraId="272740E4" w14:textId="77777777" w:rsidR="00F871E6" w:rsidRDefault="00F871E6" w:rsidP="00F871E6">
      <w:pPr>
        <w:tabs>
          <w:tab w:val="left" w:pos="810"/>
        </w:tabs>
        <w:rPr>
          <w:rFonts w:ascii="Calibri" w:hAnsi="Calibri" w:cs="Calibri"/>
          <w:b/>
          <w:i/>
          <w:sz w:val="22"/>
          <w:szCs w:val="22"/>
        </w:rPr>
      </w:pPr>
    </w:p>
    <w:p w14:paraId="27F128A5" w14:textId="77777777" w:rsidR="00F871E6" w:rsidRPr="00046593" w:rsidRDefault="00F871E6" w:rsidP="00F871E6">
      <w:pPr>
        <w:tabs>
          <w:tab w:val="left" w:pos="810"/>
        </w:tabs>
        <w:rPr>
          <w:rFonts w:ascii="Calibri" w:hAnsi="Calibri" w:cs="Calibri"/>
          <w:sz w:val="22"/>
          <w:szCs w:val="22"/>
        </w:rPr>
      </w:pPr>
      <w:r w:rsidRPr="00046593">
        <w:rPr>
          <w:rFonts w:ascii="Calibri" w:hAnsi="Calibri" w:cs="Calibri"/>
          <w:b/>
          <w:i/>
          <w:sz w:val="22"/>
          <w:szCs w:val="22"/>
        </w:rPr>
        <w:t xml:space="preserve">MADDE </w:t>
      </w:r>
      <w:r>
        <w:rPr>
          <w:rFonts w:ascii="Calibri" w:hAnsi="Calibri" w:cs="Calibri"/>
          <w:b/>
          <w:i/>
          <w:sz w:val="22"/>
          <w:szCs w:val="22"/>
        </w:rPr>
        <w:t>3</w:t>
      </w:r>
      <w:r w:rsidRPr="00046593">
        <w:rPr>
          <w:rFonts w:ascii="Calibri" w:hAnsi="Calibri" w:cs="Calibri"/>
          <w:b/>
          <w:i/>
          <w:sz w:val="22"/>
          <w:szCs w:val="22"/>
        </w:rPr>
        <w:t xml:space="preserve"> – </w:t>
      </w:r>
      <w:r>
        <w:rPr>
          <w:rFonts w:ascii="Calibri" w:hAnsi="Calibri" w:cs="Calibri"/>
          <w:b/>
          <w:i/>
          <w:sz w:val="22"/>
          <w:szCs w:val="22"/>
        </w:rPr>
        <w:t>DAYANAK</w:t>
      </w:r>
    </w:p>
    <w:p w14:paraId="69B11629" w14:textId="77777777" w:rsidR="00F871E6" w:rsidRPr="00046593" w:rsidRDefault="00F871E6" w:rsidP="00F871E6">
      <w:pPr>
        <w:ind w:firstLine="709"/>
        <w:rPr>
          <w:rFonts w:ascii="Calibri" w:hAnsi="Calibri" w:cs="Calibri"/>
          <w:b/>
          <w:bCs/>
          <w:sz w:val="22"/>
          <w:szCs w:val="22"/>
        </w:rPr>
      </w:pPr>
      <w:r w:rsidRPr="00046593">
        <w:rPr>
          <w:rFonts w:ascii="Calibri" w:hAnsi="Calibri" w:cs="Calibri"/>
          <w:b/>
          <w:bCs/>
          <w:sz w:val="22"/>
          <w:szCs w:val="22"/>
        </w:rPr>
        <w:t xml:space="preserve">   </w:t>
      </w:r>
    </w:p>
    <w:p w14:paraId="49AC0307" w14:textId="77777777" w:rsidR="00F871E6" w:rsidRPr="00046593" w:rsidRDefault="00F871E6" w:rsidP="00F871E6">
      <w:pPr>
        <w:ind w:left="708"/>
        <w:rPr>
          <w:rFonts w:ascii="Calibri" w:hAnsi="Calibri" w:cs="Calibri"/>
          <w:sz w:val="22"/>
          <w:szCs w:val="22"/>
        </w:rPr>
      </w:pPr>
      <w:r>
        <w:rPr>
          <w:rFonts w:ascii="Calibri" w:hAnsi="Calibri" w:cs="Calibri"/>
          <w:b/>
          <w:bCs/>
          <w:sz w:val="22"/>
          <w:szCs w:val="22"/>
        </w:rPr>
        <w:t xml:space="preserve">  </w:t>
      </w:r>
      <w:r w:rsidRPr="00046593">
        <w:rPr>
          <w:rFonts w:ascii="Calibri" w:hAnsi="Calibri" w:cs="Calibri"/>
          <w:sz w:val="22"/>
          <w:szCs w:val="22"/>
        </w:rPr>
        <w:t xml:space="preserve">İş bu sözleşmenin dayanağı, 4562 sayılı OSB Kanununun 20’nci maddesi ve konuyla ilgili diğer mevzuat ve mevzuatta yapılan tüm değişikliklerdir. Kanunun 20’nci maddesi aşağıdaki gibidir. </w:t>
      </w:r>
    </w:p>
    <w:p w14:paraId="66FCFF1A" w14:textId="77777777" w:rsidR="00F871E6" w:rsidRPr="00046593" w:rsidRDefault="00F871E6" w:rsidP="00F871E6">
      <w:pPr>
        <w:ind w:left="1416"/>
        <w:rPr>
          <w:rFonts w:ascii="Calibri" w:hAnsi="Calibri" w:cs="Calibri"/>
          <w:sz w:val="22"/>
          <w:szCs w:val="22"/>
        </w:rPr>
      </w:pPr>
    </w:p>
    <w:p w14:paraId="12D3874D" w14:textId="08D3AB58" w:rsidR="00F871E6" w:rsidRPr="00046593" w:rsidRDefault="00F871E6" w:rsidP="00F871E6">
      <w:pPr>
        <w:rPr>
          <w:rFonts w:ascii="Calibri" w:hAnsi="Calibri" w:cs="Calibri"/>
          <w:sz w:val="22"/>
          <w:szCs w:val="22"/>
        </w:rPr>
      </w:pPr>
      <w:r>
        <w:rPr>
          <w:rFonts w:ascii="Calibri" w:hAnsi="Calibri" w:cs="Calibri"/>
          <w:noProof/>
          <w:sz w:val="22"/>
          <w:szCs w:val="22"/>
        </w:rPr>
        <mc:AlternateContent>
          <mc:Choice Requires="wps">
            <w:drawing>
              <wp:anchor distT="0" distB="0" distL="114300" distR="114300" simplePos="0" relativeHeight="251659264" behindDoc="0" locked="0" layoutInCell="1" allowOverlap="1" wp14:anchorId="3DFB7BB6" wp14:editId="752ADFAB">
                <wp:simplePos x="0" y="0"/>
                <wp:positionH relativeFrom="column">
                  <wp:posOffset>339725</wp:posOffset>
                </wp:positionH>
                <wp:positionV relativeFrom="paragraph">
                  <wp:posOffset>33655</wp:posOffset>
                </wp:positionV>
                <wp:extent cx="5983605" cy="2553970"/>
                <wp:effectExtent l="15875" t="10160" r="10795" b="17145"/>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2553970"/>
                        </a:xfrm>
                        <a:prstGeom prst="rect">
                          <a:avLst/>
                        </a:prstGeom>
                        <a:solidFill>
                          <a:srgbClr val="FFFFFF"/>
                        </a:solidFill>
                        <a:ln w="15875">
                          <a:solidFill>
                            <a:srgbClr val="000000"/>
                          </a:solidFill>
                          <a:miter lim="800000"/>
                          <a:headEnd/>
                          <a:tailEnd/>
                        </a:ln>
                      </wps:spPr>
                      <wps:txbx>
                        <w:txbxContent>
                          <w:p w14:paraId="73C5B9D3" w14:textId="77777777" w:rsidR="00F871E6" w:rsidRPr="002E6391" w:rsidRDefault="00F871E6" w:rsidP="00F871E6">
                            <w:pPr>
                              <w:ind w:firstLine="567"/>
                              <w:contextualSpacing/>
                              <w:rPr>
                                <w:b/>
                                <w:iCs/>
                                <w:color w:val="000000"/>
                              </w:rPr>
                            </w:pPr>
                            <w:r w:rsidRPr="002E6391">
                              <w:rPr>
                                <w:b/>
                                <w:iCs/>
                                <w:color w:val="000000"/>
                              </w:rPr>
                              <w:t>Alt yapı tesisleri kurma, kullanma ve işletme hakkı</w:t>
                            </w:r>
                          </w:p>
                          <w:p w14:paraId="0376C326" w14:textId="77777777" w:rsidR="00F871E6" w:rsidRPr="002E6391" w:rsidRDefault="00F871E6" w:rsidP="00F871E6">
                            <w:pPr>
                              <w:ind w:firstLine="567"/>
                              <w:contextualSpacing/>
                              <w:rPr>
                                <w:rFonts w:ascii="Calibri" w:hAnsi="Calibri" w:cs="Calibri"/>
                                <w:iCs/>
                                <w:sz w:val="22"/>
                                <w:szCs w:val="22"/>
                              </w:rPr>
                            </w:pPr>
                            <w:r w:rsidRPr="002E6391">
                              <w:rPr>
                                <w:b/>
                                <w:bCs/>
                                <w:iCs/>
                                <w:color w:val="000000"/>
                              </w:rPr>
                              <w:t xml:space="preserve">Madde 20- </w:t>
                            </w:r>
                            <w:r w:rsidRPr="002E6391">
                              <w:rPr>
                                <w:rFonts w:ascii="Calibri" w:hAnsi="Calibri" w:cs="Calibri"/>
                                <w:iCs/>
                                <w:sz w:val="22"/>
                                <w:szCs w:val="22"/>
                              </w:rPr>
                              <w:t xml:space="preserve">OSB’lerin ihtiyacı olan elektrik, su, kanalizasyon, doğalgaz, arıtma tesisi, yol, haberleşme, spor tesisleri gibi altyapı ve genel hizmet tesislerini kurma ve işletme, kamu ve özel kuruluşlardan satın alarak dağıtım ve satışını yapma hakkı sadece OSB’nin yetki ve sorumluluğundadır. OSB’ler, Bakanlıktan izin almak kaydıyla ayrı şirket kurma şartı aranmaksızın OSB alanı içerisinde öncelikle kendi ihtiyacı olmak üzere elektrik üretim tesisleri kurma ve işletme hakkına sahiptir. OSB’deki katılımcıların elektrik üretim tesisleri kurması ve işletmesi OSB iznine tabidir. </w:t>
                            </w:r>
                          </w:p>
                          <w:p w14:paraId="7E294711"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 xml:space="preserve">Atıkların ortak arıtma tesisinin kabul edebileceği standartlara düşürülmesi amacıyla münferiden ön arıtma tesisi yapılması gerekir. </w:t>
                            </w:r>
                          </w:p>
                          <w:p w14:paraId="10985535"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 xml:space="preserve">OSB’de yer alan kuruluşlar, altyapı ihtiyaçlarını OSB’nin tesislerinden karşılamak zorundadır. OSB’nin izni olmaksızın altyapı ihtiyaçları başka bir yerden karşılanamaz ve bu amaçla münferiden tesis kurulamaz. Bu kuruluşlar kendilerine tahsis edilen altyapı kullanma hakkını başka kuruluşlara devir ve temlik edemez ve başkalarının istifadesine tahsis edemez. </w:t>
                            </w:r>
                          </w:p>
                          <w:p w14:paraId="3F0999D0"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Bu maddenin uygulanmasına ilişkin diğer hususlar Bakanlıkça çıkarılan yönetmelikle düzenlenir.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B7BB6" id="_x0000_t202" coordsize="21600,21600" o:spt="202" path="m,l,21600r21600,l21600,xe">
                <v:stroke joinstyle="miter"/>
                <v:path gradientshapeok="t" o:connecttype="rect"/>
              </v:shapetype>
              <v:shape id="Metin Kutusu 2" o:spid="_x0000_s1026" type="#_x0000_t202" style="position:absolute;left:0;text-align:left;margin-left:26.75pt;margin-top:2.65pt;width:471.15pt;height:20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kbMQIAAFYEAAAOAAAAZHJzL2Uyb0RvYy54bWysVFFv0zAQfkfiP1h+p2mzZm2jptPoKEJs&#10;gDT4Aa7jJBaOz9hOk+7Xc3a6Ug14QeTB8vnOn+++7y7rm6FV5CCsk6ALOptMKRGaQyl1XdBvX3dv&#10;lpQ4z3TJFGhR0KNw9Gbz+tW6N7lIoQFVCksQRLu8NwVtvDd5kjjeiJa5CRih0VmBbZlH09ZJaVmP&#10;6K1K0un0OunBlsYCF87h6d3opJuIX1WC+89V5YQnqqCYm4+rjes+rMlmzfLaMtNIfkqD/UMWLZMa&#10;Hz1D3THPSGflb1Ct5BYcVH7CoU2gqiQXsQasZjZ9Uc1jw4yItSA5zpxpcv8Pln86fLFElgVNKdGs&#10;RYkehJeafOx85zqSBoZ643IMfDQY6oe3MKDSsVpn7oF/d0TDtmG6FrfWQt8IVmKGs3Azubg64rgA&#10;su8foMSnWOchAg2VbQN9SAhBdFTqeFZHDJ5wPMxWy6vraUYJR1+aZVerRdQvYfnzdWOdfy+gJWFT&#10;UIvyR3h2uHc+pMPy55DwmgMly51UKhq23m+VJQeGrbKLX6zgRZjSpMfisuUiGyn4K8Y0fn/CaKXH&#10;pleyLejyHMTyQNw7XcaW9EyqcY85K31iMpA30uiH/XBSZg/lETm1MDY3DiNuGrBPlPTY2AV1Pzpm&#10;BSXqg0ZdVrP5PExCNObZIkXDXnr2lx6mOUIV1FMybrd+nJ7OWFk3+NLYCRpuUctKRpaD6GNWp7yx&#10;eSP5p0EL03Fpx6hfv4PNTwAAAP//AwBQSwMEFAAGAAgAAAAhAGc5VVDeAAAACAEAAA8AAABkcnMv&#10;ZG93bnJldi54bWxMj81OwzAQhO9IvIO1SNyow4+hDXGqisIJ9dDQC7dtvE0CsR3FThr69GxPcFqN&#10;ZjT7TbacbCtG6kPjnYbbWQKCXOlN4yoNu4+3mzmIENEZbL0jDT8UYJlfXmSYGn90WxqLWAkucSFF&#10;DXWMXSplKGuyGGa+I8fewfcWI8u+kqbHI5fbVt4lyaO02Dj+UGNHLzWV38VgNXyuN5tVWaC3p7BT&#10;w/r99DrKL62vr6bVM4hIU/wLwxmf0SFnpr0fnAmi1aDuFSfPFwTbi4XiJXsND8mTApln8v+A/BcA&#10;AP//AwBQSwECLQAUAAYACAAAACEAtoM4kv4AAADhAQAAEwAAAAAAAAAAAAAAAAAAAAAAW0NvbnRl&#10;bnRfVHlwZXNdLnhtbFBLAQItABQABgAIAAAAIQA4/SH/1gAAAJQBAAALAAAAAAAAAAAAAAAAAC8B&#10;AABfcmVscy8ucmVsc1BLAQItABQABgAIAAAAIQCh7+kbMQIAAFYEAAAOAAAAAAAAAAAAAAAAAC4C&#10;AABkcnMvZTJvRG9jLnhtbFBLAQItABQABgAIAAAAIQBnOVVQ3gAAAAgBAAAPAAAAAAAAAAAAAAAA&#10;AIsEAABkcnMvZG93bnJldi54bWxQSwUGAAAAAAQABADzAAAAlgUAAAAA&#10;" strokeweight="1.25pt">
                <v:textbox>
                  <w:txbxContent>
                    <w:p w14:paraId="73C5B9D3" w14:textId="77777777" w:rsidR="00F871E6" w:rsidRPr="002E6391" w:rsidRDefault="00F871E6" w:rsidP="00F871E6">
                      <w:pPr>
                        <w:ind w:firstLine="567"/>
                        <w:contextualSpacing/>
                        <w:rPr>
                          <w:b/>
                          <w:iCs/>
                          <w:color w:val="000000"/>
                        </w:rPr>
                      </w:pPr>
                      <w:r w:rsidRPr="002E6391">
                        <w:rPr>
                          <w:b/>
                          <w:iCs/>
                          <w:color w:val="000000"/>
                        </w:rPr>
                        <w:t>Alt yapı tesisleri kurma, kullanma ve işletme hakkı</w:t>
                      </w:r>
                    </w:p>
                    <w:p w14:paraId="0376C326" w14:textId="77777777" w:rsidR="00F871E6" w:rsidRPr="002E6391" w:rsidRDefault="00F871E6" w:rsidP="00F871E6">
                      <w:pPr>
                        <w:ind w:firstLine="567"/>
                        <w:contextualSpacing/>
                        <w:rPr>
                          <w:rFonts w:ascii="Calibri" w:hAnsi="Calibri" w:cs="Calibri"/>
                          <w:iCs/>
                          <w:sz w:val="22"/>
                          <w:szCs w:val="22"/>
                        </w:rPr>
                      </w:pPr>
                      <w:r w:rsidRPr="002E6391">
                        <w:rPr>
                          <w:b/>
                          <w:bCs/>
                          <w:iCs/>
                          <w:color w:val="000000"/>
                        </w:rPr>
                        <w:t xml:space="preserve">Madde 20- </w:t>
                      </w:r>
                      <w:r w:rsidRPr="002E6391">
                        <w:rPr>
                          <w:rFonts w:ascii="Calibri" w:hAnsi="Calibri" w:cs="Calibri"/>
                          <w:iCs/>
                          <w:sz w:val="22"/>
                          <w:szCs w:val="22"/>
                        </w:rPr>
                        <w:t xml:space="preserve">OSB’lerin ihtiyacı olan elektrik, su, kanalizasyon, doğalgaz, arıtma tesisi, yol, haberleşme, spor tesisleri gibi altyapı ve genel hizmet tesislerini kurma ve işletme, kamu ve özel kuruluşlardan satın alarak dağıtım ve satışını yapma hakkı sadece OSB’nin yetki ve sorumluluğundadır. OSB’ler, Bakanlıktan izin almak kaydıyla ayrı şirket kurma şartı aranmaksızın OSB alanı içerisinde öncelikle kendi ihtiyacı olmak üzere elektrik üretim tesisleri kurma ve işletme hakkına sahiptir. OSB’deki katılımcıların elektrik üretim tesisleri kurması ve işletmesi OSB iznine tabidir. </w:t>
                      </w:r>
                    </w:p>
                    <w:p w14:paraId="7E294711"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 xml:space="preserve">Atıkların ortak arıtma tesisinin kabul edebileceği standartlara düşürülmesi amacıyla münferiden ön arıtma tesisi yapılması gerekir. </w:t>
                      </w:r>
                    </w:p>
                    <w:p w14:paraId="10985535"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 xml:space="preserve">OSB’de yer alan kuruluşlar, altyapı ihtiyaçlarını OSB’nin tesislerinden karşılamak zorundadır. OSB’nin izni olmaksızın altyapı ihtiyaçları başka bir yerden karşılanamaz ve bu amaçla münferiden tesis kurulamaz. Bu kuruluşlar kendilerine tahsis edilen altyapı kullanma hakkını başka kuruluşlara devir ve temlik edemez ve başkalarının istifadesine tahsis edemez. </w:t>
                      </w:r>
                    </w:p>
                    <w:p w14:paraId="3F0999D0" w14:textId="77777777" w:rsidR="00F871E6" w:rsidRPr="002E6391" w:rsidRDefault="00F871E6" w:rsidP="00F871E6">
                      <w:pPr>
                        <w:ind w:firstLine="567"/>
                        <w:contextualSpacing/>
                        <w:rPr>
                          <w:rFonts w:ascii="Calibri" w:hAnsi="Calibri" w:cs="Calibri"/>
                          <w:iCs/>
                          <w:sz w:val="22"/>
                          <w:szCs w:val="22"/>
                        </w:rPr>
                      </w:pPr>
                      <w:r w:rsidRPr="002E6391">
                        <w:rPr>
                          <w:rFonts w:ascii="Calibri" w:hAnsi="Calibri" w:cs="Calibri"/>
                          <w:iCs/>
                          <w:sz w:val="22"/>
                          <w:szCs w:val="22"/>
                        </w:rPr>
                        <w:t>Bu maddenin uygulanmasına ilişkin diğer hususlar Bakanlıkça çıkarılan yönetmelikle düzenlenir.</w:t>
                      </w:r>
                    </w:p>
                  </w:txbxContent>
                </v:textbox>
              </v:shape>
            </w:pict>
          </mc:Fallback>
        </mc:AlternateContent>
      </w:r>
    </w:p>
    <w:p w14:paraId="57FA5C4E" w14:textId="77777777" w:rsidR="00F871E6" w:rsidRPr="00046593" w:rsidRDefault="00F871E6" w:rsidP="00F871E6">
      <w:pPr>
        <w:rPr>
          <w:rFonts w:ascii="Calibri" w:hAnsi="Calibri" w:cs="Calibri"/>
          <w:sz w:val="22"/>
          <w:szCs w:val="22"/>
        </w:rPr>
      </w:pPr>
    </w:p>
    <w:p w14:paraId="3AB3F32E" w14:textId="77777777" w:rsidR="00F871E6" w:rsidRPr="00046593" w:rsidRDefault="00F871E6" w:rsidP="00F871E6">
      <w:pPr>
        <w:rPr>
          <w:rFonts w:ascii="Calibri" w:hAnsi="Calibri" w:cs="Calibri"/>
          <w:sz w:val="22"/>
          <w:szCs w:val="22"/>
        </w:rPr>
      </w:pPr>
    </w:p>
    <w:p w14:paraId="2484F332" w14:textId="77777777" w:rsidR="00F871E6" w:rsidRDefault="00F871E6" w:rsidP="00F871E6">
      <w:pPr>
        <w:rPr>
          <w:rFonts w:ascii="Calibri" w:hAnsi="Calibri" w:cs="Calibri"/>
          <w:b/>
          <w:bCs/>
          <w:sz w:val="22"/>
          <w:szCs w:val="22"/>
        </w:rPr>
      </w:pPr>
    </w:p>
    <w:p w14:paraId="1B728395" w14:textId="77777777" w:rsidR="00F871E6" w:rsidRDefault="00F871E6" w:rsidP="00F871E6">
      <w:pPr>
        <w:rPr>
          <w:rFonts w:ascii="Calibri" w:hAnsi="Calibri" w:cs="Calibri"/>
          <w:b/>
          <w:bCs/>
          <w:sz w:val="22"/>
          <w:szCs w:val="22"/>
        </w:rPr>
      </w:pPr>
    </w:p>
    <w:p w14:paraId="132EAA5F" w14:textId="77777777" w:rsidR="00F871E6" w:rsidRPr="00046593" w:rsidRDefault="00F871E6" w:rsidP="00F871E6">
      <w:pPr>
        <w:rPr>
          <w:rFonts w:ascii="Calibri" w:hAnsi="Calibri" w:cs="Calibri"/>
          <w:b/>
          <w:bCs/>
          <w:sz w:val="22"/>
          <w:szCs w:val="22"/>
        </w:rPr>
      </w:pPr>
    </w:p>
    <w:p w14:paraId="004ABDAE" w14:textId="77777777" w:rsidR="00F871E6" w:rsidRPr="00046593" w:rsidRDefault="00F871E6" w:rsidP="00F871E6">
      <w:pPr>
        <w:rPr>
          <w:rFonts w:ascii="Calibri" w:hAnsi="Calibri" w:cs="Calibri"/>
          <w:b/>
          <w:bCs/>
          <w:sz w:val="22"/>
          <w:szCs w:val="22"/>
        </w:rPr>
      </w:pPr>
    </w:p>
    <w:p w14:paraId="4E5B7468" w14:textId="77777777" w:rsidR="00F871E6" w:rsidRDefault="00F871E6" w:rsidP="00F871E6">
      <w:pPr>
        <w:rPr>
          <w:rFonts w:ascii="Calibri" w:hAnsi="Calibri" w:cs="Calibri"/>
          <w:b/>
          <w:bCs/>
          <w:sz w:val="22"/>
          <w:szCs w:val="22"/>
        </w:rPr>
      </w:pPr>
    </w:p>
    <w:p w14:paraId="258D9C77" w14:textId="77777777" w:rsidR="00F871E6" w:rsidRDefault="00F871E6" w:rsidP="00F871E6">
      <w:pPr>
        <w:rPr>
          <w:rFonts w:ascii="Calibri" w:hAnsi="Calibri" w:cs="Calibri"/>
          <w:b/>
          <w:bCs/>
          <w:sz w:val="22"/>
          <w:szCs w:val="22"/>
        </w:rPr>
      </w:pPr>
    </w:p>
    <w:p w14:paraId="44B84B8F" w14:textId="77777777" w:rsidR="00F871E6" w:rsidRDefault="00F871E6" w:rsidP="00F871E6">
      <w:pPr>
        <w:rPr>
          <w:rFonts w:ascii="Calibri" w:hAnsi="Calibri" w:cs="Calibri"/>
          <w:b/>
          <w:bCs/>
          <w:sz w:val="22"/>
          <w:szCs w:val="22"/>
        </w:rPr>
      </w:pPr>
    </w:p>
    <w:p w14:paraId="6D378DFB" w14:textId="77777777" w:rsidR="00F871E6" w:rsidRDefault="00F871E6" w:rsidP="00F871E6">
      <w:pPr>
        <w:rPr>
          <w:rFonts w:ascii="Calibri" w:hAnsi="Calibri" w:cs="Calibri"/>
          <w:b/>
          <w:bCs/>
          <w:sz w:val="22"/>
          <w:szCs w:val="22"/>
        </w:rPr>
      </w:pPr>
    </w:p>
    <w:p w14:paraId="074EB8A5" w14:textId="77777777" w:rsidR="00F871E6" w:rsidRDefault="00F871E6" w:rsidP="00F871E6">
      <w:pPr>
        <w:rPr>
          <w:rFonts w:ascii="Calibri" w:hAnsi="Calibri" w:cs="Calibri"/>
          <w:b/>
          <w:bCs/>
          <w:sz w:val="22"/>
          <w:szCs w:val="22"/>
        </w:rPr>
      </w:pPr>
    </w:p>
    <w:p w14:paraId="720E3920" w14:textId="77777777" w:rsidR="00F871E6" w:rsidRDefault="00F871E6" w:rsidP="00F871E6">
      <w:pPr>
        <w:rPr>
          <w:rFonts w:ascii="Calibri" w:hAnsi="Calibri" w:cs="Calibri"/>
          <w:b/>
          <w:bCs/>
          <w:sz w:val="22"/>
          <w:szCs w:val="22"/>
        </w:rPr>
      </w:pPr>
    </w:p>
    <w:p w14:paraId="26B280C1" w14:textId="77777777" w:rsidR="00F871E6" w:rsidRDefault="00F871E6" w:rsidP="00F871E6">
      <w:pPr>
        <w:rPr>
          <w:rFonts w:ascii="Calibri" w:hAnsi="Calibri" w:cs="Calibri"/>
          <w:b/>
          <w:bCs/>
          <w:sz w:val="22"/>
          <w:szCs w:val="22"/>
        </w:rPr>
      </w:pPr>
    </w:p>
    <w:p w14:paraId="290236F8" w14:textId="77777777" w:rsidR="00F871E6" w:rsidRDefault="00F871E6" w:rsidP="00F871E6">
      <w:pPr>
        <w:rPr>
          <w:rFonts w:ascii="Calibri" w:hAnsi="Calibri" w:cs="Calibri"/>
          <w:b/>
          <w:bCs/>
          <w:sz w:val="22"/>
          <w:szCs w:val="22"/>
        </w:rPr>
      </w:pPr>
    </w:p>
    <w:p w14:paraId="55038D2D" w14:textId="77777777" w:rsidR="00F871E6" w:rsidRDefault="00F871E6" w:rsidP="00F871E6">
      <w:pPr>
        <w:rPr>
          <w:rFonts w:ascii="Calibri" w:hAnsi="Calibri" w:cs="Calibri"/>
          <w:b/>
          <w:bCs/>
          <w:sz w:val="22"/>
          <w:szCs w:val="22"/>
        </w:rPr>
      </w:pPr>
    </w:p>
    <w:p w14:paraId="044BE353" w14:textId="77777777" w:rsidR="00F871E6" w:rsidRPr="00046593" w:rsidRDefault="00F871E6" w:rsidP="00F871E6">
      <w:pPr>
        <w:tabs>
          <w:tab w:val="left" w:pos="810"/>
        </w:tabs>
        <w:rPr>
          <w:rFonts w:ascii="Calibri" w:hAnsi="Calibri" w:cs="Calibri"/>
          <w:i/>
          <w:sz w:val="22"/>
          <w:szCs w:val="22"/>
        </w:rPr>
      </w:pPr>
    </w:p>
    <w:p w14:paraId="6E5C90CF" w14:textId="77777777" w:rsidR="00F871E6" w:rsidRPr="00CB3EA6" w:rsidRDefault="00F871E6" w:rsidP="00F871E6">
      <w:pPr>
        <w:tabs>
          <w:tab w:val="left" w:pos="810"/>
        </w:tabs>
        <w:rPr>
          <w:rFonts w:ascii="Calibri" w:hAnsi="Calibri" w:cs="Calibri"/>
          <w:b/>
          <w:iCs/>
          <w:sz w:val="22"/>
          <w:szCs w:val="22"/>
        </w:rPr>
      </w:pPr>
    </w:p>
    <w:p w14:paraId="702C5519" w14:textId="77777777" w:rsidR="00F871E6" w:rsidRPr="00CB3EA6" w:rsidRDefault="00F871E6" w:rsidP="00F871E6">
      <w:pPr>
        <w:tabs>
          <w:tab w:val="left" w:pos="810"/>
        </w:tabs>
        <w:rPr>
          <w:rFonts w:ascii="Calibri" w:hAnsi="Calibri" w:cs="Calibri"/>
          <w:b/>
          <w:bCs/>
          <w:iCs/>
          <w:sz w:val="22"/>
          <w:szCs w:val="22"/>
        </w:rPr>
      </w:pPr>
      <w:r w:rsidRPr="00CB3EA6">
        <w:rPr>
          <w:rFonts w:ascii="Calibri" w:hAnsi="Calibri" w:cs="Calibri"/>
          <w:b/>
          <w:iCs/>
          <w:sz w:val="22"/>
          <w:szCs w:val="22"/>
        </w:rPr>
        <w:t xml:space="preserve">MADDE 4- </w:t>
      </w:r>
      <w:r w:rsidRPr="00CB3EA6">
        <w:rPr>
          <w:rFonts w:ascii="Calibri" w:hAnsi="Calibri" w:cs="Calibri"/>
          <w:b/>
          <w:bCs/>
          <w:iCs/>
          <w:sz w:val="22"/>
          <w:szCs w:val="22"/>
        </w:rPr>
        <w:t>SÖZLEŞMENİN YÜRÜRLÜĞE GİRMESİ ve SÜRESİ</w:t>
      </w:r>
    </w:p>
    <w:p w14:paraId="6FC9A2AE" w14:textId="77777777" w:rsidR="00F871E6" w:rsidRPr="00CB3EA6" w:rsidRDefault="00F871E6" w:rsidP="00F871E6">
      <w:pPr>
        <w:tabs>
          <w:tab w:val="left" w:pos="810"/>
        </w:tabs>
        <w:rPr>
          <w:rFonts w:ascii="Calibri" w:hAnsi="Calibri" w:cs="Calibri"/>
          <w:b/>
          <w:bCs/>
          <w:iCs/>
          <w:sz w:val="22"/>
          <w:szCs w:val="22"/>
        </w:rPr>
      </w:pPr>
    </w:p>
    <w:p w14:paraId="2572DE21" w14:textId="77777777" w:rsidR="00F871E6" w:rsidRPr="00CB3EA6" w:rsidRDefault="00F871E6" w:rsidP="00F871E6">
      <w:pPr>
        <w:tabs>
          <w:tab w:val="left" w:pos="810"/>
        </w:tabs>
        <w:rPr>
          <w:rFonts w:ascii="Calibri" w:hAnsi="Calibri" w:cs="Calibri"/>
          <w:iCs/>
          <w:sz w:val="22"/>
          <w:szCs w:val="22"/>
        </w:rPr>
      </w:pPr>
      <w:r w:rsidRPr="00CB3EA6">
        <w:rPr>
          <w:rFonts w:ascii="Calibri" w:hAnsi="Calibri" w:cs="Calibri"/>
          <w:b/>
          <w:iCs/>
          <w:sz w:val="22"/>
          <w:szCs w:val="22"/>
        </w:rPr>
        <w:t>4.1.</w:t>
      </w:r>
      <w:r w:rsidRPr="00CB3EA6">
        <w:rPr>
          <w:rFonts w:ascii="Calibri" w:hAnsi="Calibri" w:cs="Calibri"/>
          <w:b/>
          <w:iCs/>
          <w:sz w:val="22"/>
          <w:szCs w:val="22"/>
        </w:rPr>
        <w:tab/>
      </w:r>
      <w:r w:rsidRPr="00CB3EA6">
        <w:rPr>
          <w:rFonts w:ascii="Calibri" w:hAnsi="Calibri" w:cs="Calibri"/>
          <w:b/>
          <w:iCs/>
          <w:sz w:val="22"/>
          <w:szCs w:val="22"/>
          <w:u w:val="single"/>
        </w:rPr>
        <w:t>Sözleşmenin Yürürlüğe Girmesi</w:t>
      </w:r>
    </w:p>
    <w:p w14:paraId="42C067A3" w14:textId="77777777" w:rsidR="00F871E6" w:rsidRPr="00CB3EA6" w:rsidRDefault="00F871E6" w:rsidP="00F871E6">
      <w:pPr>
        <w:pStyle w:val="GvdeMetni"/>
        <w:tabs>
          <w:tab w:val="left" w:pos="810"/>
        </w:tabs>
        <w:ind w:left="720"/>
        <w:rPr>
          <w:rFonts w:ascii="Calibri" w:hAnsi="Calibri" w:cs="Calibri"/>
          <w:iCs/>
          <w:sz w:val="22"/>
          <w:szCs w:val="22"/>
        </w:rPr>
      </w:pPr>
    </w:p>
    <w:p w14:paraId="6A54B546" w14:textId="7E864387" w:rsidR="00F871E6" w:rsidRPr="00CB3EA6" w:rsidRDefault="00F871E6" w:rsidP="00F871E6">
      <w:pPr>
        <w:pStyle w:val="GvdeMetni"/>
        <w:tabs>
          <w:tab w:val="left" w:pos="810"/>
        </w:tabs>
        <w:ind w:left="720"/>
        <w:rPr>
          <w:rFonts w:ascii="Calibri" w:hAnsi="Calibri" w:cs="Calibri"/>
          <w:iCs/>
          <w:sz w:val="22"/>
          <w:szCs w:val="22"/>
        </w:rPr>
      </w:pPr>
      <w:r w:rsidRPr="00CB3EA6">
        <w:rPr>
          <w:rFonts w:ascii="Calibri" w:hAnsi="Calibri" w:cs="Calibri"/>
          <w:iCs/>
          <w:sz w:val="22"/>
          <w:szCs w:val="22"/>
        </w:rPr>
        <w:t xml:space="preserve">İşbu Sözleşme, </w:t>
      </w:r>
      <w:r w:rsidR="009C2563">
        <w:rPr>
          <w:rFonts w:ascii="Calibri" w:hAnsi="Calibri" w:cs="Calibri"/>
          <w:iCs/>
          <w:sz w:val="22"/>
          <w:szCs w:val="22"/>
        </w:rPr>
        <w:t>…</w:t>
      </w:r>
      <w:r w:rsidRPr="00CB3EA6">
        <w:rPr>
          <w:rFonts w:ascii="Calibri" w:hAnsi="Calibri" w:cs="Calibri"/>
          <w:iCs/>
          <w:sz w:val="22"/>
          <w:szCs w:val="22"/>
        </w:rPr>
        <w:t>/</w:t>
      </w:r>
      <w:r w:rsidR="009C2563">
        <w:rPr>
          <w:rFonts w:ascii="Calibri" w:hAnsi="Calibri" w:cs="Calibri"/>
          <w:iCs/>
          <w:sz w:val="22"/>
          <w:szCs w:val="22"/>
        </w:rPr>
        <w:t>…</w:t>
      </w:r>
      <w:r w:rsidRPr="00CB3EA6">
        <w:rPr>
          <w:rFonts w:ascii="Calibri" w:hAnsi="Calibri" w:cs="Calibri"/>
          <w:iCs/>
          <w:sz w:val="22"/>
          <w:szCs w:val="22"/>
        </w:rPr>
        <w:t>/202</w:t>
      </w:r>
      <w:r w:rsidR="00F100F5">
        <w:rPr>
          <w:rFonts w:ascii="Calibri" w:hAnsi="Calibri" w:cs="Calibri"/>
          <w:iCs/>
          <w:sz w:val="22"/>
          <w:szCs w:val="22"/>
        </w:rPr>
        <w:t>6</w:t>
      </w:r>
      <w:r w:rsidRPr="00CB3EA6">
        <w:rPr>
          <w:rFonts w:ascii="Calibri" w:hAnsi="Calibri" w:cs="Calibri"/>
          <w:iCs/>
          <w:sz w:val="22"/>
          <w:szCs w:val="22"/>
        </w:rPr>
        <w:t xml:space="preserve"> tarihinden itibaren geçerli olmak üzere Taraflarca imzalandıktan sonra yürürlüğe girecektir.</w:t>
      </w:r>
    </w:p>
    <w:p w14:paraId="4EBB2F32" w14:textId="77777777" w:rsidR="00F871E6" w:rsidRPr="00CB3EA6" w:rsidRDefault="00F871E6" w:rsidP="00F871E6">
      <w:pPr>
        <w:rPr>
          <w:rFonts w:ascii="Calibri" w:hAnsi="Calibri" w:cs="Calibri"/>
          <w:b/>
          <w:iCs/>
          <w:sz w:val="22"/>
          <w:szCs w:val="22"/>
        </w:rPr>
      </w:pPr>
    </w:p>
    <w:p w14:paraId="7E0E7929" w14:textId="77777777" w:rsidR="00F871E6" w:rsidRPr="00CB3EA6" w:rsidRDefault="00F871E6" w:rsidP="00F871E6">
      <w:pPr>
        <w:rPr>
          <w:rFonts w:ascii="Calibri" w:hAnsi="Calibri" w:cs="Calibri"/>
          <w:b/>
          <w:bCs/>
          <w:iCs/>
          <w:sz w:val="22"/>
          <w:szCs w:val="22"/>
          <w:u w:val="single"/>
        </w:rPr>
      </w:pPr>
      <w:r w:rsidRPr="00CB3EA6">
        <w:rPr>
          <w:rFonts w:ascii="Calibri" w:hAnsi="Calibri" w:cs="Calibri"/>
          <w:b/>
          <w:iCs/>
          <w:sz w:val="22"/>
          <w:szCs w:val="22"/>
        </w:rPr>
        <w:t>4.2.</w:t>
      </w:r>
      <w:r w:rsidRPr="00CB3EA6">
        <w:rPr>
          <w:rFonts w:ascii="Calibri" w:hAnsi="Calibri" w:cs="Calibri"/>
          <w:b/>
          <w:iCs/>
          <w:sz w:val="22"/>
          <w:szCs w:val="22"/>
        </w:rPr>
        <w:tab/>
      </w:r>
      <w:r w:rsidRPr="00CB3EA6">
        <w:rPr>
          <w:rFonts w:ascii="Calibri" w:hAnsi="Calibri" w:cs="Calibri"/>
          <w:b/>
          <w:bCs/>
          <w:iCs/>
          <w:sz w:val="22"/>
          <w:szCs w:val="22"/>
          <w:u w:val="single"/>
        </w:rPr>
        <w:t xml:space="preserve">Sözleşmenin Süresi ve Dönemi </w:t>
      </w:r>
    </w:p>
    <w:p w14:paraId="0C4B1E99" w14:textId="77777777" w:rsidR="00F871E6" w:rsidRPr="00CB3EA6" w:rsidRDefault="00F871E6" w:rsidP="00F871E6">
      <w:pPr>
        <w:ind w:left="720"/>
        <w:rPr>
          <w:rFonts w:ascii="Calibri" w:hAnsi="Calibri" w:cs="Calibri"/>
          <w:b/>
          <w:bCs/>
          <w:iCs/>
          <w:sz w:val="22"/>
          <w:szCs w:val="22"/>
        </w:rPr>
      </w:pPr>
      <w:r w:rsidRPr="00CB3EA6">
        <w:rPr>
          <w:rFonts w:ascii="Calibri" w:hAnsi="Calibri" w:cs="Calibri"/>
          <w:b/>
          <w:bCs/>
          <w:iCs/>
          <w:sz w:val="22"/>
          <w:szCs w:val="22"/>
        </w:rPr>
        <w:tab/>
      </w:r>
    </w:p>
    <w:p w14:paraId="38E17B12" w14:textId="11250048" w:rsidR="00F871E6" w:rsidRPr="00CB3EA6" w:rsidRDefault="002E6391" w:rsidP="00F871E6">
      <w:pPr>
        <w:ind w:left="720"/>
        <w:rPr>
          <w:rFonts w:ascii="Calibri" w:hAnsi="Calibri" w:cs="Calibri"/>
          <w:iCs/>
          <w:sz w:val="22"/>
          <w:szCs w:val="22"/>
        </w:rPr>
      </w:pPr>
      <w:r w:rsidRPr="00CB3EA6">
        <w:rPr>
          <w:rFonts w:ascii="Calibri" w:hAnsi="Calibri" w:cs="Calibri"/>
          <w:iCs/>
          <w:sz w:val="22"/>
          <w:szCs w:val="22"/>
        </w:rPr>
        <w:t xml:space="preserve">  </w:t>
      </w:r>
      <w:r w:rsidR="00F871E6" w:rsidRPr="00CB3EA6">
        <w:rPr>
          <w:rFonts w:ascii="Calibri" w:hAnsi="Calibri" w:cs="Calibri"/>
          <w:iCs/>
          <w:sz w:val="22"/>
          <w:szCs w:val="22"/>
        </w:rPr>
        <w:t xml:space="preserve">Sözleşme Dönemi </w:t>
      </w:r>
      <w:r w:rsidR="0036523E">
        <w:rPr>
          <w:rFonts w:ascii="Calibri" w:hAnsi="Calibri" w:cs="Calibri"/>
          <w:iCs/>
          <w:sz w:val="22"/>
          <w:szCs w:val="22"/>
        </w:rPr>
        <w:t>…</w:t>
      </w:r>
      <w:r w:rsidR="00F871E6" w:rsidRPr="00CB3EA6">
        <w:rPr>
          <w:rFonts w:ascii="Calibri" w:hAnsi="Calibri" w:cs="Calibri"/>
          <w:iCs/>
          <w:sz w:val="22"/>
          <w:szCs w:val="22"/>
        </w:rPr>
        <w:t>/</w:t>
      </w:r>
      <w:r w:rsidR="009C2563">
        <w:rPr>
          <w:rFonts w:ascii="Calibri" w:hAnsi="Calibri" w:cs="Calibri"/>
          <w:iCs/>
          <w:sz w:val="22"/>
          <w:szCs w:val="22"/>
        </w:rPr>
        <w:t>…</w:t>
      </w:r>
      <w:r w:rsidR="00F871E6" w:rsidRPr="00CB3EA6">
        <w:rPr>
          <w:rFonts w:ascii="Calibri" w:hAnsi="Calibri" w:cs="Calibri"/>
          <w:iCs/>
          <w:sz w:val="22"/>
          <w:szCs w:val="22"/>
        </w:rPr>
        <w:t>/</w:t>
      </w:r>
      <w:r w:rsidR="0075743B" w:rsidRPr="00CB3EA6">
        <w:rPr>
          <w:rFonts w:ascii="Calibri" w:hAnsi="Calibri" w:cs="Calibri"/>
          <w:iCs/>
          <w:sz w:val="22"/>
          <w:szCs w:val="22"/>
        </w:rPr>
        <w:t>202</w:t>
      </w:r>
      <w:r w:rsidR="0075743B">
        <w:rPr>
          <w:rFonts w:ascii="Calibri" w:hAnsi="Calibri" w:cs="Calibri"/>
          <w:iCs/>
          <w:sz w:val="22"/>
          <w:szCs w:val="22"/>
        </w:rPr>
        <w:t>6 t</w:t>
      </w:r>
      <w:r w:rsidR="0075743B" w:rsidRPr="00CB3EA6">
        <w:rPr>
          <w:rFonts w:ascii="Calibri" w:hAnsi="Calibri" w:cs="Calibri"/>
          <w:iCs/>
          <w:sz w:val="22"/>
          <w:szCs w:val="22"/>
        </w:rPr>
        <w:t>arihinde</w:t>
      </w:r>
      <w:r w:rsidR="00F871E6" w:rsidRPr="00CB3EA6">
        <w:rPr>
          <w:rFonts w:ascii="Calibri" w:hAnsi="Calibri" w:cs="Calibri"/>
          <w:iCs/>
          <w:sz w:val="22"/>
          <w:szCs w:val="22"/>
        </w:rPr>
        <w:t xml:space="preserve"> başlayacak ve </w:t>
      </w:r>
      <w:r w:rsidR="0036523E">
        <w:rPr>
          <w:rFonts w:ascii="Calibri" w:hAnsi="Calibri" w:cs="Calibri"/>
          <w:iCs/>
          <w:sz w:val="22"/>
          <w:szCs w:val="22"/>
        </w:rPr>
        <w:t>…</w:t>
      </w:r>
      <w:r w:rsidR="00F871E6" w:rsidRPr="00CB3EA6">
        <w:rPr>
          <w:rFonts w:ascii="Calibri" w:hAnsi="Calibri" w:cs="Calibri"/>
          <w:iCs/>
          <w:sz w:val="22"/>
          <w:szCs w:val="22"/>
        </w:rPr>
        <w:t>/</w:t>
      </w:r>
      <w:r w:rsidR="009C2563">
        <w:rPr>
          <w:rFonts w:ascii="Calibri" w:hAnsi="Calibri" w:cs="Calibri"/>
          <w:iCs/>
          <w:sz w:val="22"/>
          <w:szCs w:val="22"/>
        </w:rPr>
        <w:t>…</w:t>
      </w:r>
      <w:r w:rsidR="00F871E6" w:rsidRPr="00CB3EA6">
        <w:rPr>
          <w:rFonts w:ascii="Calibri" w:hAnsi="Calibri" w:cs="Calibri"/>
          <w:iCs/>
          <w:sz w:val="22"/>
          <w:szCs w:val="22"/>
        </w:rPr>
        <w:t>/202</w:t>
      </w:r>
      <w:r w:rsidR="002C4345">
        <w:rPr>
          <w:rFonts w:ascii="Calibri" w:hAnsi="Calibri" w:cs="Calibri"/>
          <w:iCs/>
          <w:sz w:val="22"/>
          <w:szCs w:val="22"/>
        </w:rPr>
        <w:t>7</w:t>
      </w:r>
      <w:r w:rsidR="00F871E6" w:rsidRPr="00CB3EA6">
        <w:rPr>
          <w:rFonts w:ascii="Calibri" w:hAnsi="Calibri" w:cs="Calibri"/>
          <w:iCs/>
          <w:sz w:val="22"/>
          <w:szCs w:val="22"/>
        </w:rPr>
        <w:t xml:space="preserve"> tarihinde sona erecektir. Sözleşme süresi ilk yıl için bir sonraki yılın birinci gününün saat 08:00’ de sona erecektir.</w:t>
      </w:r>
    </w:p>
    <w:p w14:paraId="3D3B30D0" w14:textId="61F72A7E" w:rsidR="00F871E6" w:rsidRPr="00CB3EA6" w:rsidRDefault="00F871E6" w:rsidP="00F871E6">
      <w:pPr>
        <w:ind w:left="720"/>
        <w:rPr>
          <w:rFonts w:ascii="Calibri" w:hAnsi="Calibri" w:cs="Calibri"/>
          <w:iCs/>
          <w:sz w:val="22"/>
          <w:szCs w:val="22"/>
        </w:rPr>
      </w:pPr>
      <w:r w:rsidRPr="00CB3EA6">
        <w:rPr>
          <w:rFonts w:ascii="Calibri" w:hAnsi="Calibri" w:cs="Calibri"/>
          <w:iCs/>
          <w:sz w:val="22"/>
          <w:szCs w:val="22"/>
        </w:rPr>
        <w:t xml:space="preserve"> </w:t>
      </w:r>
      <w:r w:rsidR="002E6391" w:rsidRPr="00CB3EA6">
        <w:rPr>
          <w:rFonts w:ascii="Calibri" w:hAnsi="Calibri" w:cs="Calibri"/>
          <w:iCs/>
          <w:sz w:val="22"/>
          <w:szCs w:val="22"/>
        </w:rPr>
        <w:t xml:space="preserve"> </w:t>
      </w:r>
      <w:r w:rsidRPr="00CB3EA6">
        <w:rPr>
          <w:rFonts w:ascii="Calibri" w:hAnsi="Calibri" w:cs="Calibri"/>
          <w:iCs/>
          <w:sz w:val="22"/>
          <w:szCs w:val="22"/>
        </w:rPr>
        <w:t xml:space="preserve">Sözleşme süresi bitiminden bir ay önce Müşteri Sözleşmenin sonlandırılması hususunda yazılı bildirimde bulunmadığı takdirde Sözleşme süresi her defasında kendiliğinden aynı şartlarla uzar. Ayrıca günün koşullarına ve mevzuata uygunluk sağlanması için Sözleşme maddelerinde değişiklik yapılması gereken durumlarda Sözleşme sona ermez, yeni şartlarla devam eder. </w:t>
      </w:r>
    </w:p>
    <w:p w14:paraId="22CC7C26" w14:textId="0DF1E4FE" w:rsidR="00F871E6" w:rsidRPr="00CB3EA6" w:rsidRDefault="00F871E6" w:rsidP="00F871E6">
      <w:pPr>
        <w:tabs>
          <w:tab w:val="left" w:pos="720"/>
          <w:tab w:val="left" w:pos="1259"/>
          <w:tab w:val="left" w:pos="3163"/>
        </w:tabs>
        <w:ind w:left="708" w:firstLine="1"/>
        <w:rPr>
          <w:rFonts w:ascii="Calibri" w:hAnsi="Calibri" w:cs="Calibri"/>
          <w:iCs/>
          <w:sz w:val="22"/>
          <w:szCs w:val="22"/>
        </w:rPr>
      </w:pPr>
      <w:r w:rsidRPr="00CB3EA6">
        <w:rPr>
          <w:rFonts w:ascii="Calibri" w:hAnsi="Calibri" w:cs="Calibri"/>
          <w:iCs/>
          <w:sz w:val="22"/>
          <w:szCs w:val="22"/>
        </w:rPr>
        <w:t xml:space="preserve">  Müşteri Sözleşmeyi sona erdirmek istediğinde OSB’ ye yazılı olarak başvuruda bulunur. Müşteriliğin iptaline ilişkin tüm işlemleri yaptırıp, ilişik</w:t>
      </w:r>
      <w:r w:rsidR="003F5865">
        <w:rPr>
          <w:rFonts w:ascii="Calibri" w:hAnsi="Calibri" w:cs="Calibri"/>
          <w:iCs/>
          <w:sz w:val="22"/>
          <w:szCs w:val="22"/>
        </w:rPr>
        <w:t>siz</w:t>
      </w:r>
      <w:r w:rsidRPr="00CB3EA6">
        <w:rPr>
          <w:rFonts w:ascii="Calibri" w:hAnsi="Calibri" w:cs="Calibri"/>
          <w:iCs/>
          <w:sz w:val="22"/>
          <w:szCs w:val="22"/>
        </w:rPr>
        <w:t xml:space="preserve"> belgesini alarak Müşteriliğini sona erdirir.</w:t>
      </w:r>
    </w:p>
    <w:p w14:paraId="19C37674" w14:textId="77777777" w:rsidR="00F871E6" w:rsidRPr="00CB3EA6" w:rsidRDefault="00F871E6" w:rsidP="00F871E6">
      <w:pPr>
        <w:tabs>
          <w:tab w:val="left" w:pos="720"/>
          <w:tab w:val="left" w:pos="1259"/>
          <w:tab w:val="left" w:pos="3163"/>
        </w:tabs>
        <w:ind w:left="708" w:firstLine="1"/>
        <w:rPr>
          <w:rFonts w:ascii="Calibri" w:hAnsi="Calibri" w:cs="Calibri"/>
          <w:iCs/>
          <w:sz w:val="22"/>
          <w:szCs w:val="22"/>
        </w:rPr>
      </w:pPr>
      <w:r w:rsidRPr="00CB3EA6">
        <w:rPr>
          <w:rFonts w:ascii="Calibri" w:hAnsi="Calibri" w:cs="Calibri"/>
          <w:iCs/>
          <w:sz w:val="22"/>
          <w:szCs w:val="22"/>
        </w:rPr>
        <w:t xml:space="preserve">  Sözleşmenin sona ermesi durumunda taraflarca son endeks tespit protokolü düzenlenir, borç ve alacaklar karşılıklı tasfiye edilir. Müşterinin katılmaması halinde, son endeks tespit protokolü OSB tarafından düzenlenir.</w:t>
      </w:r>
    </w:p>
    <w:p w14:paraId="7AA3FFE7" w14:textId="0708093E" w:rsidR="00F871E6" w:rsidRPr="00CB3EA6" w:rsidRDefault="00F871E6" w:rsidP="00F871E6">
      <w:pPr>
        <w:ind w:left="708"/>
        <w:rPr>
          <w:rFonts w:ascii="Calibri" w:hAnsi="Calibri" w:cs="Calibri"/>
          <w:iCs/>
          <w:sz w:val="22"/>
          <w:szCs w:val="22"/>
        </w:rPr>
      </w:pPr>
      <w:r w:rsidRPr="00CB3EA6">
        <w:rPr>
          <w:rFonts w:ascii="Calibri" w:hAnsi="Calibri" w:cs="Calibri"/>
          <w:iCs/>
          <w:sz w:val="22"/>
          <w:szCs w:val="22"/>
        </w:rPr>
        <w:t xml:space="preserve"> </w:t>
      </w:r>
      <w:r w:rsidR="002E6391" w:rsidRPr="00CB3EA6">
        <w:rPr>
          <w:rFonts w:ascii="Calibri" w:hAnsi="Calibri" w:cs="Calibri"/>
          <w:iCs/>
          <w:sz w:val="22"/>
          <w:szCs w:val="22"/>
        </w:rPr>
        <w:t xml:space="preserve"> </w:t>
      </w:r>
      <w:r w:rsidRPr="00CB3EA6">
        <w:rPr>
          <w:rFonts w:ascii="Calibri" w:hAnsi="Calibri" w:cs="Calibri"/>
          <w:iCs/>
          <w:sz w:val="22"/>
          <w:szCs w:val="22"/>
        </w:rPr>
        <w:t xml:space="preserve">OSB tarafından iş bu Doğal Gaz Hizmet Sözleşmesi Şartlarında değişiklik yapılması halinde ek protokol yapılarak imza altına alınır, bu protokoller sözleşmenin ayrılmaz eki sayılır.   </w:t>
      </w:r>
    </w:p>
    <w:p w14:paraId="3B02C09C" w14:textId="73A3FE1B" w:rsidR="00F871E6" w:rsidRPr="00CB3EA6" w:rsidRDefault="00F871E6" w:rsidP="00F871E6">
      <w:pPr>
        <w:ind w:left="708"/>
        <w:rPr>
          <w:rFonts w:ascii="Calibri" w:hAnsi="Calibri" w:cs="Calibri"/>
          <w:b/>
          <w:bCs/>
          <w:iCs/>
          <w:sz w:val="22"/>
          <w:szCs w:val="22"/>
        </w:rPr>
      </w:pPr>
    </w:p>
    <w:p w14:paraId="75583F0D" w14:textId="5577CFA1" w:rsidR="00F871E6" w:rsidRPr="00CB3EA6" w:rsidRDefault="00F871E6" w:rsidP="00F871E6">
      <w:pPr>
        <w:ind w:left="708"/>
        <w:rPr>
          <w:rFonts w:ascii="Calibri" w:hAnsi="Calibri" w:cs="Calibri"/>
          <w:b/>
          <w:bCs/>
          <w:iCs/>
          <w:sz w:val="22"/>
          <w:szCs w:val="22"/>
        </w:rPr>
      </w:pPr>
    </w:p>
    <w:p w14:paraId="706541B5" w14:textId="77969E02" w:rsidR="00F871E6" w:rsidRPr="002E6391" w:rsidRDefault="00F871E6" w:rsidP="00F871E6">
      <w:pPr>
        <w:ind w:left="708"/>
        <w:rPr>
          <w:rFonts w:ascii="Calibri" w:hAnsi="Calibri" w:cs="Calibri"/>
          <w:b/>
          <w:bCs/>
          <w:iCs/>
          <w:sz w:val="22"/>
          <w:szCs w:val="22"/>
        </w:rPr>
      </w:pPr>
    </w:p>
    <w:p w14:paraId="6838AA3C" w14:textId="77777777" w:rsidR="00F871E6" w:rsidRPr="002E6391" w:rsidRDefault="00F871E6" w:rsidP="00F871E6">
      <w:pPr>
        <w:ind w:left="708"/>
        <w:rPr>
          <w:rFonts w:ascii="Calibri" w:hAnsi="Calibri" w:cs="Calibri"/>
          <w:b/>
          <w:bCs/>
          <w:iCs/>
          <w:sz w:val="22"/>
          <w:szCs w:val="22"/>
        </w:rPr>
      </w:pPr>
    </w:p>
    <w:p w14:paraId="009D30DD" w14:textId="77777777" w:rsidR="00F871E6" w:rsidRPr="002E6391" w:rsidRDefault="00F871E6" w:rsidP="00F871E6">
      <w:pPr>
        <w:pStyle w:val="Balk3"/>
        <w:numPr>
          <w:ilvl w:val="0"/>
          <w:numId w:val="0"/>
        </w:numPr>
        <w:tabs>
          <w:tab w:val="left" w:pos="810"/>
        </w:tabs>
        <w:rPr>
          <w:rFonts w:ascii="Calibri" w:hAnsi="Calibri" w:cs="Calibri"/>
          <w:i w:val="0"/>
          <w:iCs/>
          <w:sz w:val="22"/>
          <w:szCs w:val="22"/>
        </w:rPr>
      </w:pPr>
      <w:r w:rsidRPr="002E6391">
        <w:rPr>
          <w:rFonts w:ascii="Calibri" w:hAnsi="Calibri" w:cs="Calibri"/>
          <w:i w:val="0"/>
          <w:iCs/>
          <w:sz w:val="22"/>
          <w:szCs w:val="22"/>
        </w:rPr>
        <w:t>MADDE 5 – GAZ KULLANIMI, TESLİM NOKTASI, ÖLÇÜM</w:t>
      </w:r>
    </w:p>
    <w:p w14:paraId="29685026" w14:textId="77777777" w:rsidR="00F871E6" w:rsidRPr="002E6391" w:rsidRDefault="00F871E6" w:rsidP="00F871E6">
      <w:pPr>
        <w:tabs>
          <w:tab w:val="left" w:pos="810"/>
        </w:tabs>
        <w:rPr>
          <w:rFonts w:ascii="Calibri" w:hAnsi="Calibri" w:cs="Calibri"/>
          <w:iCs/>
          <w:sz w:val="22"/>
          <w:szCs w:val="22"/>
        </w:rPr>
      </w:pPr>
    </w:p>
    <w:p w14:paraId="21D78EAF" w14:textId="77777777" w:rsidR="00F871E6" w:rsidRPr="002E6391" w:rsidRDefault="00F871E6" w:rsidP="00F871E6">
      <w:pPr>
        <w:pStyle w:val="ListeParagraf"/>
        <w:numPr>
          <w:ilvl w:val="0"/>
          <w:numId w:val="4"/>
        </w:numPr>
        <w:jc w:val="both"/>
        <w:rPr>
          <w:rFonts w:ascii="Calibri" w:hAnsi="Calibri" w:cs="Calibri"/>
          <w:b/>
          <w:iCs/>
          <w:vanish/>
          <w:sz w:val="22"/>
          <w:szCs w:val="22"/>
          <w:u w:val="single"/>
        </w:rPr>
      </w:pPr>
    </w:p>
    <w:p w14:paraId="65899C7C" w14:textId="77777777" w:rsidR="00F871E6" w:rsidRPr="002E6391" w:rsidRDefault="00F871E6" w:rsidP="00F871E6">
      <w:pPr>
        <w:pStyle w:val="ListeParagraf"/>
        <w:numPr>
          <w:ilvl w:val="0"/>
          <w:numId w:val="4"/>
        </w:numPr>
        <w:jc w:val="both"/>
        <w:rPr>
          <w:rFonts w:ascii="Calibri" w:hAnsi="Calibri" w:cs="Calibri"/>
          <w:b/>
          <w:iCs/>
          <w:vanish/>
          <w:sz w:val="22"/>
          <w:szCs w:val="22"/>
          <w:u w:val="single"/>
        </w:rPr>
      </w:pPr>
    </w:p>
    <w:p w14:paraId="6B453F7C" w14:textId="77777777" w:rsidR="00F871E6" w:rsidRPr="002E6391" w:rsidRDefault="00F871E6" w:rsidP="00F871E6">
      <w:pPr>
        <w:numPr>
          <w:ilvl w:val="1"/>
          <w:numId w:val="4"/>
        </w:numPr>
        <w:rPr>
          <w:rFonts w:ascii="Calibri" w:hAnsi="Calibri" w:cs="Calibri"/>
          <w:b/>
          <w:iCs/>
          <w:sz w:val="22"/>
          <w:szCs w:val="22"/>
        </w:rPr>
      </w:pPr>
      <w:r w:rsidRPr="002E6391">
        <w:rPr>
          <w:rFonts w:ascii="Calibri" w:hAnsi="Calibri" w:cs="Calibri"/>
          <w:b/>
          <w:iCs/>
          <w:sz w:val="22"/>
          <w:szCs w:val="22"/>
          <w:u w:val="single"/>
        </w:rPr>
        <w:t>Gazın Kullanım Amacı</w:t>
      </w:r>
    </w:p>
    <w:p w14:paraId="5AA178EC" w14:textId="77777777" w:rsidR="00F871E6" w:rsidRPr="002E6391" w:rsidRDefault="00F871E6" w:rsidP="00F871E6">
      <w:pPr>
        <w:ind w:left="720"/>
        <w:rPr>
          <w:rFonts w:ascii="Calibri" w:hAnsi="Calibri" w:cs="Calibri"/>
          <w:iCs/>
          <w:sz w:val="22"/>
          <w:szCs w:val="22"/>
        </w:rPr>
      </w:pPr>
    </w:p>
    <w:p w14:paraId="7FA8DFC1" w14:textId="77777777" w:rsidR="00F871E6" w:rsidRPr="002E6391" w:rsidRDefault="00F871E6" w:rsidP="00F871E6">
      <w:pPr>
        <w:ind w:left="720"/>
        <w:rPr>
          <w:rFonts w:ascii="Calibri" w:hAnsi="Calibri" w:cs="Calibri"/>
          <w:iCs/>
          <w:sz w:val="22"/>
          <w:szCs w:val="22"/>
        </w:rPr>
      </w:pPr>
      <w:r w:rsidRPr="002E6391">
        <w:rPr>
          <w:rFonts w:ascii="Calibri" w:hAnsi="Calibri" w:cs="Calibri"/>
          <w:iCs/>
          <w:sz w:val="22"/>
          <w:szCs w:val="22"/>
        </w:rPr>
        <w:t xml:space="preserve">Müşteri, OSB tarafından kullanımına sunulan gazı sadece kendi gereksinimlerini karşılamak için, sözleşme ve onaylı projede belirtilen amaçla kullanabilir. OSB’nin onayı olmadan bu gazı hiçbir şekilde hiç kimseye doğrudan ya da dolaylı olarak kullandıramaz veya satamaz. Aksine hareket halinde EPDK mevzuatının </w:t>
      </w:r>
      <w:r w:rsidRPr="002E6391">
        <w:rPr>
          <w:rFonts w:ascii="Calibri" w:hAnsi="Calibri" w:cs="Calibri"/>
          <w:b/>
          <w:iCs/>
          <w:sz w:val="22"/>
          <w:szCs w:val="22"/>
        </w:rPr>
        <w:t>kaçak ve/veya usulsüz gaz</w:t>
      </w:r>
      <w:r w:rsidRPr="002E6391">
        <w:rPr>
          <w:rFonts w:ascii="Calibri" w:hAnsi="Calibri" w:cs="Calibri"/>
          <w:iCs/>
          <w:sz w:val="22"/>
          <w:szCs w:val="22"/>
        </w:rPr>
        <w:t xml:space="preserve"> kullanımına dair hükümleri tatbik olunur.</w:t>
      </w:r>
    </w:p>
    <w:p w14:paraId="0C9CF025" w14:textId="77777777" w:rsidR="00F871E6" w:rsidRPr="002E6391" w:rsidRDefault="00F871E6" w:rsidP="00F871E6">
      <w:pPr>
        <w:ind w:left="720"/>
        <w:rPr>
          <w:rFonts w:ascii="Calibri" w:hAnsi="Calibri" w:cs="Calibri"/>
          <w:iCs/>
          <w:sz w:val="22"/>
          <w:szCs w:val="22"/>
        </w:rPr>
      </w:pPr>
    </w:p>
    <w:p w14:paraId="7BB566D2" w14:textId="77777777" w:rsidR="00F871E6" w:rsidRPr="002E6391" w:rsidRDefault="00F871E6" w:rsidP="00F871E6">
      <w:pPr>
        <w:ind w:left="720"/>
        <w:rPr>
          <w:rFonts w:ascii="Calibri" w:hAnsi="Calibri" w:cs="Calibri"/>
          <w:iCs/>
          <w:sz w:val="22"/>
          <w:szCs w:val="22"/>
        </w:rPr>
      </w:pPr>
    </w:p>
    <w:p w14:paraId="79368D02" w14:textId="77777777" w:rsidR="00F871E6" w:rsidRPr="002E6391" w:rsidRDefault="00F871E6" w:rsidP="00F871E6">
      <w:pPr>
        <w:ind w:left="720"/>
        <w:rPr>
          <w:rFonts w:ascii="Calibri" w:hAnsi="Calibri" w:cs="Calibri"/>
          <w:b/>
          <w:iCs/>
          <w:sz w:val="22"/>
          <w:szCs w:val="22"/>
        </w:rPr>
      </w:pPr>
    </w:p>
    <w:p w14:paraId="3CCC7658" w14:textId="77777777" w:rsidR="00F871E6" w:rsidRPr="002E6391" w:rsidRDefault="00F871E6" w:rsidP="00F871E6">
      <w:pPr>
        <w:numPr>
          <w:ilvl w:val="1"/>
          <w:numId w:val="4"/>
        </w:numPr>
        <w:rPr>
          <w:rFonts w:ascii="Calibri" w:hAnsi="Calibri" w:cs="Calibri"/>
          <w:b/>
          <w:iCs/>
          <w:sz w:val="22"/>
          <w:szCs w:val="22"/>
        </w:rPr>
      </w:pPr>
      <w:r w:rsidRPr="002E6391">
        <w:rPr>
          <w:rFonts w:ascii="Calibri" w:hAnsi="Calibri" w:cs="Calibri"/>
          <w:b/>
          <w:iCs/>
          <w:sz w:val="22"/>
          <w:szCs w:val="22"/>
          <w:u w:val="single"/>
        </w:rPr>
        <w:t>Teslim Noktası</w:t>
      </w:r>
    </w:p>
    <w:p w14:paraId="0AE4E81C" w14:textId="77777777" w:rsidR="00F871E6" w:rsidRPr="002E6391" w:rsidRDefault="00F871E6" w:rsidP="00F871E6">
      <w:pPr>
        <w:rPr>
          <w:rFonts w:ascii="Calibri" w:hAnsi="Calibri" w:cs="Calibri"/>
          <w:b/>
          <w:iCs/>
          <w:sz w:val="22"/>
          <w:szCs w:val="22"/>
        </w:rPr>
      </w:pPr>
    </w:p>
    <w:p w14:paraId="0AA9415B" w14:textId="77777777" w:rsidR="00F871E6" w:rsidRPr="002E6391" w:rsidRDefault="00F871E6" w:rsidP="00F871E6">
      <w:pPr>
        <w:numPr>
          <w:ilvl w:val="2"/>
          <w:numId w:val="4"/>
        </w:numPr>
        <w:rPr>
          <w:rFonts w:ascii="Calibri" w:hAnsi="Calibri" w:cs="Calibri"/>
          <w:iCs/>
          <w:sz w:val="22"/>
          <w:szCs w:val="22"/>
        </w:rPr>
      </w:pPr>
      <w:r w:rsidRPr="002E6391">
        <w:rPr>
          <w:rFonts w:ascii="Calibri" w:hAnsi="Calibri" w:cs="Calibri"/>
          <w:iCs/>
          <w:sz w:val="22"/>
          <w:szCs w:val="22"/>
        </w:rPr>
        <w:t>Teslim noktasındaki basınç 12/19 bargauge’dir.</w:t>
      </w:r>
    </w:p>
    <w:p w14:paraId="1A3D08F7" w14:textId="77777777" w:rsidR="00F871E6" w:rsidRPr="002E6391" w:rsidRDefault="00F871E6" w:rsidP="00F871E6">
      <w:pPr>
        <w:rPr>
          <w:rFonts w:ascii="Calibri" w:hAnsi="Calibri" w:cs="Calibri"/>
          <w:iCs/>
          <w:sz w:val="22"/>
          <w:szCs w:val="22"/>
        </w:rPr>
      </w:pPr>
    </w:p>
    <w:p w14:paraId="328DBB75" w14:textId="77777777" w:rsidR="00F871E6" w:rsidRPr="002E6391" w:rsidRDefault="00F871E6" w:rsidP="00F871E6">
      <w:pPr>
        <w:numPr>
          <w:ilvl w:val="2"/>
          <w:numId w:val="4"/>
        </w:numPr>
        <w:rPr>
          <w:rFonts w:ascii="Calibri" w:hAnsi="Calibri" w:cs="Calibri"/>
          <w:iCs/>
          <w:sz w:val="22"/>
          <w:szCs w:val="22"/>
        </w:rPr>
      </w:pPr>
      <w:r w:rsidRPr="002E6391">
        <w:rPr>
          <w:rFonts w:ascii="Calibri" w:hAnsi="Calibri" w:cs="Calibri"/>
          <w:iCs/>
          <w:sz w:val="22"/>
          <w:szCs w:val="22"/>
        </w:rPr>
        <w:t xml:space="preserve">Müşteri; basınç düşürme ve ölçüm istasyonu üzerindeki basınç değerlerini hiçbir şekil ve surette değiştiremez ve müdahale edemez. Ancak OSB’den basınç değerlerinin değiştirilmesini talep edebilir. OSB bu talebi şartlara göre değerlendirir. MÜŞTERİ ‘nin, Tesis içindeki OSB ekipmanına müdahale etmesi nedeniyle meydana gelebilecek zarar ve ziyandan doğan maliyetten sadece MÜŞTERİ sorumlu olacak ve OSB'nin doğrudan ve/veya dolaylı olarak meydana gelen tüm zararını tazmin edecektir. </w:t>
      </w:r>
    </w:p>
    <w:p w14:paraId="025D352D" w14:textId="77777777" w:rsidR="00F871E6" w:rsidRPr="002E6391" w:rsidRDefault="00F871E6" w:rsidP="00F871E6">
      <w:pPr>
        <w:pStyle w:val="ListeParagraf"/>
        <w:rPr>
          <w:rFonts w:ascii="Calibri" w:hAnsi="Calibri" w:cs="Calibri"/>
          <w:iCs/>
          <w:sz w:val="22"/>
          <w:szCs w:val="22"/>
        </w:rPr>
      </w:pPr>
    </w:p>
    <w:p w14:paraId="4CCD9F44" w14:textId="77777777" w:rsidR="00F871E6" w:rsidRPr="002E6391" w:rsidRDefault="00F871E6" w:rsidP="00F871E6">
      <w:pPr>
        <w:numPr>
          <w:ilvl w:val="2"/>
          <w:numId w:val="4"/>
        </w:numPr>
        <w:rPr>
          <w:rFonts w:ascii="Calibri" w:hAnsi="Calibri" w:cs="Calibri"/>
          <w:iCs/>
          <w:sz w:val="22"/>
          <w:szCs w:val="22"/>
        </w:rPr>
      </w:pPr>
      <w:r w:rsidRPr="002E6391">
        <w:rPr>
          <w:rFonts w:ascii="Calibri" w:hAnsi="Calibri" w:cs="Calibri"/>
          <w:iCs/>
          <w:sz w:val="22"/>
          <w:szCs w:val="22"/>
        </w:rPr>
        <w:t>Müşteri’nin Madde 5.2.2 hükmünü ihlal etmesi durumunda hakkında EPDK Mevzuatının kaçak gaz kullanımına dair hükümleri tatbik olunur. Ayrıca OSB; gerekli gördüğü takdirde bu nedenle gaz arzını durdurmak ve sözleşmeyi tek taraflı fesih etmek hakkına sahiptir.</w:t>
      </w:r>
    </w:p>
    <w:p w14:paraId="0763DC16" w14:textId="77777777" w:rsidR="00F871E6" w:rsidRPr="002E6391" w:rsidRDefault="00F871E6" w:rsidP="00F871E6">
      <w:pPr>
        <w:rPr>
          <w:rFonts w:ascii="Calibri" w:hAnsi="Calibri" w:cs="Calibri"/>
          <w:iCs/>
          <w:sz w:val="22"/>
          <w:szCs w:val="22"/>
        </w:rPr>
      </w:pPr>
    </w:p>
    <w:p w14:paraId="1CFEDD16" w14:textId="0519001E" w:rsidR="00F871E6" w:rsidRPr="002E6391" w:rsidRDefault="00F871E6" w:rsidP="00F871E6">
      <w:pPr>
        <w:numPr>
          <w:ilvl w:val="2"/>
          <w:numId w:val="4"/>
        </w:numPr>
        <w:rPr>
          <w:rFonts w:ascii="Calibri" w:hAnsi="Calibri" w:cs="Calibri"/>
          <w:iCs/>
          <w:sz w:val="22"/>
          <w:szCs w:val="22"/>
        </w:rPr>
      </w:pPr>
      <w:r w:rsidRPr="002E6391">
        <w:rPr>
          <w:rFonts w:ascii="Calibri" w:hAnsi="Calibri" w:cs="Calibri"/>
          <w:iCs/>
          <w:sz w:val="22"/>
          <w:szCs w:val="22"/>
        </w:rPr>
        <w:t xml:space="preserve">Basınç düşürme ve ölçüm istasyonunun OSB tarafından onaylanan Proje Kapasite </w:t>
      </w:r>
      <w:r w:rsidRPr="002E6391">
        <w:rPr>
          <w:rFonts w:ascii="Calibri" w:hAnsi="Calibri" w:cs="Calibri"/>
          <w:iCs/>
          <w:color w:val="FF0000"/>
          <w:sz w:val="22"/>
          <w:szCs w:val="22"/>
        </w:rPr>
        <w:t xml:space="preserve">Değeri </w:t>
      </w:r>
      <w:r w:rsidR="00011B2C">
        <w:rPr>
          <w:rFonts w:ascii="Calibri" w:hAnsi="Calibri" w:cs="Calibri"/>
          <w:iCs/>
          <w:color w:val="FF0000"/>
          <w:sz w:val="22"/>
          <w:szCs w:val="22"/>
        </w:rPr>
        <w:t>…</w:t>
      </w:r>
      <w:r w:rsidRPr="002E6391">
        <w:rPr>
          <w:rFonts w:ascii="Calibri" w:hAnsi="Calibri" w:cs="Calibri"/>
          <w:iCs/>
          <w:color w:val="FF0000"/>
          <w:sz w:val="22"/>
          <w:szCs w:val="22"/>
        </w:rPr>
        <w:t xml:space="preserve"> sm3/h</w:t>
      </w:r>
      <w:r w:rsidRPr="002E6391">
        <w:rPr>
          <w:rFonts w:ascii="Calibri" w:hAnsi="Calibri" w:cs="Calibri"/>
          <w:iCs/>
          <w:sz w:val="22"/>
          <w:szCs w:val="22"/>
        </w:rPr>
        <w:t>’dir.</w:t>
      </w:r>
    </w:p>
    <w:p w14:paraId="78744518" w14:textId="77777777" w:rsidR="00F871E6" w:rsidRPr="002E6391" w:rsidRDefault="00F871E6" w:rsidP="00F871E6">
      <w:pPr>
        <w:ind w:firstLine="720"/>
        <w:rPr>
          <w:rFonts w:ascii="Calibri" w:hAnsi="Calibri" w:cs="Calibri"/>
          <w:iCs/>
          <w:sz w:val="22"/>
          <w:szCs w:val="22"/>
        </w:rPr>
      </w:pPr>
    </w:p>
    <w:p w14:paraId="1F8B9B16" w14:textId="77777777" w:rsidR="00F871E6" w:rsidRPr="002E6391" w:rsidRDefault="00F871E6" w:rsidP="00F871E6">
      <w:pPr>
        <w:ind w:left="720"/>
        <w:rPr>
          <w:rFonts w:ascii="Calibri" w:hAnsi="Calibri" w:cs="Calibri"/>
          <w:iCs/>
          <w:sz w:val="22"/>
          <w:szCs w:val="22"/>
        </w:rPr>
      </w:pPr>
      <w:r w:rsidRPr="002E6391">
        <w:rPr>
          <w:rFonts w:ascii="Calibri" w:hAnsi="Calibri" w:cs="Calibri"/>
          <w:iCs/>
          <w:sz w:val="22"/>
          <w:szCs w:val="22"/>
        </w:rPr>
        <w:t>Basınç düşürme ve ölçüm istasyonu BOTAŞ Teknik Şartnamesine uygun olarak Müşteri tarafından temin edilecektir. Basınç düşürme ve ölçüm istasyonunun mülkiyeti EPDK Doğalgaz Piyasası Dağıtım ve Müşteri Hizmetleri Yönetmeliği’nin 36. Maddesi ve Bağlantı Anlaşması uyarınca OSB’ye aittir.</w:t>
      </w:r>
    </w:p>
    <w:p w14:paraId="49C96E16" w14:textId="77777777" w:rsidR="00F871E6" w:rsidRPr="002E6391" w:rsidRDefault="00F871E6" w:rsidP="00F871E6">
      <w:pPr>
        <w:rPr>
          <w:rFonts w:ascii="Calibri" w:hAnsi="Calibri" w:cs="Calibri"/>
          <w:iCs/>
          <w:sz w:val="22"/>
          <w:szCs w:val="22"/>
        </w:rPr>
      </w:pPr>
    </w:p>
    <w:p w14:paraId="4F912CB0" w14:textId="77777777" w:rsidR="00F871E6" w:rsidRPr="00046593" w:rsidRDefault="00F871E6" w:rsidP="00F871E6">
      <w:pPr>
        <w:numPr>
          <w:ilvl w:val="1"/>
          <w:numId w:val="4"/>
        </w:numPr>
        <w:rPr>
          <w:rFonts w:ascii="Calibri" w:hAnsi="Calibri" w:cs="Calibri"/>
          <w:b/>
          <w:i/>
          <w:sz w:val="22"/>
          <w:szCs w:val="22"/>
          <w:u w:val="single"/>
        </w:rPr>
      </w:pPr>
      <w:r w:rsidRPr="00046593">
        <w:rPr>
          <w:rFonts w:ascii="Calibri" w:hAnsi="Calibri" w:cs="Calibri"/>
          <w:b/>
          <w:i/>
          <w:sz w:val="22"/>
          <w:szCs w:val="22"/>
          <w:u w:val="single"/>
        </w:rPr>
        <w:t>Sağlanan Enerjinin Hesaplanması</w:t>
      </w:r>
    </w:p>
    <w:p w14:paraId="0F6C4EF5" w14:textId="77777777" w:rsidR="00F871E6" w:rsidRPr="002E6391" w:rsidRDefault="00F871E6" w:rsidP="00F871E6">
      <w:pPr>
        <w:rPr>
          <w:rFonts w:ascii="Calibri" w:hAnsi="Calibri" w:cs="Calibri"/>
          <w:b/>
          <w:iCs/>
          <w:sz w:val="22"/>
          <w:szCs w:val="22"/>
        </w:rPr>
      </w:pPr>
    </w:p>
    <w:p w14:paraId="491DB983" w14:textId="77777777" w:rsidR="00F871E6" w:rsidRPr="002E6391" w:rsidRDefault="00F871E6" w:rsidP="00F871E6">
      <w:pPr>
        <w:numPr>
          <w:ilvl w:val="2"/>
          <w:numId w:val="4"/>
        </w:numPr>
        <w:rPr>
          <w:rFonts w:ascii="Calibri" w:hAnsi="Calibri" w:cs="Calibri"/>
          <w:iCs/>
          <w:sz w:val="22"/>
          <w:szCs w:val="22"/>
        </w:rPr>
      </w:pPr>
      <w:r w:rsidRPr="002E6391">
        <w:rPr>
          <w:rFonts w:ascii="Calibri" w:hAnsi="Calibri" w:cs="Calibri"/>
          <w:iCs/>
          <w:sz w:val="22"/>
          <w:szCs w:val="22"/>
        </w:rPr>
        <w:t xml:space="preserve">Ölçüm ekipmanları üzerinden elde edilen değer, EPDK’nın Doğalgazın Faturalandırmaya Esas Satış Miktarının Tespiti ve Faturalandırılmasına İlişkin Esaslar Hakkında Tebliği doğrultusunda hesaplanır.  </w:t>
      </w:r>
    </w:p>
    <w:p w14:paraId="1462AC63" w14:textId="77777777" w:rsidR="00F871E6" w:rsidRPr="00046593" w:rsidRDefault="00F871E6" w:rsidP="00F871E6">
      <w:pPr>
        <w:ind w:firstLine="720"/>
        <w:rPr>
          <w:rFonts w:ascii="Calibri" w:hAnsi="Calibri" w:cs="Calibri"/>
          <w:i/>
          <w:sz w:val="22"/>
          <w:szCs w:val="22"/>
        </w:rPr>
      </w:pPr>
    </w:p>
    <w:p w14:paraId="287C049E" w14:textId="5A573ECD" w:rsidR="00F871E6" w:rsidRPr="002E6391" w:rsidRDefault="00F871E6" w:rsidP="00F871E6">
      <w:pPr>
        <w:numPr>
          <w:ilvl w:val="2"/>
          <w:numId w:val="4"/>
        </w:numPr>
        <w:rPr>
          <w:rFonts w:ascii="Calibri" w:hAnsi="Calibri" w:cs="Calibri"/>
          <w:b/>
          <w:iCs/>
          <w:sz w:val="22"/>
          <w:szCs w:val="22"/>
        </w:rPr>
      </w:pPr>
      <w:r w:rsidRPr="002E6391">
        <w:rPr>
          <w:rFonts w:ascii="Calibri" w:hAnsi="Calibri" w:cs="Calibri"/>
          <w:iCs/>
          <w:sz w:val="22"/>
          <w:szCs w:val="22"/>
        </w:rPr>
        <w:t>OSB Uzaktan Okuma Sistemi (AMR) mevcut olmadığı zaman Müşteri, güne ait mekanik sayaç, elektronik sayaç (Korrektör), hat üzerindeki manuel bar ve sıcaklık değerlerini Günlük Endeks Formuna saat 08:00’ de okuyarak dolduracaktır. Form her</w:t>
      </w:r>
      <w:r w:rsidR="002E6391" w:rsidRPr="002E6391">
        <w:rPr>
          <w:rFonts w:ascii="Calibri" w:hAnsi="Calibri" w:cs="Calibri"/>
          <w:iCs/>
          <w:sz w:val="22"/>
          <w:szCs w:val="22"/>
        </w:rPr>
        <w:t xml:space="preserve"> </w:t>
      </w:r>
      <w:r w:rsidRPr="002E6391">
        <w:rPr>
          <w:rFonts w:ascii="Calibri" w:hAnsi="Calibri" w:cs="Calibri"/>
          <w:iCs/>
          <w:sz w:val="22"/>
          <w:szCs w:val="22"/>
        </w:rPr>
        <w:t>gün OSB yetkili birimlerine faks, mail yolu ile en geç 09:00’ a kadar iletilecektir.</w:t>
      </w:r>
    </w:p>
    <w:p w14:paraId="38C9F325" w14:textId="77777777" w:rsidR="00F871E6" w:rsidRPr="002E6391" w:rsidRDefault="00F871E6" w:rsidP="00F871E6">
      <w:pPr>
        <w:pStyle w:val="GvdeMetniGirintisi3"/>
        <w:rPr>
          <w:rFonts w:ascii="Calibri" w:hAnsi="Calibri" w:cs="Calibri"/>
          <w:b/>
          <w:iCs/>
          <w:sz w:val="22"/>
          <w:szCs w:val="22"/>
        </w:rPr>
      </w:pPr>
    </w:p>
    <w:p w14:paraId="3681B2CD" w14:textId="6A1DE711" w:rsidR="00F871E6" w:rsidRPr="006E4399" w:rsidRDefault="00F871E6" w:rsidP="00F871E6">
      <w:pPr>
        <w:numPr>
          <w:ilvl w:val="1"/>
          <w:numId w:val="4"/>
        </w:numPr>
        <w:rPr>
          <w:rFonts w:ascii="Calibri" w:hAnsi="Calibri" w:cs="Calibri"/>
          <w:b/>
          <w:iCs/>
          <w:sz w:val="22"/>
          <w:szCs w:val="22"/>
          <w:u w:val="single"/>
        </w:rPr>
      </w:pPr>
      <w:r w:rsidRPr="006E4399">
        <w:rPr>
          <w:rFonts w:ascii="Calibri" w:hAnsi="Calibri" w:cs="Calibri"/>
          <w:b/>
          <w:iCs/>
          <w:sz w:val="22"/>
          <w:szCs w:val="22"/>
          <w:u w:val="single"/>
        </w:rPr>
        <w:lastRenderedPageBreak/>
        <w:t>Ölçüm Ekipmanlarının Devre Dışı Kalması,</w:t>
      </w:r>
      <w:r w:rsidRPr="006E4399">
        <w:rPr>
          <w:rFonts w:ascii="Calibri" w:hAnsi="Calibri" w:cs="Calibri"/>
          <w:b/>
          <w:bCs/>
          <w:iCs/>
          <w:sz w:val="22"/>
          <w:szCs w:val="22"/>
          <w:u w:val="single"/>
        </w:rPr>
        <w:t xml:space="preserve"> sayaçların onarımı, yenileme, kalibrasyon / </w:t>
      </w:r>
      <w:r w:rsidR="006E4399">
        <w:rPr>
          <w:rFonts w:ascii="Calibri" w:hAnsi="Calibri" w:cs="Calibri"/>
          <w:b/>
          <w:bCs/>
          <w:iCs/>
          <w:sz w:val="22"/>
          <w:szCs w:val="22"/>
          <w:u w:val="single"/>
        </w:rPr>
        <w:t>s</w:t>
      </w:r>
      <w:r w:rsidRPr="006E4399">
        <w:rPr>
          <w:rFonts w:ascii="Calibri" w:hAnsi="Calibri" w:cs="Calibri"/>
          <w:b/>
          <w:bCs/>
          <w:iCs/>
          <w:sz w:val="22"/>
          <w:szCs w:val="22"/>
          <w:u w:val="single"/>
        </w:rPr>
        <w:t>cada</w:t>
      </w:r>
    </w:p>
    <w:p w14:paraId="28B52C94" w14:textId="77777777" w:rsidR="00F871E6" w:rsidRPr="00046593" w:rsidRDefault="00F871E6" w:rsidP="00F871E6">
      <w:pPr>
        <w:pStyle w:val="GvdeMetniGirintisi3"/>
        <w:ind w:left="0"/>
        <w:rPr>
          <w:rFonts w:ascii="Calibri" w:hAnsi="Calibri" w:cs="Calibri"/>
          <w:b/>
          <w:i/>
          <w:sz w:val="22"/>
          <w:szCs w:val="22"/>
        </w:rPr>
      </w:pPr>
    </w:p>
    <w:p w14:paraId="497BF5E4" w14:textId="77777777" w:rsidR="00F871E6" w:rsidRPr="002E6391" w:rsidRDefault="00F871E6" w:rsidP="00F871E6">
      <w:pPr>
        <w:pStyle w:val="GvdeMetniGirintisi3"/>
        <w:numPr>
          <w:ilvl w:val="2"/>
          <w:numId w:val="4"/>
        </w:numPr>
        <w:spacing w:after="0"/>
        <w:rPr>
          <w:rFonts w:ascii="Calibri" w:hAnsi="Calibri" w:cs="Calibri"/>
          <w:sz w:val="22"/>
          <w:szCs w:val="22"/>
        </w:rPr>
      </w:pPr>
      <w:r w:rsidRPr="006E4399">
        <w:rPr>
          <w:rFonts w:ascii="Calibri" w:hAnsi="Calibri" w:cs="Calibri"/>
          <w:sz w:val="22"/>
          <w:szCs w:val="22"/>
        </w:rPr>
        <w:t xml:space="preserve">Müşteri, OSB tarafından istenilen nitelik ve nicelikteki sayaçları/ölçü sistemlerini temin ederek, OSB yetkililerinin </w:t>
      </w:r>
      <w:r w:rsidRPr="006E4399">
        <w:rPr>
          <w:rFonts w:ascii="Calibri" w:hAnsi="Calibri" w:cs="Calibri"/>
          <w:color w:val="000000"/>
          <w:sz w:val="22"/>
          <w:szCs w:val="22"/>
        </w:rPr>
        <w:t xml:space="preserve">gözetiminde montajını yaptırmak zorundadır. </w:t>
      </w:r>
      <w:r w:rsidRPr="006E4399">
        <w:rPr>
          <w:rFonts w:ascii="Calibri" w:hAnsi="Calibri" w:cs="Calibri"/>
          <w:sz w:val="22"/>
          <w:szCs w:val="22"/>
        </w:rPr>
        <w:t>OSB yetkilileri</w:t>
      </w:r>
      <w:r w:rsidRPr="006E4399">
        <w:rPr>
          <w:rFonts w:ascii="Calibri" w:hAnsi="Calibri" w:cs="Calibri"/>
          <w:color w:val="000000"/>
          <w:sz w:val="22"/>
          <w:szCs w:val="22"/>
        </w:rPr>
        <w:t xml:space="preserve"> kendi gözetiminde yapılan</w:t>
      </w:r>
      <w:r w:rsidRPr="006E4399">
        <w:rPr>
          <w:rFonts w:ascii="Calibri" w:hAnsi="Calibri" w:cs="Calibri"/>
          <w:sz w:val="22"/>
          <w:szCs w:val="22"/>
        </w:rPr>
        <w:t xml:space="preserve"> montajın hemen ardından sayacı/ölçü sistemini mühürler. Sayaçların arızalanması halinde onarımı ile test ve kalibrasyon masrafları Müşteri'ye aittir. Sayaçların/ölçü sistemlerinin teknik ve/veya ekonomik ömürlerini doldurmaları halinde veya onarım sonucunda yenileme gerektirmesi durumunda</w:t>
      </w:r>
      <w:r w:rsidRPr="002E6391">
        <w:rPr>
          <w:rFonts w:ascii="Calibri" w:hAnsi="Calibri" w:cs="Calibri"/>
          <w:sz w:val="22"/>
          <w:szCs w:val="22"/>
        </w:rPr>
        <w:t>, yenileme masrafları Müşteri tarafından karşılanır.</w:t>
      </w:r>
    </w:p>
    <w:p w14:paraId="33951AA6" w14:textId="77777777" w:rsidR="00F871E6" w:rsidRPr="002E6391" w:rsidRDefault="00F871E6" w:rsidP="00F871E6">
      <w:pPr>
        <w:pStyle w:val="GvdeMetniGirintisi3"/>
        <w:numPr>
          <w:ilvl w:val="2"/>
          <w:numId w:val="4"/>
        </w:numPr>
        <w:spacing w:after="0"/>
        <w:rPr>
          <w:rFonts w:ascii="Calibri" w:hAnsi="Calibri" w:cs="Calibri"/>
          <w:sz w:val="22"/>
          <w:szCs w:val="22"/>
        </w:rPr>
      </w:pPr>
      <w:r w:rsidRPr="002E6391">
        <w:rPr>
          <w:rFonts w:ascii="Calibri" w:hAnsi="Calibri" w:cs="Calibri"/>
          <w:sz w:val="22"/>
          <w:szCs w:val="22"/>
        </w:rPr>
        <w:t xml:space="preserve">OSB, doğalgaz ile ilgili olarak fiber </w:t>
      </w:r>
      <w:r w:rsidRPr="002E6391">
        <w:rPr>
          <w:rFonts w:ascii="Calibri" w:hAnsi="Calibri" w:cs="Calibri"/>
          <w:color w:val="000000"/>
          <w:sz w:val="22"/>
          <w:szCs w:val="22"/>
        </w:rPr>
        <w:t>veya başka bir sistem</w:t>
      </w:r>
      <w:r w:rsidRPr="002E6391">
        <w:rPr>
          <w:rFonts w:ascii="Calibri" w:hAnsi="Calibri" w:cs="Calibri"/>
          <w:sz w:val="22"/>
          <w:szCs w:val="22"/>
        </w:rPr>
        <w:t xml:space="preserve"> üzerinden uzaktan okuma sistemine geçtiği zaman, sayaç, ölçü sistemleri, müşteri istasyonları vb. gerekli olan ekipmanlar, OSB ' nin tanımlayacağı teknik özellik, marka ve modelde olacak şekilde Müşteri tarafından temin edilir.</w:t>
      </w:r>
    </w:p>
    <w:p w14:paraId="7A2C1E94" w14:textId="77777777" w:rsidR="00F871E6" w:rsidRPr="002E6391" w:rsidRDefault="00F871E6" w:rsidP="00F871E6">
      <w:pPr>
        <w:pStyle w:val="GvdeMetniGirintisi3"/>
        <w:numPr>
          <w:ilvl w:val="2"/>
          <w:numId w:val="4"/>
        </w:numPr>
        <w:spacing w:after="0"/>
        <w:rPr>
          <w:rFonts w:ascii="Calibri" w:hAnsi="Calibri" w:cs="Calibri"/>
          <w:sz w:val="22"/>
          <w:szCs w:val="22"/>
        </w:rPr>
      </w:pPr>
      <w:r w:rsidRPr="002E6391">
        <w:rPr>
          <w:rFonts w:ascii="Calibri" w:hAnsi="Calibri" w:cs="Calibri"/>
          <w:sz w:val="22"/>
          <w:szCs w:val="22"/>
        </w:rPr>
        <w:t>OSB, scada sistemini işler hale getirmek amacıyla, yukarıda belirtilen ve Müşteri tarafından alınması gereken malzeme ve ekipmanı gerek görmesi halinde kendisi temin edip Müşteri'ye fatura edebilir.</w:t>
      </w:r>
    </w:p>
    <w:p w14:paraId="099E1086" w14:textId="7828E6CF" w:rsidR="00F871E6" w:rsidRPr="002E6391" w:rsidRDefault="00F871E6" w:rsidP="00F871E6">
      <w:pPr>
        <w:pStyle w:val="GvdeMetniGirintisi3"/>
        <w:numPr>
          <w:ilvl w:val="2"/>
          <w:numId w:val="4"/>
        </w:numPr>
        <w:spacing w:after="0"/>
        <w:rPr>
          <w:rFonts w:ascii="Calibri" w:hAnsi="Calibri" w:cs="Calibri"/>
          <w:sz w:val="22"/>
          <w:szCs w:val="22"/>
        </w:rPr>
      </w:pPr>
      <w:r w:rsidRPr="002E6391">
        <w:rPr>
          <w:rFonts w:ascii="Calibri" w:hAnsi="Calibri" w:cs="Calibri"/>
          <w:sz w:val="22"/>
          <w:szCs w:val="22"/>
        </w:rPr>
        <w:t xml:space="preserve">Müşteri, ölçüm ekipmanlarının doğru göstermediği iddiasıyla kontrolünü isteyebilir. Ancak bu iddia ve istek doğalgaz faturalarının tahsiline engel değildir. Ölçüm ekipmanlarının kontrolü sonucunda kontrolle ilgili masraflar Müşteri’nin </w:t>
      </w:r>
      <w:r w:rsidR="005B1AE0">
        <w:rPr>
          <w:rFonts w:ascii="Calibri" w:hAnsi="Calibri" w:cs="Calibri"/>
          <w:sz w:val="22"/>
          <w:szCs w:val="22"/>
        </w:rPr>
        <w:t>kusurlu</w:t>
      </w:r>
      <w:r w:rsidRPr="002E6391">
        <w:rPr>
          <w:rFonts w:ascii="Calibri" w:hAnsi="Calibri" w:cs="Calibri"/>
          <w:sz w:val="22"/>
          <w:szCs w:val="22"/>
        </w:rPr>
        <w:t xml:space="preserve"> olması durumunda Müşteri’den tahsil edilir.</w:t>
      </w:r>
    </w:p>
    <w:p w14:paraId="0FECA8CB" w14:textId="399AA456" w:rsidR="00F871E6" w:rsidRDefault="00F871E6" w:rsidP="00F871E6">
      <w:pPr>
        <w:pStyle w:val="GvdeMetniGirintisi3"/>
        <w:numPr>
          <w:ilvl w:val="2"/>
          <w:numId w:val="4"/>
        </w:numPr>
        <w:spacing w:after="0"/>
        <w:rPr>
          <w:rFonts w:ascii="Calibri" w:hAnsi="Calibri" w:cs="Calibri"/>
          <w:iCs/>
          <w:sz w:val="22"/>
          <w:szCs w:val="22"/>
        </w:rPr>
      </w:pPr>
      <w:r w:rsidRPr="002E6391">
        <w:rPr>
          <w:rFonts w:ascii="Calibri" w:hAnsi="Calibri" w:cs="Calibri"/>
          <w:sz w:val="22"/>
          <w:szCs w:val="22"/>
        </w:rPr>
        <w:t>Herhangi bir sebepten dolayı ölçüm ekipmanlarının durması, okunamaması veya yanlış ölçüm yaptığının tespiti durumlarında bu dönemlere ait tahakkuk, EPDK mevzuat hükümlerine göre yapılır. Yeni tahakkuk sonucunda oluşabilecek farklar mevzuata göre iade/mahsup veya tahsil edilir. (Herhangi bir nedenle sayaç devre dışı</w:t>
      </w:r>
      <w:r w:rsidRPr="002E6391">
        <w:rPr>
          <w:rFonts w:ascii="Calibri" w:hAnsi="Calibri" w:cs="Calibri"/>
          <w:iCs/>
          <w:sz w:val="22"/>
          <w:szCs w:val="22"/>
        </w:rPr>
        <w:t xml:space="preserve"> kalacak olursa sayacın devre dışı olduğu süredeki gaz tüketim miktarı, içinde bulunulan Çeyrek Dönem koşullarını temsil edecek şekilde önceki ve/veya sonraki ay veya aylar tüketiminin ortalamasında</w:t>
      </w:r>
      <w:r w:rsidR="00BD6C40">
        <w:rPr>
          <w:rFonts w:ascii="Calibri" w:hAnsi="Calibri" w:cs="Calibri"/>
          <w:iCs/>
          <w:sz w:val="22"/>
          <w:szCs w:val="22"/>
        </w:rPr>
        <w:t>ki yüksek</w:t>
      </w:r>
      <w:r w:rsidRPr="002E6391">
        <w:rPr>
          <w:rFonts w:ascii="Calibri" w:hAnsi="Calibri" w:cs="Calibri"/>
          <w:iCs/>
          <w:sz w:val="22"/>
          <w:szCs w:val="22"/>
        </w:rPr>
        <w:t xml:space="preserve"> miktar dikkate alınarak hesaplanır. Bir önceki takvim ayında MÜŞTERİ 'nin 0(sıfır) tüketim yaptığı gün/günler var ise; ortalama tüketim miktarı hesaplanırken, bu günlerin 0(sıfır) olan tüketim miktarı dikkate alınmaz. Hesaplama yapılırken, tüketim miktarı 0(sıfır) olan günler de toplam birim gün sayısından düşülür. MÜŞTERİ sayacının devre dışı olduğu dönemlerde; MÜŞTERİ 'nin OSB’ ye en az 2(iki) gün önceden yazılı olarak başvurup, o dönemdeki herhangi gün/günler için gaz kullanmayacağını beyan etmesi durumunda ise; MÜŞTERİ ‘ye gaz arzı yapılan istasyon vanası OSB elemanlarınca mühürlenerek, istasyon vanasının mühürlü olduğu günler için MÜŞTERİ 'nin gaz kullanımı 0(sıfır) olarak dikkate alınır. Ancak bu madde MÜŞTERİ 'nin taahhüt ettiği yıllık sözleşme miktarının mühürlü günler oranında düşürüleceği anlamında yorumlanamaz. Ancak, bu halde faturalamanın durmaması için sayaçların durduğu veya hiç işlemediği aydan bir önceki ayın değerleri esas alınarak geçici fatura düzenlenir. Bu geçici faturalar sayaçların çalışır duruma getirilmesini izleyen ay veya ayların sonunda, yukarıdaki yönteme göre hesaplanacak aylık ortalama değerlere göre düzeltilir. Sayaç herhangi bir nedenle gazın verildiği ilk günden itibaren çalışmayacak olursa, sayacın çalışmadığı sürede tüketilen gaz miktarı, sayacın normal çalışır duruma getirilmesinden sonra kesinti süresince içinde bulunulan Çeyrek Dönem koşullarının temsil eden iki ayın ortalama değerleri esas alınarak fatura edilir. </w:t>
      </w:r>
    </w:p>
    <w:p w14:paraId="54111292" w14:textId="425BFBA6" w:rsidR="006E4399" w:rsidRDefault="006E4399" w:rsidP="006E4399">
      <w:pPr>
        <w:pStyle w:val="GvdeMetniGirintisi3"/>
        <w:spacing w:after="0"/>
        <w:rPr>
          <w:rFonts w:ascii="Calibri" w:hAnsi="Calibri" w:cs="Calibri"/>
          <w:iCs/>
          <w:sz w:val="22"/>
          <w:szCs w:val="22"/>
        </w:rPr>
      </w:pPr>
    </w:p>
    <w:p w14:paraId="5DD1DA3B" w14:textId="56ADFBD9" w:rsidR="006E4399" w:rsidRDefault="006E4399" w:rsidP="006E4399">
      <w:pPr>
        <w:pStyle w:val="GvdeMetniGirintisi3"/>
        <w:spacing w:after="0"/>
        <w:rPr>
          <w:rFonts w:ascii="Calibri" w:hAnsi="Calibri" w:cs="Calibri"/>
          <w:iCs/>
          <w:sz w:val="22"/>
          <w:szCs w:val="22"/>
        </w:rPr>
      </w:pPr>
    </w:p>
    <w:p w14:paraId="6BA39BAE" w14:textId="77777777" w:rsidR="006E4399" w:rsidRPr="002E6391" w:rsidRDefault="006E4399" w:rsidP="006E4399">
      <w:pPr>
        <w:pStyle w:val="GvdeMetniGirintisi3"/>
        <w:spacing w:after="0"/>
        <w:rPr>
          <w:rFonts w:ascii="Calibri" w:hAnsi="Calibri" w:cs="Calibri"/>
          <w:iCs/>
          <w:sz w:val="22"/>
          <w:szCs w:val="22"/>
        </w:rPr>
      </w:pPr>
    </w:p>
    <w:p w14:paraId="05142B7F" w14:textId="77777777" w:rsidR="00F871E6" w:rsidRPr="002E6391" w:rsidRDefault="00F871E6" w:rsidP="00F871E6">
      <w:pPr>
        <w:pStyle w:val="GvdeMetniGirintisi3"/>
        <w:ind w:left="0"/>
        <w:rPr>
          <w:rFonts w:ascii="Calibri" w:hAnsi="Calibri" w:cs="Calibri"/>
          <w:iCs/>
          <w:sz w:val="22"/>
          <w:szCs w:val="22"/>
        </w:rPr>
      </w:pPr>
    </w:p>
    <w:p w14:paraId="71D56001" w14:textId="77777777" w:rsidR="00F871E6" w:rsidRPr="002E6391" w:rsidRDefault="00F871E6" w:rsidP="00F871E6">
      <w:pPr>
        <w:pStyle w:val="GvdeMetniGirintisi3"/>
        <w:numPr>
          <w:ilvl w:val="2"/>
          <w:numId w:val="4"/>
        </w:numPr>
        <w:spacing w:after="0"/>
        <w:rPr>
          <w:rFonts w:ascii="Calibri" w:hAnsi="Calibri" w:cs="Calibri"/>
          <w:iCs/>
          <w:sz w:val="22"/>
          <w:szCs w:val="22"/>
        </w:rPr>
      </w:pPr>
      <w:r w:rsidRPr="002E6391">
        <w:rPr>
          <w:rFonts w:ascii="Calibri" w:hAnsi="Calibri" w:cs="Calibri"/>
          <w:iCs/>
          <w:sz w:val="22"/>
          <w:szCs w:val="22"/>
        </w:rPr>
        <w:lastRenderedPageBreak/>
        <w:t xml:space="preserve">   Müşteri, gaz çekişini, faturalamaya esas ölçümlemenin yapıldığı sayaç/sayaçların izin verdiği sınırlar dahilinde yapacaktır. Sayacın minimum kapasitesi altında gaz çekişi yapılması durumunda; </w:t>
      </w:r>
    </w:p>
    <w:p w14:paraId="21D10166" w14:textId="77777777" w:rsidR="00F871E6" w:rsidRPr="002E6391" w:rsidRDefault="00F871E6" w:rsidP="00F871E6">
      <w:pPr>
        <w:pStyle w:val="GvdeMetniGirintisi3"/>
        <w:ind w:left="1004"/>
        <w:rPr>
          <w:rFonts w:ascii="Calibri" w:hAnsi="Calibri" w:cs="Calibri"/>
          <w:iCs/>
          <w:sz w:val="22"/>
          <w:szCs w:val="22"/>
        </w:rPr>
      </w:pPr>
    </w:p>
    <w:p w14:paraId="6A2F636B" w14:textId="43344631" w:rsidR="00F871E6" w:rsidRPr="002E6391" w:rsidRDefault="00F871E6" w:rsidP="00F871E6">
      <w:pPr>
        <w:pStyle w:val="GvdeMetniGirintisi3"/>
        <w:ind w:left="1004"/>
        <w:rPr>
          <w:rFonts w:ascii="Calibri" w:hAnsi="Calibri" w:cs="Calibri"/>
          <w:iCs/>
          <w:sz w:val="22"/>
          <w:szCs w:val="22"/>
        </w:rPr>
      </w:pPr>
      <w:r w:rsidRPr="002E6391">
        <w:rPr>
          <w:rFonts w:ascii="Calibri" w:hAnsi="Calibri" w:cs="Calibri"/>
          <w:iCs/>
          <w:sz w:val="22"/>
          <w:szCs w:val="22"/>
        </w:rPr>
        <w:t xml:space="preserve">  Müşteri’nin gaz çekişinin, faturalamaya esas ölçümlemenin yapıldığı sayaç/sayaçların minimum ölçüm sınırının altında kaldığının OSB tarafından tespit edilmesi halinde; söz konusu günler için faturalandırmaya esas günlük miktar (m3) için, “sayaç/sayaçların minimum işletme kapasite değeri olan miktar (m3/saat)” ile OSB’ ye bildirilen ya</w:t>
      </w:r>
      <w:r w:rsidR="00CB3EA6">
        <w:rPr>
          <w:rFonts w:ascii="Calibri" w:hAnsi="Calibri" w:cs="Calibri"/>
          <w:iCs/>
          <w:sz w:val="22"/>
          <w:szCs w:val="22"/>
        </w:rPr>
        <w:t xml:space="preserve"> </w:t>
      </w:r>
      <w:r w:rsidRPr="002E6391">
        <w:rPr>
          <w:rFonts w:ascii="Calibri" w:hAnsi="Calibri" w:cs="Calibri"/>
          <w:iCs/>
          <w:sz w:val="22"/>
          <w:szCs w:val="22"/>
        </w:rPr>
        <w:t>da belirlenen “günlük çalışma saati” çarpılmasıyla bulunacak miktar dikkate alınacaktır. Sayacın/sayaçların minimum işletme kapasite değerini hesaplamak için kullanılacak ölçüm basıncı değeri, işletme şartlarına göre değişebileceğinden; OSB bu hesaplamada, ilgili gün/günlere ait ölçüm basınç değerini dikkate alacaktır.</w:t>
      </w:r>
    </w:p>
    <w:p w14:paraId="3705F702" w14:textId="49721CD4" w:rsidR="00F871E6" w:rsidRPr="000E6160" w:rsidRDefault="00F871E6" w:rsidP="00F871E6">
      <w:pPr>
        <w:pStyle w:val="GvdeMetniGirintisi3"/>
        <w:ind w:left="1004"/>
        <w:rPr>
          <w:rFonts w:ascii="Calibri" w:hAnsi="Calibri" w:cs="Calibri"/>
          <w:iCs/>
          <w:sz w:val="22"/>
          <w:szCs w:val="22"/>
        </w:rPr>
      </w:pPr>
      <w:r w:rsidRPr="000E6160">
        <w:rPr>
          <w:rFonts w:ascii="Calibri" w:hAnsi="Calibri" w:cs="Calibri"/>
          <w:iCs/>
          <w:sz w:val="22"/>
          <w:szCs w:val="22"/>
        </w:rPr>
        <w:t xml:space="preserve"> Yazılı bir bildirim olmadığı </w:t>
      </w:r>
      <w:r w:rsidR="000E6160" w:rsidRPr="000E6160">
        <w:rPr>
          <w:rFonts w:ascii="Calibri" w:hAnsi="Calibri" w:cs="Calibri"/>
          <w:iCs/>
          <w:sz w:val="22"/>
          <w:szCs w:val="22"/>
        </w:rPr>
        <w:t>sürece” Müşteri’nin</w:t>
      </w:r>
      <w:r w:rsidRPr="000E6160">
        <w:rPr>
          <w:rFonts w:ascii="Calibri" w:hAnsi="Calibri" w:cs="Calibri"/>
          <w:iCs/>
          <w:sz w:val="22"/>
          <w:szCs w:val="22"/>
        </w:rPr>
        <w:t xml:space="preserve"> sayaç kapasite değerinin altında gaz çekişi yapıp-yapmadığının tespit edilmesi” ve ayrıca </w:t>
      </w:r>
      <w:r w:rsidR="000E6160" w:rsidRPr="000E6160">
        <w:rPr>
          <w:rFonts w:ascii="Calibri" w:hAnsi="Calibri" w:cs="Calibri"/>
          <w:iCs/>
          <w:sz w:val="22"/>
          <w:szCs w:val="22"/>
        </w:rPr>
        <w:t>“günlük</w:t>
      </w:r>
      <w:r w:rsidRPr="000E6160">
        <w:rPr>
          <w:rFonts w:ascii="Calibri" w:hAnsi="Calibri" w:cs="Calibri"/>
          <w:iCs/>
          <w:sz w:val="22"/>
          <w:szCs w:val="22"/>
        </w:rPr>
        <w:t xml:space="preserve"> miktarın (m3) tespiti” için gerekli olan günlük çalışma saati 24 saat olarak dikkate alınacaktır.</w:t>
      </w:r>
    </w:p>
    <w:p w14:paraId="7AE1DA38" w14:textId="77777777" w:rsidR="00F871E6" w:rsidRPr="00046593" w:rsidRDefault="00F871E6" w:rsidP="00F871E6">
      <w:pPr>
        <w:pStyle w:val="GvdeMetniGirintisi3"/>
        <w:ind w:left="0"/>
        <w:rPr>
          <w:rFonts w:ascii="Calibri" w:hAnsi="Calibri" w:cs="Calibri"/>
          <w:i/>
          <w:sz w:val="22"/>
          <w:szCs w:val="22"/>
        </w:rPr>
      </w:pPr>
    </w:p>
    <w:p w14:paraId="457D9606" w14:textId="0B63127B" w:rsidR="00F871E6" w:rsidRPr="0075743B" w:rsidRDefault="00F871E6" w:rsidP="00F871E6">
      <w:pPr>
        <w:pStyle w:val="GvdeMetniGirintisi3"/>
        <w:numPr>
          <w:ilvl w:val="2"/>
          <w:numId w:val="4"/>
        </w:numPr>
        <w:tabs>
          <w:tab w:val="left" w:pos="810"/>
        </w:tabs>
        <w:spacing w:after="0"/>
        <w:rPr>
          <w:rFonts w:ascii="Calibri" w:hAnsi="Calibri" w:cs="Calibri"/>
          <w:iCs/>
          <w:sz w:val="22"/>
          <w:szCs w:val="22"/>
        </w:rPr>
      </w:pPr>
      <w:r w:rsidRPr="0075743B">
        <w:rPr>
          <w:rFonts w:ascii="Calibri" w:hAnsi="Calibri" w:cs="Calibri"/>
          <w:iCs/>
          <w:sz w:val="22"/>
          <w:szCs w:val="22"/>
        </w:rPr>
        <w:t xml:space="preserve">   OSB her zaman bu sözleşme, proje ve ilgili düzenlemelere uyulup uyulmadığını kontrol için veya her türlü bağlantılar, sayaç ve diğer cihazlara ulaşmak, cihaz veya sayaçların kalibrasyonunun yaptırılmasını istemek veya masrafları katılımcı tarafından karşılanmak üzere kalibrasyonunun yaptırmak, cihaz veya sayaçları mühürlemek, sökmek, okumak amacıyla tesislerin ilgili bölümüne dilediği gün ve saatte giriş hakkına sahiptir. Müşteri’nin bu düzenlemeye uymaması halinde OSB gaz arzını kesebilir ve gerektiğinde sözleşmenin ihlali zımnında akdi tek taraflı olarak feshedebilir.</w:t>
      </w:r>
    </w:p>
    <w:p w14:paraId="7DF12B6F" w14:textId="77777777" w:rsidR="00F871E6" w:rsidRPr="00046593" w:rsidRDefault="00F871E6" w:rsidP="00F871E6">
      <w:pPr>
        <w:pStyle w:val="ListeParagraf"/>
        <w:rPr>
          <w:rFonts w:ascii="Calibri" w:hAnsi="Calibri" w:cs="Calibri"/>
          <w:i/>
          <w:sz w:val="22"/>
          <w:szCs w:val="22"/>
        </w:rPr>
      </w:pPr>
    </w:p>
    <w:p w14:paraId="281C3790" w14:textId="7B9D9567" w:rsidR="00F871E6" w:rsidRPr="0075743B" w:rsidRDefault="00F871E6" w:rsidP="00F871E6">
      <w:pPr>
        <w:pStyle w:val="GvdeMetniGirintisi3"/>
        <w:numPr>
          <w:ilvl w:val="2"/>
          <w:numId w:val="4"/>
        </w:numPr>
        <w:tabs>
          <w:tab w:val="left" w:pos="810"/>
        </w:tabs>
        <w:spacing w:after="0"/>
        <w:rPr>
          <w:rFonts w:ascii="Calibri" w:hAnsi="Calibri" w:cs="Calibri"/>
          <w:sz w:val="22"/>
          <w:szCs w:val="22"/>
        </w:rPr>
      </w:pPr>
      <w:r>
        <w:rPr>
          <w:rFonts w:ascii="Calibri" w:hAnsi="Calibri" w:cs="Calibri"/>
          <w:sz w:val="22"/>
          <w:szCs w:val="22"/>
        </w:rPr>
        <w:t xml:space="preserve">   </w:t>
      </w:r>
      <w:r w:rsidRPr="0075743B">
        <w:rPr>
          <w:rFonts w:ascii="Calibri" w:hAnsi="Calibri" w:cs="Calibri"/>
          <w:sz w:val="22"/>
          <w:szCs w:val="22"/>
        </w:rPr>
        <w:t>Müşteri, OSB yetkililerinin girişini hiçbir şekilde engellemeyeceği gibi ölçüm için kullanılacak sayaç odalarını ve yerlerini hazır halde bulundurmak ve OSB ‘nin denetimine yardımcı olmak zorundadır. OSB yetkililerinin yukarıda belirtilen şartları yerine getirmesinin engellenmesi halinde, yerine getirene kadar Müşteriye verilen hizmetler durdurulur. Bu hususu Müşteri, her türlü sorumluğu kendisine ait olmak üzere peşinen kabul ve taahhüt eder.</w:t>
      </w:r>
    </w:p>
    <w:p w14:paraId="5D8C5B10" w14:textId="77777777" w:rsidR="00F871E6" w:rsidRPr="00046593" w:rsidRDefault="00F871E6" w:rsidP="00F871E6">
      <w:pPr>
        <w:pStyle w:val="GvdeMetniGirintisi3"/>
        <w:rPr>
          <w:rFonts w:ascii="Calibri" w:hAnsi="Calibri" w:cs="Calibri"/>
          <w:i/>
          <w:sz w:val="22"/>
          <w:szCs w:val="22"/>
        </w:rPr>
      </w:pPr>
    </w:p>
    <w:p w14:paraId="6C8E6727" w14:textId="77777777" w:rsidR="00F871E6" w:rsidRPr="002E6391" w:rsidRDefault="00F871E6" w:rsidP="00F871E6">
      <w:pPr>
        <w:pStyle w:val="GvdeMetniGirintisi3"/>
        <w:ind w:left="0"/>
        <w:rPr>
          <w:rFonts w:ascii="Calibri" w:hAnsi="Calibri" w:cs="Calibri"/>
          <w:iCs/>
          <w:sz w:val="22"/>
          <w:szCs w:val="22"/>
          <w:u w:val="single"/>
        </w:rPr>
      </w:pPr>
    </w:p>
    <w:p w14:paraId="2E18240D" w14:textId="77777777" w:rsidR="00F871E6" w:rsidRPr="002E6391" w:rsidRDefault="00F871E6" w:rsidP="00F871E6">
      <w:pPr>
        <w:pStyle w:val="GvdeMetniGirintisi3"/>
        <w:ind w:left="0"/>
        <w:rPr>
          <w:rFonts w:ascii="Calibri" w:hAnsi="Calibri" w:cs="Calibri"/>
          <w:iCs/>
          <w:sz w:val="22"/>
          <w:szCs w:val="22"/>
          <w:u w:val="single"/>
        </w:rPr>
      </w:pPr>
      <w:r w:rsidRPr="002E6391">
        <w:rPr>
          <w:rStyle w:val="FontStyle16"/>
          <w:rFonts w:ascii="Calibri" w:hAnsi="Calibri" w:cs="Calibri"/>
          <w:b/>
          <w:iCs/>
          <w:sz w:val="22"/>
          <w:szCs w:val="22"/>
        </w:rPr>
        <w:t>5.5.</w:t>
      </w:r>
      <w:r w:rsidRPr="002E6391">
        <w:rPr>
          <w:rStyle w:val="FontStyle16"/>
          <w:rFonts w:ascii="Calibri" w:hAnsi="Calibri" w:cs="Calibri"/>
          <w:b/>
          <w:iCs/>
          <w:sz w:val="22"/>
          <w:szCs w:val="22"/>
        </w:rPr>
        <w:tab/>
      </w:r>
      <w:r w:rsidRPr="002E6391">
        <w:rPr>
          <w:rStyle w:val="FontStyle16"/>
          <w:rFonts w:ascii="Calibri" w:hAnsi="Calibri" w:cs="Calibri"/>
          <w:iCs/>
          <w:sz w:val="22"/>
          <w:szCs w:val="22"/>
          <w:u w:val="single"/>
        </w:rPr>
        <w:t xml:space="preserve"> </w:t>
      </w:r>
      <w:r w:rsidRPr="002E6391">
        <w:rPr>
          <w:rFonts w:ascii="Calibri" w:hAnsi="Calibri" w:cs="Calibri"/>
          <w:b/>
          <w:bCs/>
          <w:iCs/>
          <w:sz w:val="22"/>
          <w:szCs w:val="22"/>
          <w:u w:val="single"/>
        </w:rPr>
        <w:t>DAĞITIM SİSTEMİNE BAĞLANMA VE ÖLÇÜM EKİPMANI</w:t>
      </w:r>
    </w:p>
    <w:p w14:paraId="6F2BDB50" w14:textId="77777777" w:rsidR="00F871E6" w:rsidRPr="002E6391" w:rsidRDefault="00F871E6" w:rsidP="00F871E6">
      <w:pPr>
        <w:pStyle w:val="GvdeMetniGirintisi3"/>
        <w:ind w:left="0"/>
        <w:rPr>
          <w:rFonts w:ascii="Calibri" w:hAnsi="Calibri" w:cs="Calibri"/>
          <w:iCs/>
          <w:sz w:val="22"/>
          <w:szCs w:val="22"/>
          <w:u w:val="single"/>
        </w:rPr>
      </w:pPr>
    </w:p>
    <w:p w14:paraId="00898F0B" w14:textId="77777777" w:rsidR="00F871E6" w:rsidRPr="002E6391" w:rsidRDefault="00F871E6" w:rsidP="00F871E6">
      <w:pPr>
        <w:pStyle w:val="Style8"/>
        <w:widowControl/>
        <w:ind w:left="720"/>
        <w:jc w:val="both"/>
        <w:rPr>
          <w:rFonts w:ascii="Calibri" w:hAnsi="Calibri" w:cs="Calibri"/>
          <w:iCs/>
          <w:sz w:val="22"/>
          <w:szCs w:val="22"/>
          <w:lang w:eastAsia="en-US"/>
        </w:rPr>
      </w:pPr>
      <w:r w:rsidRPr="002E6391">
        <w:rPr>
          <w:rFonts w:ascii="Calibri" w:hAnsi="Calibri" w:cs="Calibri"/>
          <w:b/>
          <w:iCs/>
          <w:sz w:val="22"/>
          <w:szCs w:val="22"/>
          <w:lang w:eastAsia="en-US"/>
        </w:rPr>
        <w:t>5.5.1</w:t>
      </w:r>
      <w:r w:rsidRPr="002E6391">
        <w:rPr>
          <w:rFonts w:ascii="Calibri" w:hAnsi="Calibri" w:cs="Calibri"/>
          <w:iCs/>
          <w:sz w:val="22"/>
          <w:szCs w:val="22"/>
          <w:lang w:eastAsia="en-US"/>
        </w:rPr>
        <w:t xml:space="preserve">   MÜŞTERİ Tesisi girişindeki OSB ‘ye ait ölçüm İstasyonu çıkış borusundan sonraki tesisat ve ekipmanın yapımı, bakımı ve sorumluluğu MÜŞTERİ 'ye aittir. Müşteri her zaman bu tesisatta </w:t>
      </w:r>
      <w:r w:rsidRPr="002E6391">
        <w:rPr>
          <w:rFonts w:ascii="Calibri" w:hAnsi="Calibri" w:cs="Calibri"/>
          <w:iCs/>
          <w:sz w:val="22"/>
          <w:szCs w:val="22"/>
        </w:rPr>
        <w:t>OSB</w:t>
      </w:r>
      <w:r w:rsidRPr="002E6391">
        <w:rPr>
          <w:rFonts w:ascii="Calibri" w:hAnsi="Calibri" w:cs="Calibri"/>
          <w:iCs/>
          <w:sz w:val="22"/>
          <w:szCs w:val="22"/>
          <w:lang w:eastAsia="en-US"/>
        </w:rPr>
        <w:t>’nin istediği ve isteyeceği tedbirleri almak zorundadır.</w:t>
      </w:r>
    </w:p>
    <w:p w14:paraId="38413997" w14:textId="77777777" w:rsidR="00F871E6" w:rsidRPr="002E6391" w:rsidRDefault="00F871E6" w:rsidP="00F871E6">
      <w:pPr>
        <w:pStyle w:val="Style8"/>
        <w:widowControl/>
        <w:spacing w:before="5"/>
        <w:ind w:left="720"/>
        <w:jc w:val="both"/>
        <w:rPr>
          <w:rFonts w:ascii="Calibri" w:hAnsi="Calibri" w:cs="Calibri"/>
          <w:iCs/>
          <w:sz w:val="22"/>
          <w:szCs w:val="22"/>
          <w:lang w:eastAsia="en-US"/>
        </w:rPr>
      </w:pPr>
      <w:r w:rsidRPr="002E6391">
        <w:rPr>
          <w:rFonts w:ascii="Calibri" w:hAnsi="Calibri" w:cs="Calibri"/>
          <w:b/>
          <w:iCs/>
          <w:sz w:val="22"/>
          <w:szCs w:val="22"/>
          <w:lang w:eastAsia="en-US"/>
        </w:rPr>
        <w:t>5.5.2</w:t>
      </w:r>
      <w:r w:rsidRPr="002E6391">
        <w:rPr>
          <w:rFonts w:ascii="Calibri" w:hAnsi="Calibri" w:cs="Calibri"/>
          <w:iCs/>
          <w:sz w:val="22"/>
          <w:szCs w:val="22"/>
          <w:lang w:eastAsia="en-US"/>
        </w:rPr>
        <w:t xml:space="preserve">   MÜŞTERİ ‘ye, gaz verilmeden önce gaz miktarının ölçüleceği ölçüm sistemi için tarafların yetkili elemanlarınca "İlk Tespit Protokolü" yapılacaktır.</w:t>
      </w:r>
    </w:p>
    <w:p w14:paraId="394B3039" w14:textId="77777777" w:rsidR="00F871E6" w:rsidRPr="002E6391" w:rsidRDefault="00F871E6" w:rsidP="00F871E6">
      <w:pPr>
        <w:pStyle w:val="Style8"/>
        <w:widowControl/>
        <w:spacing w:before="5"/>
        <w:ind w:left="720"/>
        <w:jc w:val="both"/>
        <w:rPr>
          <w:rFonts w:ascii="Calibri" w:hAnsi="Calibri" w:cs="Calibri"/>
          <w:iCs/>
          <w:sz w:val="22"/>
          <w:szCs w:val="22"/>
          <w:lang w:eastAsia="en-US"/>
        </w:rPr>
      </w:pPr>
      <w:r w:rsidRPr="002E6391">
        <w:rPr>
          <w:rFonts w:ascii="Calibri" w:hAnsi="Calibri" w:cs="Calibri"/>
          <w:b/>
          <w:iCs/>
          <w:sz w:val="22"/>
          <w:szCs w:val="22"/>
          <w:lang w:eastAsia="en-US"/>
        </w:rPr>
        <w:t>5.5.3</w:t>
      </w:r>
      <w:r w:rsidRPr="002E6391">
        <w:rPr>
          <w:rFonts w:ascii="Calibri" w:hAnsi="Calibri" w:cs="Calibri"/>
          <w:iCs/>
          <w:sz w:val="22"/>
          <w:szCs w:val="22"/>
          <w:lang w:eastAsia="en-US"/>
        </w:rPr>
        <w:t xml:space="preserve"> Ölçüm sistemi, ancak MÜŞTERİ ve OSB elemanları arasında yapılacak bir protokolden sonra değiştirilebilir.</w:t>
      </w:r>
    </w:p>
    <w:p w14:paraId="1485BBE6" w14:textId="77777777" w:rsidR="00F871E6" w:rsidRPr="002E6391" w:rsidRDefault="00F871E6" w:rsidP="00F871E6">
      <w:pPr>
        <w:pStyle w:val="Style8"/>
        <w:widowControl/>
        <w:spacing w:before="5"/>
        <w:ind w:left="708"/>
        <w:jc w:val="both"/>
        <w:rPr>
          <w:rFonts w:ascii="Calibri" w:hAnsi="Calibri" w:cs="Calibri"/>
          <w:iCs/>
          <w:sz w:val="22"/>
          <w:szCs w:val="22"/>
          <w:lang w:eastAsia="en-US"/>
        </w:rPr>
      </w:pPr>
      <w:r w:rsidRPr="002E6391">
        <w:rPr>
          <w:rFonts w:ascii="Calibri" w:hAnsi="Calibri" w:cs="Calibri"/>
          <w:b/>
          <w:iCs/>
          <w:sz w:val="22"/>
          <w:szCs w:val="22"/>
          <w:lang w:eastAsia="en-US"/>
        </w:rPr>
        <w:t>5.5.4</w:t>
      </w:r>
      <w:r w:rsidRPr="002E6391">
        <w:rPr>
          <w:rFonts w:ascii="Calibri" w:hAnsi="Calibri" w:cs="Calibri"/>
          <w:iCs/>
          <w:sz w:val="22"/>
          <w:szCs w:val="22"/>
          <w:lang w:eastAsia="en-US"/>
        </w:rPr>
        <w:t xml:space="preserve">   Dağıtım hatları ile tesis arasındaki (istasyon veya servis kutusu arasındaki) bağlantı hatlarının inşa maliyeti (arazi bedeli hariç) MÜŞTERİ ‘ye, mülkiyeti, işletmesi OSB 'ye aittir. Bu kısımdaki imalatlar EPDK ‘dan Yapım Hizmet Sertifikasına sahip yapımcı firmalara yaptırılacak bu hatların kontrol ve onayı da </w:t>
      </w:r>
      <w:r w:rsidRPr="002E6391">
        <w:rPr>
          <w:rFonts w:ascii="Calibri" w:hAnsi="Calibri" w:cs="Calibri"/>
          <w:iCs/>
          <w:sz w:val="22"/>
          <w:szCs w:val="22"/>
        </w:rPr>
        <w:t>OSB</w:t>
      </w:r>
      <w:r w:rsidRPr="002E6391">
        <w:rPr>
          <w:rFonts w:ascii="Calibri" w:hAnsi="Calibri" w:cs="Calibri"/>
          <w:iCs/>
          <w:sz w:val="22"/>
          <w:szCs w:val="22"/>
          <w:lang w:eastAsia="en-US"/>
        </w:rPr>
        <w:t xml:space="preserve">   tarafından kabul edilen EPDK’dan Yapım Hizmet Sertifikası Kontrol ve Denetim Kategorilerine sahip Müşavir firmalar tarafından gerçekleştirilecek olup bu bedeller de müşterilere aittir.</w:t>
      </w:r>
    </w:p>
    <w:p w14:paraId="69861B14" w14:textId="0BFEBA7B" w:rsidR="00F871E6" w:rsidRPr="002E6391" w:rsidRDefault="00F871E6" w:rsidP="00F871E6">
      <w:pPr>
        <w:pStyle w:val="GvdeMetni"/>
        <w:tabs>
          <w:tab w:val="left" w:pos="720"/>
        </w:tabs>
        <w:ind w:left="708" w:right="-108"/>
        <w:rPr>
          <w:rFonts w:ascii="Calibri" w:hAnsi="Calibri" w:cs="Calibri"/>
          <w:iCs/>
          <w:sz w:val="22"/>
          <w:szCs w:val="22"/>
        </w:rPr>
      </w:pPr>
      <w:r w:rsidRPr="002E6391">
        <w:rPr>
          <w:rFonts w:ascii="Calibri" w:hAnsi="Calibri" w:cs="Calibri"/>
          <w:b/>
          <w:iCs/>
          <w:sz w:val="22"/>
          <w:szCs w:val="22"/>
        </w:rPr>
        <w:lastRenderedPageBreak/>
        <w:t>5.5.5</w:t>
      </w:r>
      <w:r w:rsidRPr="002E6391">
        <w:rPr>
          <w:rFonts w:ascii="Calibri" w:hAnsi="Calibri" w:cs="Calibri"/>
          <w:iCs/>
          <w:sz w:val="22"/>
          <w:szCs w:val="22"/>
        </w:rPr>
        <w:t xml:space="preserve"> 300 mbar ve üzerindeki ölçüm basınçlarında korrektör kullanılması zorunludur. EPDK ’nın bu konudaki kararları değiştiğinde OSB tarafından aynen uygulanır, Müşteri de buna uyar. OSB yetkilileri kendi huzurunda yapılan montajın hemen ardından sayacı/ölçü sistemini mühürler. </w:t>
      </w:r>
    </w:p>
    <w:p w14:paraId="58C9B4C4" w14:textId="77777777" w:rsidR="00F871E6" w:rsidRPr="002E6391" w:rsidRDefault="00F871E6" w:rsidP="00F871E6">
      <w:pPr>
        <w:pStyle w:val="Style8"/>
        <w:widowControl/>
        <w:spacing w:before="14"/>
        <w:ind w:left="720"/>
        <w:jc w:val="both"/>
        <w:rPr>
          <w:rFonts w:ascii="Calibri" w:hAnsi="Calibri" w:cs="Calibri"/>
          <w:iCs/>
          <w:sz w:val="22"/>
          <w:szCs w:val="22"/>
        </w:rPr>
      </w:pPr>
      <w:r w:rsidRPr="002E6391">
        <w:rPr>
          <w:rFonts w:ascii="Calibri" w:hAnsi="Calibri" w:cs="Calibri"/>
          <w:b/>
          <w:iCs/>
          <w:sz w:val="22"/>
          <w:szCs w:val="22"/>
          <w:lang w:eastAsia="en-US"/>
        </w:rPr>
        <w:t>5.5.6</w:t>
      </w:r>
      <w:r w:rsidRPr="002E6391">
        <w:rPr>
          <w:rFonts w:ascii="Calibri" w:hAnsi="Calibri" w:cs="Calibri"/>
          <w:iCs/>
          <w:sz w:val="22"/>
          <w:szCs w:val="22"/>
          <w:lang w:eastAsia="en-US"/>
        </w:rPr>
        <w:t xml:space="preserve">   Basınç Düşürme ve ölçüm İstasyonunun MÜŞTERİ tarafından alınmasından dolayı sayaç kirası tahakkuk ettirilmeyecektir. Bu istasyonların </w:t>
      </w:r>
      <w:r w:rsidRPr="002E6391">
        <w:rPr>
          <w:rFonts w:ascii="Calibri" w:hAnsi="Calibri" w:cs="Calibri"/>
          <w:iCs/>
          <w:sz w:val="22"/>
          <w:szCs w:val="22"/>
        </w:rPr>
        <w:t>OSB</w:t>
      </w:r>
      <w:r w:rsidRPr="002E6391">
        <w:rPr>
          <w:rFonts w:ascii="Calibri" w:hAnsi="Calibri" w:cs="Calibri"/>
          <w:iCs/>
          <w:sz w:val="22"/>
          <w:szCs w:val="22"/>
          <w:lang w:eastAsia="en-US"/>
        </w:rPr>
        <w:t xml:space="preserve"> veya MÜŞTERİ tarafından alınması şeklindeki her iki durumda da basınç düşürme ve ölçüm istasyonlarının mülkiyeti, işletmesi OSB 'a ait olacaktır. Bu istasyonların rutin bakımları </w:t>
      </w:r>
      <w:r w:rsidRPr="002E6391">
        <w:rPr>
          <w:rFonts w:ascii="Calibri" w:hAnsi="Calibri" w:cs="Calibri"/>
          <w:iCs/>
          <w:sz w:val="22"/>
          <w:szCs w:val="22"/>
        </w:rPr>
        <w:t xml:space="preserve">OSB kontrolünde müşteri tarafından gerçekleştirilecektir. Bakım onarım için gerekli yedek parça temini müşteri tarafından sağlanacaktır. </w:t>
      </w:r>
    </w:p>
    <w:p w14:paraId="2CE66099" w14:textId="34DBFB11" w:rsidR="00F871E6" w:rsidRPr="00CB3EA6" w:rsidRDefault="00F871E6" w:rsidP="00CB3EA6">
      <w:pPr>
        <w:pStyle w:val="GvdeMetniGirintisi3"/>
        <w:rPr>
          <w:rFonts w:ascii="Calibri" w:hAnsi="Calibri" w:cs="Calibri"/>
          <w:iCs/>
          <w:sz w:val="22"/>
          <w:szCs w:val="22"/>
        </w:rPr>
      </w:pPr>
      <w:r w:rsidRPr="002E6391">
        <w:rPr>
          <w:rFonts w:ascii="Calibri" w:hAnsi="Calibri" w:cs="Calibri"/>
          <w:b/>
          <w:iCs/>
          <w:sz w:val="22"/>
          <w:szCs w:val="22"/>
        </w:rPr>
        <w:t>5.5.7</w:t>
      </w:r>
      <w:r w:rsidRPr="002E6391">
        <w:rPr>
          <w:rFonts w:ascii="Calibri" w:hAnsi="Calibri" w:cs="Calibri"/>
          <w:iCs/>
          <w:sz w:val="22"/>
          <w:szCs w:val="22"/>
        </w:rPr>
        <w:t xml:space="preserve">   Servis kutusundan sonra ve/veya istasyondan sonraki iç tesisat BOTAŞ ‘ın Teknik şartnamelerine göre yapılacak olup kontrol ve onaylar yetkili MÜŞAVİR ve OSB yetkili personeli tarafından yapılacaktır. İstasyonlarda BOTAŞ istasyon şartnamesine göre tasarlanarak imalatı ve montajı BOTAŞ Teknik şartnamelerine göre yapılacaktır. İstasyondan sonraki hatlar MÜŞAVİR ve OSB tarafından kontrol edilip onay verildikten sonra İstasyon ve hatların devreye alınması işlemi OSB kontrol personelleri tarafından gerçekleştirilecektir. </w:t>
      </w:r>
    </w:p>
    <w:p w14:paraId="38A7971A" w14:textId="48D8A1C1" w:rsidR="00F871E6" w:rsidRDefault="00F871E6" w:rsidP="00A21718">
      <w:pPr>
        <w:pStyle w:val="Balk3"/>
        <w:numPr>
          <w:ilvl w:val="0"/>
          <w:numId w:val="0"/>
        </w:numPr>
        <w:rPr>
          <w:rFonts w:ascii="Calibri" w:hAnsi="Calibri" w:cs="Calibri"/>
          <w:sz w:val="22"/>
          <w:szCs w:val="22"/>
          <w:u w:val="single"/>
        </w:rPr>
      </w:pPr>
      <w:r>
        <w:rPr>
          <w:rStyle w:val="FontStyle16"/>
          <w:rFonts w:ascii="Calibri" w:hAnsi="Calibri" w:cs="Calibri"/>
          <w:i w:val="0"/>
          <w:sz w:val="22"/>
          <w:szCs w:val="22"/>
        </w:rPr>
        <w:t>5.6</w:t>
      </w:r>
      <w:r w:rsidRPr="00046593">
        <w:rPr>
          <w:rStyle w:val="FontStyle16"/>
          <w:rFonts w:ascii="Calibri" w:hAnsi="Calibri" w:cs="Calibri"/>
          <w:i w:val="0"/>
          <w:sz w:val="22"/>
          <w:szCs w:val="22"/>
        </w:rPr>
        <w:t>.</w:t>
      </w:r>
      <w:r w:rsidRPr="00046593">
        <w:rPr>
          <w:rStyle w:val="FontStyle16"/>
          <w:rFonts w:ascii="Calibri" w:hAnsi="Calibri" w:cs="Calibri"/>
          <w:b w:val="0"/>
          <w:i w:val="0"/>
          <w:sz w:val="22"/>
          <w:szCs w:val="22"/>
        </w:rPr>
        <w:tab/>
      </w:r>
      <w:r w:rsidRPr="00046593">
        <w:rPr>
          <w:rFonts w:ascii="Calibri" w:hAnsi="Calibri" w:cs="Calibri"/>
          <w:sz w:val="22"/>
          <w:szCs w:val="22"/>
          <w:u w:val="single"/>
        </w:rPr>
        <w:t>TEKNİK ÇALIŞMALAR</w:t>
      </w:r>
    </w:p>
    <w:p w14:paraId="39C236AA" w14:textId="77777777" w:rsidR="00A21718" w:rsidRPr="00A21718" w:rsidRDefault="00A21718" w:rsidP="00A21718"/>
    <w:p w14:paraId="105C9531" w14:textId="77777777" w:rsidR="00F871E6" w:rsidRPr="0075743B" w:rsidRDefault="00F871E6" w:rsidP="00F871E6">
      <w:pPr>
        <w:pStyle w:val="Style8"/>
        <w:widowControl/>
        <w:ind w:left="720"/>
        <w:jc w:val="both"/>
        <w:rPr>
          <w:rFonts w:ascii="Calibri" w:hAnsi="Calibri" w:cs="Calibri"/>
          <w:iCs/>
          <w:sz w:val="22"/>
          <w:szCs w:val="22"/>
          <w:lang w:eastAsia="en-US"/>
        </w:rPr>
      </w:pPr>
      <w:r w:rsidRPr="0075743B">
        <w:rPr>
          <w:rFonts w:ascii="Calibri" w:hAnsi="Calibri" w:cs="Calibri"/>
          <w:iCs/>
          <w:sz w:val="22"/>
          <w:szCs w:val="22"/>
        </w:rPr>
        <w:t>OSB</w:t>
      </w:r>
      <w:r w:rsidRPr="0075743B">
        <w:rPr>
          <w:rFonts w:ascii="Calibri" w:hAnsi="Calibri" w:cs="Calibri"/>
          <w:iCs/>
          <w:sz w:val="22"/>
          <w:szCs w:val="22"/>
          <w:lang w:eastAsia="en-US"/>
        </w:rPr>
        <w:t xml:space="preserve">'nin kendi boru hatları ve/veya bölgesel basınç düşürme ve ölçüm istasyonlarında bakım, kapasite artırımı, güzergâh değişikliği vb. nedenlerle zorunlu olarak yapılacak teknik çalışmalar yüzünden, MÜŞTERİ ‘ye yapılan gaz arzında azaltmaya gidilmesi veya gaz arzının tamamen durdurulmasının gerektiği hallerde, bu teknik çalışmaların tarihi ve süresi, </w:t>
      </w:r>
      <w:r w:rsidRPr="0075743B">
        <w:rPr>
          <w:rFonts w:ascii="Calibri" w:hAnsi="Calibri" w:cs="Calibri"/>
          <w:iCs/>
          <w:sz w:val="22"/>
          <w:szCs w:val="22"/>
        </w:rPr>
        <w:t>OSB</w:t>
      </w:r>
      <w:r w:rsidRPr="0075743B">
        <w:rPr>
          <w:rFonts w:ascii="Calibri" w:hAnsi="Calibri" w:cs="Calibri"/>
          <w:iCs/>
          <w:sz w:val="22"/>
          <w:szCs w:val="22"/>
          <w:lang w:eastAsia="en-US"/>
        </w:rPr>
        <w:t xml:space="preserve"> tarafından MÜŞTERİ ‘ye en geç </w:t>
      </w:r>
      <w:r w:rsidRPr="0075743B">
        <w:rPr>
          <w:rFonts w:ascii="Calibri" w:hAnsi="Calibri" w:cs="Calibri"/>
          <w:b/>
          <w:bCs/>
          <w:iCs/>
          <w:sz w:val="22"/>
          <w:szCs w:val="22"/>
          <w:lang w:eastAsia="en-US"/>
        </w:rPr>
        <w:t>15 (onbeş) gün</w:t>
      </w:r>
      <w:r w:rsidRPr="0075743B">
        <w:rPr>
          <w:rFonts w:ascii="Calibri" w:hAnsi="Calibri" w:cs="Calibri"/>
          <w:iCs/>
          <w:sz w:val="22"/>
          <w:szCs w:val="22"/>
          <w:lang w:eastAsia="en-US"/>
        </w:rPr>
        <w:t xml:space="preserve"> önceden bildirilecek ve çalışmalar en fazla 2 </w:t>
      </w:r>
      <w:r w:rsidRPr="0075743B">
        <w:rPr>
          <w:rFonts w:ascii="Calibri" w:hAnsi="Calibri" w:cs="Calibri"/>
          <w:b/>
          <w:bCs/>
          <w:iCs/>
          <w:sz w:val="22"/>
          <w:szCs w:val="22"/>
          <w:lang w:eastAsia="en-US"/>
        </w:rPr>
        <w:t xml:space="preserve">(iki) gün </w:t>
      </w:r>
      <w:r w:rsidRPr="0075743B">
        <w:rPr>
          <w:rFonts w:ascii="Calibri" w:hAnsi="Calibri" w:cs="Calibri"/>
          <w:iCs/>
          <w:sz w:val="22"/>
          <w:szCs w:val="22"/>
          <w:lang w:eastAsia="en-US"/>
        </w:rPr>
        <w:t>içerisinde tamamlanacaktır.</w:t>
      </w:r>
    </w:p>
    <w:p w14:paraId="4AD43CFC" w14:textId="77777777" w:rsidR="00F871E6" w:rsidRPr="0075743B" w:rsidRDefault="00F871E6" w:rsidP="00F871E6">
      <w:pPr>
        <w:pStyle w:val="GvdeMetniGirintisi3"/>
        <w:ind w:left="0"/>
        <w:rPr>
          <w:rStyle w:val="FontStyle18"/>
          <w:rFonts w:ascii="Calibri" w:hAnsi="Calibri" w:cs="Calibri"/>
          <w:iCs/>
          <w:sz w:val="22"/>
          <w:szCs w:val="22"/>
          <w:u w:val="single"/>
        </w:rPr>
      </w:pPr>
    </w:p>
    <w:p w14:paraId="4B3474A0" w14:textId="77777777" w:rsidR="00F871E6" w:rsidRPr="00046593" w:rsidRDefault="00F871E6" w:rsidP="00F871E6">
      <w:pPr>
        <w:pStyle w:val="GvdeMetniGirintisi3"/>
        <w:ind w:left="0"/>
        <w:rPr>
          <w:rStyle w:val="FontStyle18"/>
          <w:rFonts w:ascii="Calibri" w:hAnsi="Calibri" w:cs="Calibri"/>
          <w:b w:val="0"/>
          <w:bCs w:val="0"/>
          <w:i/>
          <w:sz w:val="22"/>
          <w:szCs w:val="22"/>
        </w:rPr>
      </w:pPr>
    </w:p>
    <w:p w14:paraId="366AF93D" w14:textId="77777777" w:rsidR="00F871E6" w:rsidRPr="00046593" w:rsidRDefault="00F871E6" w:rsidP="00F871E6">
      <w:pPr>
        <w:pStyle w:val="GvdeMetniGirintisi3"/>
        <w:ind w:left="0"/>
        <w:rPr>
          <w:rFonts w:ascii="Calibri" w:hAnsi="Calibri" w:cs="Calibri"/>
          <w:b/>
          <w:i/>
          <w:sz w:val="22"/>
          <w:szCs w:val="22"/>
          <w:u w:val="single"/>
        </w:rPr>
      </w:pPr>
      <w:r>
        <w:rPr>
          <w:rStyle w:val="FontStyle16"/>
          <w:rFonts w:ascii="Calibri" w:hAnsi="Calibri" w:cs="Calibri"/>
          <w:b/>
          <w:i/>
          <w:sz w:val="22"/>
          <w:szCs w:val="22"/>
        </w:rPr>
        <w:t>5.7</w:t>
      </w:r>
      <w:r w:rsidRPr="00046593">
        <w:rPr>
          <w:rStyle w:val="FontStyle16"/>
          <w:rFonts w:ascii="Calibri" w:hAnsi="Calibri" w:cs="Calibri"/>
          <w:b/>
          <w:i/>
          <w:sz w:val="22"/>
          <w:szCs w:val="22"/>
        </w:rPr>
        <w:t>.</w:t>
      </w:r>
      <w:r w:rsidRPr="00046593">
        <w:rPr>
          <w:rStyle w:val="FontStyle16"/>
          <w:rFonts w:ascii="Calibri" w:hAnsi="Calibri" w:cs="Calibri"/>
          <w:b/>
          <w:i/>
          <w:sz w:val="22"/>
          <w:szCs w:val="22"/>
        </w:rPr>
        <w:tab/>
      </w:r>
      <w:r w:rsidRPr="00046593">
        <w:rPr>
          <w:rFonts w:ascii="Calibri" w:hAnsi="Calibri" w:cs="Calibri"/>
          <w:b/>
          <w:bCs/>
          <w:i/>
          <w:sz w:val="22"/>
          <w:szCs w:val="22"/>
          <w:u w:val="single"/>
        </w:rPr>
        <w:t>TESİS İÇİNDEKİ BÖLGE EKİPMANI</w:t>
      </w:r>
    </w:p>
    <w:p w14:paraId="40E86E34" w14:textId="77777777" w:rsidR="00F871E6" w:rsidRPr="0075743B" w:rsidRDefault="00F871E6" w:rsidP="00F871E6">
      <w:pPr>
        <w:pStyle w:val="Style7"/>
        <w:widowControl/>
        <w:spacing w:before="10"/>
        <w:jc w:val="both"/>
        <w:rPr>
          <w:rFonts w:ascii="Calibri" w:hAnsi="Calibri" w:cs="Calibri"/>
          <w:iCs/>
          <w:sz w:val="22"/>
          <w:szCs w:val="22"/>
          <w:lang w:eastAsia="en-US"/>
        </w:rPr>
      </w:pPr>
    </w:p>
    <w:p w14:paraId="2FD8A0F3" w14:textId="77777777" w:rsidR="00F871E6" w:rsidRPr="0075743B" w:rsidRDefault="00F871E6" w:rsidP="00F871E6">
      <w:pPr>
        <w:pStyle w:val="Style8"/>
        <w:widowControl/>
        <w:ind w:left="708"/>
        <w:jc w:val="both"/>
        <w:rPr>
          <w:rFonts w:ascii="Calibri" w:hAnsi="Calibri" w:cs="Calibri"/>
          <w:iCs/>
          <w:sz w:val="22"/>
          <w:szCs w:val="22"/>
          <w:lang w:eastAsia="en-US"/>
        </w:rPr>
      </w:pPr>
      <w:r w:rsidRPr="0075743B">
        <w:rPr>
          <w:rFonts w:ascii="Calibri" w:hAnsi="Calibri" w:cs="Calibri"/>
          <w:b/>
          <w:iCs/>
          <w:sz w:val="22"/>
          <w:szCs w:val="22"/>
          <w:lang w:eastAsia="en-US"/>
        </w:rPr>
        <w:t>5.7.1.</w:t>
      </w:r>
      <w:r w:rsidRPr="0075743B">
        <w:rPr>
          <w:rFonts w:ascii="Calibri" w:hAnsi="Calibri" w:cs="Calibri"/>
          <w:iCs/>
          <w:sz w:val="22"/>
          <w:szCs w:val="22"/>
          <w:lang w:eastAsia="en-US"/>
        </w:rPr>
        <w:t xml:space="preserve">   MÜŞTERİ, Tesisin içindeki </w:t>
      </w:r>
      <w:r w:rsidRPr="0075743B">
        <w:rPr>
          <w:rFonts w:ascii="Calibri" w:hAnsi="Calibri" w:cs="Calibri"/>
          <w:iCs/>
          <w:sz w:val="22"/>
          <w:szCs w:val="22"/>
        </w:rPr>
        <w:t>OSB</w:t>
      </w:r>
      <w:r w:rsidRPr="0075743B">
        <w:rPr>
          <w:rFonts w:ascii="Calibri" w:hAnsi="Calibri" w:cs="Calibri"/>
          <w:iCs/>
          <w:sz w:val="22"/>
          <w:szCs w:val="22"/>
          <w:lang w:eastAsia="en-US"/>
        </w:rPr>
        <w:t xml:space="preserve">'ne ait her şeyi korumak için makul bütün tedbirleri ve ayrıca </w:t>
      </w:r>
      <w:r w:rsidRPr="0075743B">
        <w:rPr>
          <w:rFonts w:ascii="Calibri" w:hAnsi="Calibri" w:cs="Calibri"/>
          <w:iCs/>
          <w:sz w:val="22"/>
          <w:szCs w:val="22"/>
        </w:rPr>
        <w:t>OSB</w:t>
      </w:r>
      <w:r w:rsidRPr="0075743B">
        <w:rPr>
          <w:rFonts w:ascii="Calibri" w:hAnsi="Calibri" w:cs="Calibri"/>
          <w:iCs/>
          <w:sz w:val="22"/>
          <w:szCs w:val="22"/>
          <w:lang w:eastAsia="en-US"/>
        </w:rPr>
        <w:t xml:space="preserve"> ekipmanı civarında;</w:t>
      </w:r>
    </w:p>
    <w:p w14:paraId="24A35EE0" w14:textId="77777777" w:rsidR="00F871E6" w:rsidRPr="0075743B" w:rsidRDefault="00F871E6" w:rsidP="00F871E6">
      <w:pPr>
        <w:pStyle w:val="Style8"/>
        <w:widowControl/>
        <w:jc w:val="both"/>
        <w:rPr>
          <w:rFonts w:ascii="Calibri" w:hAnsi="Calibri" w:cs="Calibri"/>
          <w:iCs/>
          <w:sz w:val="22"/>
          <w:szCs w:val="22"/>
          <w:lang w:eastAsia="en-US"/>
        </w:rPr>
      </w:pPr>
    </w:p>
    <w:p w14:paraId="2A7B6DA0" w14:textId="77777777" w:rsidR="00F871E6" w:rsidRPr="0075743B" w:rsidRDefault="00F871E6" w:rsidP="00F871E6">
      <w:pPr>
        <w:pStyle w:val="Style9"/>
        <w:widowControl/>
        <w:spacing w:before="34"/>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 Yanıcı ve patlayıcı vb. maddelerin bulundurulmaması,</w:t>
      </w:r>
    </w:p>
    <w:p w14:paraId="5C295A15" w14:textId="77777777" w:rsidR="00F871E6" w:rsidRPr="0075743B" w:rsidRDefault="00F871E6" w:rsidP="00F871E6">
      <w:pPr>
        <w:pStyle w:val="Style9"/>
        <w:widowControl/>
        <w:spacing w:before="24"/>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 Tesisin üretim artıklarının ve evsel atıklarının bulundurulmaması,</w:t>
      </w:r>
    </w:p>
    <w:p w14:paraId="40476F33" w14:textId="664A81AC" w:rsidR="00ED5EDD" w:rsidRPr="0075743B" w:rsidRDefault="00F871E6" w:rsidP="00ED5EDD">
      <w:pPr>
        <w:pStyle w:val="Style9"/>
        <w:widowControl/>
        <w:spacing w:before="38"/>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 xml:space="preserve">• </w:t>
      </w:r>
      <w:r w:rsidR="00ED5EDD">
        <w:rPr>
          <w:rFonts w:ascii="Calibri" w:hAnsi="Calibri" w:cs="Calibri"/>
          <w:iCs/>
          <w:sz w:val="22"/>
          <w:szCs w:val="22"/>
          <w:lang w:eastAsia="en-US"/>
        </w:rPr>
        <w:t>RMS istasyonun etrafına tel-çit çekilmesi</w:t>
      </w:r>
    </w:p>
    <w:p w14:paraId="59C6395C" w14:textId="121B71A3" w:rsidR="00F871E6" w:rsidRDefault="00F871E6" w:rsidP="00F871E6">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 Etrafın temiz tutulması ve otlardan temizlenmesi</w:t>
      </w:r>
    </w:p>
    <w:p w14:paraId="3D4B35E7" w14:textId="0E0B6A51" w:rsidR="00ED5EDD" w:rsidRDefault="00ED5EDD" w:rsidP="00ED5EDD">
      <w:pPr>
        <w:pStyle w:val="Style9"/>
        <w:widowControl/>
        <w:spacing w:before="29"/>
        <w:ind w:left="708" w:firstLine="708"/>
        <w:jc w:val="both"/>
        <w:rPr>
          <w:rFonts w:asciiTheme="minorHAnsi" w:hAnsiTheme="minorHAnsi" w:cstheme="minorHAnsi"/>
          <w:sz w:val="22"/>
          <w:szCs w:val="22"/>
        </w:rPr>
      </w:pPr>
      <w:r w:rsidRPr="0075743B">
        <w:rPr>
          <w:rFonts w:ascii="Calibri" w:hAnsi="Calibri" w:cs="Calibri"/>
          <w:iCs/>
          <w:sz w:val="22"/>
          <w:szCs w:val="22"/>
          <w:lang w:eastAsia="en-US"/>
        </w:rPr>
        <w:t xml:space="preserve">• </w:t>
      </w:r>
      <w:r w:rsidRPr="00ED5EDD">
        <w:rPr>
          <w:rFonts w:asciiTheme="minorHAnsi" w:hAnsiTheme="minorHAnsi" w:cstheme="minorHAnsi"/>
          <w:sz w:val="22"/>
          <w:szCs w:val="22"/>
        </w:rPr>
        <w:t>RMS istasyonu içine istenilecek vasıflara uygun mıcır yayılması veya beton dökülmesi veya kilit taşı döşenmesi</w:t>
      </w:r>
    </w:p>
    <w:p w14:paraId="2AB102B6" w14:textId="5CC58E9A" w:rsidR="00ED5EDD" w:rsidRPr="0075743B" w:rsidRDefault="00ED5EDD" w:rsidP="00ED5EDD">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w:t>
      </w:r>
      <w:r w:rsidRPr="00ED5EDD">
        <w:rPr>
          <w:rFonts w:ascii="Calibri" w:hAnsi="Calibri" w:cs="Calibri"/>
          <w:iCs/>
          <w:sz w:val="22"/>
          <w:szCs w:val="22"/>
          <w:lang w:eastAsia="en-US"/>
        </w:rPr>
        <w:t>2 adet 12 kg’lık KKT özellikli yangın söndürme tüpünün RMS istasyonu içine temin edilmesi</w:t>
      </w:r>
    </w:p>
    <w:p w14:paraId="4D728F67" w14:textId="0C711CAF" w:rsidR="00ED5EDD" w:rsidRPr="0075743B" w:rsidRDefault="00ED5EDD" w:rsidP="00ED5EDD">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w:t>
      </w:r>
      <w:r w:rsidRPr="00ED5EDD">
        <w:rPr>
          <w:rFonts w:ascii="Calibri" w:hAnsi="Calibri" w:cs="Calibri"/>
          <w:iCs/>
          <w:sz w:val="22"/>
          <w:szCs w:val="22"/>
          <w:lang w:eastAsia="en-US"/>
        </w:rPr>
        <w:t>İstasyon aydınlatma hattının çekilmesi ve aydınlatma sisteminin kurulması</w:t>
      </w:r>
    </w:p>
    <w:p w14:paraId="41E3442B" w14:textId="62305F15" w:rsidR="00ED5EDD" w:rsidRDefault="00ED5EDD" w:rsidP="00ED5EDD">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w:t>
      </w:r>
      <w:r w:rsidRPr="00ED5EDD">
        <w:rPr>
          <w:rFonts w:ascii="Calibri" w:hAnsi="Calibri" w:cs="Calibri"/>
          <w:iCs/>
          <w:sz w:val="22"/>
          <w:szCs w:val="22"/>
          <w:lang w:eastAsia="en-US"/>
        </w:rPr>
        <w:t>Topraklama tesisatlarının yapılması.</w:t>
      </w:r>
    </w:p>
    <w:p w14:paraId="78913566" w14:textId="7DE274E6" w:rsidR="00ED5EDD" w:rsidRPr="0075743B" w:rsidRDefault="00ED5EDD" w:rsidP="00ED5EDD">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w:t>
      </w:r>
      <w:r w:rsidRPr="00ED5EDD">
        <w:rPr>
          <w:rFonts w:ascii="Calibri" w:hAnsi="Calibri" w:cs="Calibri"/>
          <w:iCs/>
          <w:sz w:val="22"/>
          <w:szCs w:val="22"/>
          <w:lang w:eastAsia="en-US"/>
        </w:rPr>
        <w:t>RMS üretici firma elemanları tarafından devreye alınacak olan istasyonların, devreye alınma esnasında hazır bulunulması</w:t>
      </w:r>
    </w:p>
    <w:p w14:paraId="74BC9F16" w14:textId="2FDF61BC" w:rsidR="00ED5EDD" w:rsidRPr="0075743B" w:rsidRDefault="00ED5EDD" w:rsidP="00ED5EDD">
      <w:pPr>
        <w:pStyle w:val="Style9"/>
        <w:widowControl/>
        <w:spacing w:before="29"/>
        <w:ind w:left="708" w:firstLine="708"/>
        <w:jc w:val="both"/>
        <w:rPr>
          <w:rFonts w:ascii="Calibri" w:hAnsi="Calibri" w:cs="Calibri"/>
          <w:iCs/>
          <w:sz w:val="22"/>
          <w:szCs w:val="22"/>
          <w:lang w:eastAsia="en-US"/>
        </w:rPr>
      </w:pPr>
      <w:r w:rsidRPr="0075743B">
        <w:rPr>
          <w:rFonts w:ascii="Calibri" w:hAnsi="Calibri" w:cs="Calibri"/>
          <w:iCs/>
          <w:sz w:val="22"/>
          <w:szCs w:val="22"/>
          <w:lang w:eastAsia="en-US"/>
        </w:rPr>
        <w:t>•</w:t>
      </w:r>
      <w:r w:rsidRPr="00ED5EDD">
        <w:rPr>
          <w:rFonts w:ascii="Calibri" w:hAnsi="Calibri" w:cs="Calibri"/>
          <w:iCs/>
          <w:sz w:val="22"/>
          <w:szCs w:val="22"/>
          <w:lang w:eastAsia="en-US"/>
        </w:rPr>
        <w:t>Sayaç otomasyonu veya scada vb. sistemler için RMS içine gerekli enerjinin çekilmes</w:t>
      </w:r>
      <w:r w:rsidR="00A21718">
        <w:rPr>
          <w:rFonts w:ascii="Calibri" w:hAnsi="Calibri" w:cs="Calibri"/>
          <w:iCs/>
          <w:sz w:val="22"/>
          <w:szCs w:val="22"/>
          <w:lang w:eastAsia="en-US"/>
        </w:rPr>
        <w:t>i</w:t>
      </w:r>
    </w:p>
    <w:p w14:paraId="24936154" w14:textId="77777777" w:rsidR="00F871E6" w:rsidRPr="0075743B" w:rsidRDefault="00F871E6" w:rsidP="00F871E6">
      <w:pPr>
        <w:pStyle w:val="Style9"/>
        <w:widowControl/>
        <w:spacing w:before="29"/>
        <w:ind w:left="708" w:firstLine="708"/>
        <w:jc w:val="both"/>
        <w:rPr>
          <w:rFonts w:ascii="Calibri" w:hAnsi="Calibri" w:cs="Calibri"/>
          <w:iCs/>
          <w:sz w:val="22"/>
          <w:szCs w:val="22"/>
          <w:lang w:eastAsia="en-US"/>
        </w:rPr>
      </w:pPr>
      <w:bookmarkStart w:id="0" w:name="_Hlk238545342"/>
      <w:r w:rsidRPr="0075743B">
        <w:rPr>
          <w:rFonts w:ascii="Calibri" w:hAnsi="Calibri" w:cs="Calibri"/>
          <w:iCs/>
          <w:sz w:val="22"/>
          <w:szCs w:val="22"/>
          <w:lang w:eastAsia="en-US"/>
        </w:rPr>
        <w:t xml:space="preserve"> •İstasyon içinin rutin temizliği ve boyanması</w:t>
      </w:r>
    </w:p>
    <w:bookmarkEnd w:id="0"/>
    <w:p w14:paraId="4509A45D" w14:textId="61819687" w:rsidR="00F871E6" w:rsidRPr="0075743B" w:rsidRDefault="00AC1E33" w:rsidP="00F871E6">
      <w:pPr>
        <w:pStyle w:val="Style8"/>
        <w:widowControl/>
        <w:spacing w:before="43"/>
        <w:ind w:left="708"/>
        <w:jc w:val="both"/>
        <w:rPr>
          <w:rFonts w:ascii="Calibri" w:hAnsi="Calibri" w:cs="Calibri"/>
          <w:iCs/>
          <w:sz w:val="22"/>
          <w:szCs w:val="22"/>
          <w:lang w:eastAsia="en-US"/>
        </w:rPr>
      </w:pPr>
      <w:r w:rsidRPr="0075743B">
        <w:rPr>
          <w:rFonts w:ascii="Calibri" w:hAnsi="Calibri" w:cs="Calibri"/>
          <w:iCs/>
          <w:sz w:val="22"/>
          <w:szCs w:val="22"/>
          <w:lang w:eastAsia="en-US"/>
        </w:rPr>
        <w:t>Tedbirlerini</w:t>
      </w:r>
      <w:r w:rsidR="00F871E6" w:rsidRPr="0075743B">
        <w:rPr>
          <w:rFonts w:ascii="Calibri" w:hAnsi="Calibri" w:cs="Calibri"/>
          <w:iCs/>
          <w:sz w:val="22"/>
          <w:szCs w:val="22"/>
          <w:lang w:eastAsia="en-US"/>
        </w:rPr>
        <w:t xml:space="preserve"> </w:t>
      </w:r>
      <w:r w:rsidRPr="0075743B">
        <w:rPr>
          <w:rFonts w:ascii="Calibri" w:hAnsi="Calibri" w:cs="Calibri"/>
          <w:iCs/>
          <w:sz w:val="22"/>
          <w:szCs w:val="22"/>
          <w:lang w:eastAsia="en-US"/>
        </w:rPr>
        <w:t>alarak, OSB</w:t>
      </w:r>
      <w:r w:rsidR="00F871E6" w:rsidRPr="0075743B">
        <w:rPr>
          <w:rFonts w:ascii="Calibri" w:hAnsi="Calibri" w:cs="Calibri"/>
          <w:iCs/>
          <w:sz w:val="22"/>
          <w:szCs w:val="22"/>
          <w:lang w:eastAsia="en-US"/>
        </w:rPr>
        <w:t xml:space="preserve">’ </w:t>
      </w:r>
      <w:r w:rsidRPr="0075743B">
        <w:rPr>
          <w:rFonts w:ascii="Calibri" w:hAnsi="Calibri" w:cs="Calibri"/>
          <w:iCs/>
          <w:sz w:val="22"/>
          <w:szCs w:val="22"/>
          <w:lang w:eastAsia="en-US"/>
        </w:rPr>
        <w:t xml:space="preserve">nin ekipmanına kolay </w:t>
      </w:r>
      <w:r w:rsidR="002E6391" w:rsidRPr="0075743B">
        <w:rPr>
          <w:rFonts w:ascii="Calibri" w:hAnsi="Calibri" w:cs="Calibri"/>
          <w:iCs/>
          <w:sz w:val="22"/>
          <w:szCs w:val="22"/>
          <w:lang w:eastAsia="en-US"/>
        </w:rPr>
        <w:t xml:space="preserve">bir </w:t>
      </w:r>
      <w:r w:rsidR="0075743B" w:rsidRPr="0075743B">
        <w:rPr>
          <w:rFonts w:ascii="Calibri" w:hAnsi="Calibri" w:cs="Calibri"/>
          <w:iCs/>
          <w:sz w:val="22"/>
          <w:szCs w:val="22"/>
          <w:lang w:eastAsia="en-US"/>
        </w:rPr>
        <w:t>şekilde ulaşılmasını sağlayacaktır</w:t>
      </w:r>
      <w:r w:rsidR="00F871E6" w:rsidRPr="0075743B">
        <w:rPr>
          <w:rFonts w:ascii="Calibri" w:hAnsi="Calibri" w:cs="Calibri"/>
          <w:iCs/>
          <w:sz w:val="22"/>
          <w:szCs w:val="22"/>
          <w:lang w:eastAsia="en-US"/>
        </w:rPr>
        <w:t>.</w:t>
      </w:r>
    </w:p>
    <w:p w14:paraId="1DF35D40" w14:textId="77777777" w:rsidR="00F871E6" w:rsidRPr="0075743B" w:rsidRDefault="00F871E6" w:rsidP="00F871E6">
      <w:pPr>
        <w:pStyle w:val="Style8"/>
        <w:widowControl/>
        <w:spacing w:before="43"/>
        <w:ind w:left="708"/>
        <w:jc w:val="both"/>
        <w:rPr>
          <w:rFonts w:ascii="Calibri" w:hAnsi="Calibri" w:cs="Calibri"/>
          <w:iCs/>
          <w:sz w:val="22"/>
          <w:szCs w:val="22"/>
          <w:lang w:eastAsia="en-US"/>
        </w:rPr>
      </w:pPr>
    </w:p>
    <w:p w14:paraId="1C4D3572" w14:textId="0D9C825C" w:rsidR="00F871E6" w:rsidRPr="00046593" w:rsidRDefault="00F871E6" w:rsidP="00F871E6">
      <w:pPr>
        <w:pStyle w:val="Style8"/>
        <w:widowControl/>
        <w:ind w:left="708"/>
        <w:jc w:val="both"/>
        <w:rPr>
          <w:rFonts w:ascii="Calibri" w:hAnsi="Calibri" w:cs="Calibri"/>
          <w:i/>
          <w:sz w:val="22"/>
          <w:szCs w:val="22"/>
          <w:lang w:eastAsia="en-US"/>
        </w:rPr>
      </w:pPr>
      <w:r>
        <w:rPr>
          <w:rFonts w:ascii="Calibri" w:hAnsi="Calibri" w:cs="Calibri"/>
          <w:b/>
          <w:i/>
          <w:sz w:val="22"/>
          <w:szCs w:val="22"/>
          <w:lang w:eastAsia="en-US"/>
        </w:rPr>
        <w:lastRenderedPageBreak/>
        <w:t>5.7</w:t>
      </w:r>
      <w:r w:rsidRPr="00046593">
        <w:rPr>
          <w:rFonts w:ascii="Calibri" w:hAnsi="Calibri" w:cs="Calibri"/>
          <w:b/>
          <w:i/>
          <w:sz w:val="22"/>
          <w:szCs w:val="22"/>
          <w:lang w:eastAsia="en-US"/>
        </w:rPr>
        <w:t>.</w:t>
      </w:r>
      <w:r>
        <w:rPr>
          <w:rFonts w:ascii="Calibri" w:hAnsi="Calibri" w:cs="Calibri"/>
          <w:b/>
          <w:i/>
          <w:sz w:val="22"/>
          <w:szCs w:val="22"/>
          <w:lang w:eastAsia="en-US"/>
        </w:rPr>
        <w:t>2</w:t>
      </w:r>
      <w:r w:rsidRPr="00046593">
        <w:rPr>
          <w:rFonts w:ascii="Calibri" w:hAnsi="Calibri" w:cs="Calibri"/>
          <w:b/>
          <w:i/>
          <w:sz w:val="22"/>
          <w:szCs w:val="22"/>
          <w:lang w:eastAsia="en-US"/>
        </w:rPr>
        <w:t>.</w:t>
      </w:r>
      <w:r w:rsidRPr="00046593">
        <w:rPr>
          <w:rFonts w:ascii="Calibri" w:hAnsi="Calibri" w:cs="Calibri"/>
          <w:i/>
          <w:sz w:val="22"/>
          <w:szCs w:val="22"/>
          <w:lang w:eastAsia="en-US"/>
        </w:rPr>
        <w:t xml:space="preserve">   </w:t>
      </w:r>
      <w:r w:rsidRPr="00AC1E33">
        <w:rPr>
          <w:rFonts w:ascii="Calibri" w:hAnsi="Calibri" w:cs="Calibri"/>
          <w:iCs/>
          <w:sz w:val="22"/>
          <w:szCs w:val="22"/>
          <w:lang w:eastAsia="en-US"/>
        </w:rPr>
        <w:t xml:space="preserve">MÜŞTERİ OSB 'ye, ölçüm ve diğer OSB cihazları </w:t>
      </w:r>
      <w:r w:rsidR="00AC1E33" w:rsidRPr="00AC1E33">
        <w:rPr>
          <w:rFonts w:ascii="Calibri" w:hAnsi="Calibri" w:cs="Calibri"/>
          <w:iCs/>
          <w:sz w:val="22"/>
          <w:szCs w:val="22"/>
          <w:lang w:eastAsia="en-US"/>
        </w:rPr>
        <w:t>için yer</w:t>
      </w:r>
      <w:r w:rsidRPr="00AC1E33">
        <w:rPr>
          <w:rFonts w:ascii="Calibri" w:hAnsi="Calibri" w:cs="Calibri"/>
          <w:iCs/>
          <w:sz w:val="22"/>
          <w:szCs w:val="22"/>
          <w:lang w:eastAsia="en-US"/>
        </w:rPr>
        <w:t xml:space="preserve">, elektrik, </w:t>
      </w:r>
      <w:r w:rsidR="00AC1E33" w:rsidRPr="00AC1E33">
        <w:rPr>
          <w:rFonts w:ascii="Calibri" w:hAnsi="Calibri" w:cs="Calibri"/>
          <w:iCs/>
          <w:sz w:val="22"/>
          <w:szCs w:val="22"/>
          <w:lang w:eastAsia="en-US"/>
        </w:rPr>
        <w:t>su,</w:t>
      </w:r>
      <w:r w:rsidRPr="00AC1E33">
        <w:rPr>
          <w:rFonts w:ascii="Calibri" w:hAnsi="Calibri" w:cs="Calibri"/>
          <w:iCs/>
          <w:sz w:val="22"/>
          <w:szCs w:val="22"/>
          <w:lang w:eastAsia="en-US"/>
        </w:rPr>
        <w:t xml:space="preserve"> drenaj hizmet </w:t>
      </w:r>
      <w:r w:rsidR="002E6391" w:rsidRPr="00AC1E33">
        <w:rPr>
          <w:rFonts w:ascii="Calibri" w:hAnsi="Calibri" w:cs="Calibri"/>
          <w:iCs/>
          <w:sz w:val="22"/>
          <w:szCs w:val="22"/>
          <w:lang w:eastAsia="en-US"/>
        </w:rPr>
        <w:t xml:space="preserve">olanaklarını </w:t>
      </w:r>
      <w:r w:rsidRPr="00AC1E33">
        <w:rPr>
          <w:rFonts w:ascii="Calibri" w:hAnsi="Calibri" w:cs="Calibri"/>
          <w:iCs/>
          <w:sz w:val="22"/>
          <w:szCs w:val="22"/>
          <w:lang w:eastAsia="en-US"/>
        </w:rPr>
        <w:t xml:space="preserve">sağlayacak ve </w:t>
      </w:r>
      <w:r w:rsidRPr="00AC1E33">
        <w:rPr>
          <w:rFonts w:ascii="Calibri" w:hAnsi="Calibri" w:cs="Calibri"/>
          <w:iCs/>
          <w:sz w:val="22"/>
          <w:szCs w:val="22"/>
        </w:rPr>
        <w:t>OSB</w:t>
      </w:r>
      <w:r w:rsidRPr="00AC1E33">
        <w:rPr>
          <w:rFonts w:ascii="Calibri" w:hAnsi="Calibri" w:cs="Calibri"/>
          <w:iCs/>
          <w:sz w:val="22"/>
          <w:szCs w:val="22"/>
          <w:lang w:eastAsia="en-US"/>
        </w:rPr>
        <w:t>'nin istediği biçimde bunlar için gerekli korumayı sağlayıp sürdürecektir</w:t>
      </w:r>
      <w:r w:rsidRPr="00046593">
        <w:rPr>
          <w:rFonts w:ascii="Calibri" w:hAnsi="Calibri" w:cs="Calibri"/>
          <w:i/>
          <w:sz w:val="22"/>
          <w:szCs w:val="22"/>
          <w:lang w:eastAsia="en-US"/>
        </w:rPr>
        <w:t>.</w:t>
      </w:r>
    </w:p>
    <w:p w14:paraId="59081E0B" w14:textId="1F720B45" w:rsidR="00F871E6" w:rsidRPr="00046593" w:rsidRDefault="00F871E6" w:rsidP="00F871E6">
      <w:pPr>
        <w:pStyle w:val="Style7"/>
        <w:widowControl/>
        <w:spacing w:before="235"/>
        <w:ind w:left="708"/>
        <w:jc w:val="both"/>
        <w:rPr>
          <w:rFonts w:ascii="Calibri" w:hAnsi="Calibri" w:cs="Calibri"/>
          <w:sz w:val="22"/>
          <w:szCs w:val="22"/>
        </w:rPr>
      </w:pPr>
      <w:r>
        <w:rPr>
          <w:rFonts w:ascii="Calibri" w:hAnsi="Calibri" w:cs="Calibri"/>
          <w:b/>
          <w:i/>
          <w:sz w:val="22"/>
          <w:szCs w:val="22"/>
          <w:lang w:eastAsia="en-US"/>
        </w:rPr>
        <w:t>5.7</w:t>
      </w:r>
      <w:r w:rsidRPr="00046593">
        <w:rPr>
          <w:rFonts w:ascii="Calibri" w:hAnsi="Calibri" w:cs="Calibri"/>
          <w:b/>
          <w:i/>
          <w:sz w:val="22"/>
          <w:szCs w:val="22"/>
          <w:lang w:eastAsia="en-US"/>
        </w:rPr>
        <w:t>.</w:t>
      </w:r>
      <w:r>
        <w:rPr>
          <w:rFonts w:ascii="Calibri" w:hAnsi="Calibri" w:cs="Calibri"/>
          <w:b/>
          <w:i/>
          <w:sz w:val="22"/>
          <w:szCs w:val="22"/>
          <w:lang w:eastAsia="en-US"/>
        </w:rPr>
        <w:t>3.</w:t>
      </w:r>
      <w:r w:rsidRPr="00046593">
        <w:rPr>
          <w:rFonts w:ascii="Calibri" w:hAnsi="Calibri" w:cs="Calibri"/>
          <w:b/>
          <w:i/>
          <w:sz w:val="22"/>
          <w:szCs w:val="22"/>
          <w:lang w:eastAsia="en-US"/>
        </w:rPr>
        <w:t xml:space="preserve"> </w:t>
      </w:r>
      <w:r w:rsidRPr="00046593">
        <w:rPr>
          <w:rFonts w:ascii="Calibri" w:hAnsi="Calibri" w:cs="Calibri"/>
          <w:sz w:val="22"/>
          <w:szCs w:val="22"/>
        </w:rPr>
        <w:t xml:space="preserve">Sayaçların fatura döneminde okunmuş olması ölçü sisteminin kontrol edilmiş olduğu anlamına gelmez. Ölçü sistemleri kontrolü prensip olarak </w:t>
      </w:r>
      <w:r>
        <w:rPr>
          <w:rFonts w:ascii="Calibri" w:hAnsi="Calibri" w:cs="Calibri"/>
          <w:sz w:val="22"/>
          <w:szCs w:val="22"/>
        </w:rPr>
        <w:t>Müşteri</w:t>
      </w:r>
      <w:r w:rsidRPr="00046593">
        <w:rPr>
          <w:rFonts w:ascii="Calibri" w:hAnsi="Calibri" w:cs="Calibri"/>
          <w:sz w:val="22"/>
          <w:szCs w:val="22"/>
        </w:rPr>
        <w:t xml:space="preserve">'ye zaman bildirilmeden yapılır. Ölçü sistemlerinin kontrol edileceği aşamada, </w:t>
      </w:r>
      <w:r>
        <w:rPr>
          <w:rFonts w:ascii="Calibri" w:hAnsi="Calibri" w:cs="Calibri"/>
          <w:sz w:val="22"/>
          <w:szCs w:val="22"/>
        </w:rPr>
        <w:t>Müşteri</w:t>
      </w:r>
      <w:r w:rsidRPr="00046593">
        <w:rPr>
          <w:rFonts w:ascii="Calibri" w:hAnsi="Calibri" w:cs="Calibri"/>
          <w:sz w:val="22"/>
          <w:szCs w:val="22"/>
        </w:rPr>
        <w:t xml:space="preserve">nin temsilcisi de bulunur. Ancak, </w:t>
      </w:r>
      <w:r>
        <w:rPr>
          <w:rFonts w:ascii="Calibri" w:hAnsi="Calibri" w:cs="Calibri"/>
          <w:sz w:val="22"/>
          <w:szCs w:val="22"/>
        </w:rPr>
        <w:t>Müşteri</w:t>
      </w:r>
      <w:r w:rsidRPr="00046593">
        <w:rPr>
          <w:rFonts w:ascii="Calibri" w:hAnsi="Calibri" w:cs="Calibri"/>
          <w:sz w:val="22"/>
          <w:szCs w:val="22"/>
        </w:rPr>
        <w:t xml:space="preserve"> temsilci vermediği takdirde, </w:t>
      </w:r>
      <w:r w:rsidRPr="0075743B">
        <w:rPr>
          <w:rFonts w:ascii="Calibri" w:hAnsi="Calibri" w:cs="Calibri"/>
          <w:iCs/>
          <w:sz w:val="22"/>
          <w:szCs w:val="22"/>
        </w:rPr>
        <w:t>OSB</w:t>
      </w:r>
      <w:r w:rsidR="0075743B">
        <w:rPr>
          <w:rFonts w:ascii="Calibri" w:hAnsi="Calibri" w:cs="Calibri"/>
          <w:iCs/>
          <w:caps/>
          <w:sz w:val="22"/>
          <w:szCs w:val="22"/>
        </w:rPr>
        <w:t xml:space="preserve"> </w:t>
      </w:r>
      <w:r w:rsidRPr="00046593">
        <w:rPr>
          <w:rFonts w:ascii="Calibri" w:hAnsi="Calibri" w:cs="Calibri"/>
          <w:sz w:val="22"/>
          <w:szCs w:val="22"/>
        </w:rPr>
        <w:t xml:space="preserve">ölçü sistemi kontrolünü yapar ve sonuçlarını </w:t>
      </w:r>
      <w:r>
        <w:rPr>
          <w:rFonts w:ascii="Calibri" w:hAnsi="Calibri" w:cs="Calibri"/>
          <w:sz w:val="22"/>
          <w:szCs w:val="22"/>
        </w:rPr>
        <w:t>Müşteri</w:t>
      </w:r>
      <w:r w:rsidRPr="00046593">
        <w:rPr>
          <w:rFonts w:ascii="Calibri" w:hAnsi="Calibri" w:cs="Calibri"/>
          <w:sz w:val="22"/>
          <w:szCs w:val="22"/>
        </w:rPr>
        <w:t xml:space="preserve"> peşinen kabul eder.</w:t>
      </w:r>
    </w:p>
    <w:p w14:paraId="27757EB7" w14:textId="77777777" w:rsidR="00F871E6" w:rsidRPr="00046593" w:rsidRDefault="00F871E6" w:rsidP="00F871E6">
      <w:pPr>
        <w:pStyle w:val="Style7"/>
        <w:widowControl/>
        <w:spacing w:before="235"/>
        <w:ind w:left="708"/>
        <w:jc w:val="both"/>
        <w:rPr>
          <w:rFonts w:ascii="Calibri" w:hAnsi="Calibri" w:cs="Calibri"/>
          <w:sz w:val="22"/>
          <w:szCs w:val="22"/>
        </w:rPr>
      </w:pPr>
      <w:r>
        <w:rPr>
          <w:rFonts w:ascii="Calibri" w:hAnsi="Calibri" w:cs="Calibri"/>
          <w:b/>
          <w:i/>
          <w:sz w:val="22"/>
          <w:szCs w:val="22"/>
          <w:lang w:eastAsia="en-US"/>
        </w:rPr>
        <w:t>5.7</w:t>
      </w:r>
      <w:r w:rsidRPr="00046593">
        <w:rPr>
          <w:rFonts w:ascii="Calibri" w:hAnsi="Calibri" w:cs="Calibri"/>
          <w:b/>
          <w:i/>
          <w:sz w:val="22"/>
          <w:szCs w:val="22"/>
          <w:lang w:eastAsia="en-US"/>
        </w:rPr>
        <w:t>.</w:t>
      </w:r>
      <w:r>
        <w:rPr>
          <w:rFonts w:ascii="Calibri" w:hAnsi="Calibri" w:cs="Calibri"/>
          <w:b/>
          <w:i/>
          <w:sz w:val="22"/>
          <w:szCs w:val="22"/>
          <w:lang w:eastAsia="en-US"/>
        </w:rPr>
        <w:t>4</w:t>
      </w:r>
      <w:r w:rsidRPr="00046593">
        <w:rPr>
          <w:rFonts w:ascii="Calibri" w:hAnsi="Calibri" w:cs="Calibri"/>
          <w:b/>
          <w:i/>
          <w:sz w:val="22"/>
          <w:szCs w:val="22"/>
          <w:lang w:eastAsia="en-US"/>
        </w:rPr>
        <w:t>.</w:t>
      </w:r>
      <w:r w:rsidRPr="00046593">
        <w:rPr>
          <w:rFonts w:ascii="Calibri" w:hAnsi="Calibri" w:cs="Calibri"/>
          <w:i/>
          <w:sz w:val="22"/>
          <w:szCs w:val="22"/>
          <w:lang w:eastAsia="en-US"/>
        </w:rPr>
        <w:t xml:space="preserve">   </w:t>
      </w:r>
      <w:r w:rsidRPr="00AC1E33">
        <w:rPr>
          <w:rFonts w:ascii="Calibri" w:hAnsi="Calibri" w:cs="Calibri"/>
          <w:iCs/>
          <w:sz w:val="22"/>
          <w:szCs w:val="22"/>
        </w:rPr>
        <w:t>OSB</w:t>
      </w:r>
      <w:r w:rsidRPr="00AC1E33">
        <w:rPr>
          <w:rFonts w:ascii="Calibri" w:hAnsi="Calibri" w:cs="Calibri"/>
          <w:iCs/>
          <w:caps/>
          <w:sz w:val="22"/>
          <w:szCs w:val="22"/>
        </w:rPr>
        <w:t>’</w:t>
      </w:r>
      <w:r w:rsidRPr="00AC1E33">
        <w:rPr>
          <w:rFonts w:ascii="Calibri" w:hAnsi="Calibri" w:cs="Calibri"/>
          <w:iCs/>
          <w:sz w:val="22"/>
          <w:szCs w:val="22"/>
        </w:rPr>
        <w:t>nin gerekli gördüğünde sayaca emniyet,</w:t>
      </w:r>
      <w:r w:rsidRPr="00046593">
        <w:rPr>
          <w:rFonts w:ascii="Calibri" w:hAnsi="Calibri" w:cs="Calibri"/>
          <w:sz w:val="22"/>
          <w:szCs w:val="22"/>
        </w:rPr>
        <w:t xml:space="preserve"> ölçü ya da kontrol cihazları monte eder ve bunları mühürler. </w:t>
      </w:r>
      <w:r>
        <w:rPr>
          <w:rFonts w:ascii="Calibri" w:hAnsi="Calibri" w:cs="Calibri"/>
          <w:sz w:val="22"/>
          <w:szCs w:val="22"/>
        </w:rPr>
        <w:t>Müşteri</w:t>
      </w:r>
      <w:r w:rsidRPr="00046593">
        <w:rPr>
          <w:rFonts w:ascii="Calibri" w:hAnsi="Calibri" w:cs="Calibri"/>
          <w:sz w:val="22"/>
          <w:szCs w:val="22"/>
        </w:rPr>
        <w:t xml:space="preserve">, sayacı ve cihazları korumak ve her ne sebeple olursa olsun meydana gelen her türlü zararı </w:t>
      </w:r>
      <w:r w:rsidRPr="005824AF">
        <w:rPr>
          <w:rFonts w:ascii="Calibri" w:hAnsi="Calibri" w:cs="Calibri"/>
          <w:iCs/>
          <w:sz w:val="22"/>
          <w:szCs w:val="22"/>
        </w:rPr>
        <w:t>OSB</w:t>
      </w:r>
      <w:r w:rsidRPr="00046593">
        <w:rPr>
          <w:rFonts w:ascii="Calibri" w:hAnsi="Calibri" w:cs="Calibri"/>
          <w:sz w:val="22"/>
          <w:szCs w:val="22"/>
        </w:rPr>
        <w:t>' ye derhal bildirmek ve bu zararı tazmin etmekle yükümlüdür.</w:t>
      </w:r>
    </w:p>
    <w:p w14:paraId="5DEB5712" w14:textId="1F9A5EA8" w:rsidR="00F871E6" w:rsidRPr="006E4399" w:rsidRDefault="00F871E6" w:rsidP="006E4399">
      <w:pPr>
        <w:pStyle w:val="Style7"/>
        <w:widowControl/>
        <w:spacing w:before="235"/>
        <w:ind w:left="708"/>
        <w:jc w:val="both"/>
        <w:rPr>
          <w:rFonts w:ascii="Calibri" w:hAnsi="Calibri" w:cs="Calibri"/>
          <w:sz w:val="22"/>
          <w:szCs w:val="22"/>
        </w:rPr>
      </w:pPr>
      <w:r>
        <w:rPr>
          <w:rFonts w:ascii="Calibri" w:hAnsi="Calibri" w:cs="Calibri"/>
          <w:b/>
          <w:i/>
          <w:sz w:val="22"/>
          <w:szCs w:val="22"/>
          <w:lang w:eastAsia="en-US"/>
        </w:rPr>
        <w:t>5.7</w:t>
      </w:r>
      <w:r w:rsidRPr="00046593">
        <w:rPr>
          <w:rFonts w:ascii="Calibri" w:hAnsi="Calibri" w:cs="Calibri"/>
          <w:b/>
          <w:i/>
          <w:sz w:val="22"/>
          <w:szCs w:val="22"/>
          <w:lang w:eastAsia="en-US"/>
        </w:rPr>
        <w:t>.</w:t>
      </w:r>
      <w:r>
        <w:rPr>
          <w:rFonts w:ascii="Calibri" w:hAnsi="Calibri" w:cs="Calibri"/>
          <w:b/>
          <w:i/>
          <w:sz w:val="22"/>
          <w:szCs w:val="22"/>
          <w:lang w:eastAsia="en-US"/>
        </w:rPr>
        <w:t>5</w:t>
      </w:r>
      <w:r w:rsidRPr="00046593">
        <w:rPr>
          <w:rFonts w:ascii="Calibri" w:hAnsi="Calibri" w:cs="Calibri"/>
          <w:b/>
          <w:i/>
          <w:sz w:val="22"/>
          <w:szCs w:val="22"/>
          <w:lang w:eastAsia="en-US"/>
        </w:rPr>
        <w:t>.</w:t>
      </w:r>
      <w:r w:rsidRPr="00046593">
        <w:rPr>
          <w:rFonts w:ascii="Calibri" w:hAnsi="Calibri" w:cs="Calibri"/>
          <w:i/>
          <w:sz w:val="22"/>
          <w:szCs w:val="22"/>
          <w:lang w:eastAsia="en-US"/>
        </w:rPr>
        <w:t xml:space="preserve">   </w:t>
      </w:r>
      <w:r w:rsidRPr="00046593">
        <w:rPr>
          <w:rFonts w:ascii="Calibri" w:hAnsi="Calibri" w:cs="Calibri"/>
          <w:sz w:val="22"/>
          <w:szCs w:val="22"/>
        </w:rPr>
        <w:t xml:space="preserve">Sayacın herhangi bir arızası durumunda, onarımına, bakımına, değiştirilmesine ya da yerinden başka bir yerde denenmesine </w:t>
      </w:r>
      <w:r w:rsidRPr="005824AF">
        <w:rPr>
          <w:rFonts w:ascii="Calibri" w:hAnsi="Calibri" w:cs="Calibri"/>
          <w:iCs/>
          <w:sz w:val="22"/>
          <w:szCs w:val="22"/>
        </w:rPr>
        <w:t>OSB</w:t>
      </w:r>
      <w:r>
        <w:rPr>
          <w:rFonts w:ascii="Calibri" w:hAnsi="Calibri" w:cs="Calibri"/>
          <w:i/>
          <w:caps/>
          <w:sz w:val="22"/>
          <w:szCs w:val="22"/>
        </w:rPr>
        <w:t xml:space="preserve"> </w:t>
      </w:r>
      <w:r w:rsidRPr="00046593">
        <w:rPr>
          <w:rFonts w:ascii="Calibri" w:hAnsi="Calibri" w:cs="Calibri"/>
          <w:sz w:val="22"/>
          <w:szCs w:val="22"/>
        </w:rPr>
        <w:t xml:space="preserve">tarafından karar verilmesi halinde, </w:t>
      </w:r>
      <w:r>
        <w:rPr>
          <w:rFonts w:ascii="Calibri" w:hAnsi="Calibri" w:cs="Calibri"/>
          <w:sz w:val="22"/>
          <w:szCs w:val="22"/>
        </w:rPr>
        <w:t>Müşteri</w:t>
      </w:r>
      <w:r w:rsidRPr="00046593">
        <w:rPr>
          <w:rFonts w:ascii="Calibri" w:hAnsi="Calibri" w:cs="Calibri"/>
          <w:sz w:val="22"/>
          <w:szCs w:val="22"/>
        </w:rPr>
        <w:t xml:space="preserve"> bu karara uymak zorundadır.</w:t>
      </w:r>
    </w:p>
    <w:p w14:paraId="36AC64E4" w14:textId="29CF1862" w:rsidR="00F871E6" w:rsidRPr="006E4399" w:rsidRDefault="00F871E6" w:rsidP="006E4399">
      <w:pPr>
        <w:pStyle w:val="Balk3"/>
        <w:numPr>
          <w:ilvl w:val="0"/>
          <w:numId w:val="0"/>
        </w:numPr>
        <w:ind w:left="720" w:hanging="720"/>
        <w:rPr>
          <w:rFonts w:ascii="Calibri" w:hAnsi="Calibri" w:cs="Calibri"/>
          <w:i w:val="0"/>
          <w:iCs/>
          <w:sz w:val="22"/>
          <w:szCs w:val="22"/>
        </w:rPr>
      </w:pPr>
      <w:r w:rsidRPr="002E6391">
        <w:rPr>
          <w:rFonts w:ascii="Calibri" w:hAnsi="Calibri" w:cs="Calibri"/>
          <w:i w:val="0"/>
          <w:iCs/>
          <w:sz w:val="22"/>
          <w:szCs w:val="22"/>
        </w:rPr>
        <w:t xml:space="preserve">MADDE 6 – DOĞALGAZ’IN SATIŞ FİYATI </w:t>
      </w:r>
    </w:p>
    <w:p w14:paraId="0EA74C02" w14:textId="77777777" w:rsidR="00F871E6" w:rsidRPr="002E6391" w:rsidRDefault="00F871E6" w:rsidP="00F871E6">
      <w:pPr>
        <w:pStyle w:val="ListeParagraf"/>
        <w:numPr>
          <w:ilvl w:val="0"/>
          <w:numId w:val="5"/>
        </w:numPr>
        <w:shd w:val="clear" w:color="auto" w:fill="FFFFFF"/>
        <w:jc w:val="both"/>
        <w:rPr>
          <w:rFonts w:ascii="Calibri" w:hAnsi="Calibri" w:cs="Calibri"/>
          <w:b/>
          <w:iCs/>
          <w:vanish/>
          <w:sz w:val="22"/>
          <w:szCs w:val="22"/>
          <w:u w:val="single"/>
        </w:rPr>
      </w:pPr>
    </w:p>
    <w:p w14:paraId="431B9FA6" w14:textId="77777777" w:rsidR="00F871E6" w:rsidRPr="002E6391" w:rsidRDefault="00F871E6" w:rsidP="00F871E6">
      <w:pPr>
        <w:pStyle w:val="ListeParagraf"/>
        <w:numPr>
          <w:ilvl w:val="0"/>
          <w:numId w:val="5"/>
        </w:numPr>
        <w:shd w:val="clear" w:color="auto" w:fill="FFFFFF"/>
        <w:jc w:val="both"/>
        <w:rPr>
          <w:rFonts w:ascii="Calibri" w:hAnsi="Calibri" w:cs="Calibri"/>
          <w:b/>
          <w:iCs/>
          <w:vanish/>
          <w:sz w:val="22"/>
          <w:szCs w:val="22"/>
          <w:u w:val="single"/>
        </w:rPr>
      </w:pPr>
    </w:p>
    <w:p w14:paraId="15C8829E" w14:textId="77777777" w:rsidR="00F871E6" w:rsidRPr="002E6391" w:rsidRDefault="00F871E6" w:rsidP="00F871E6">
      <w:pPr>
        <w:numPr>
          <w:ilvl w:val="1"/>
          <w:numId w:val="5"/>
        </w:numPr>
        <w:shd w:val="clear" w:color="auto" w:fill="FFFFFF"/>
        <w:rPr>
          <w:rFonts w:ascii="Calibri" w:hAnsi="Calibri" w:cs="Calibri"/>
          <w:iCs/>
          <w:sz w:val="22"/>
          <w:szCs w:val="22"/>
        </w:rPr>
      </w:pPr>
      <w:r w:rsidRPr="002E6391">
        <w:rPr>
          <w:rFonts w:ascii="Calibri" w:hAnsi="Calibri" w:cs="Calibri"/>
          <w:b/>
          <w:iCs/>
          <w:sz w:val="22"/>
          <w:szCs w:val="22"/>
          <w:u w:val="single"/>
        </w:rPr>
        <w:t>Doğalgaz Satış Fiyatı</w:t>
      </w:r>
    </w:p>
    <w:p w14:paraId="48479CAC" w14:textId="77777777" w:rsidR="00F871E6" w:rsidRPr="002E6391" w:rsidRDefault="00F871E6" w:rsidP="00F871E6">
      <w:pPr>
        <w:pStyle w:val="GvdeMetniGirintisi3"/>
        <w:tabs>
          <w:tab w:val="left" w:pos="851"/>
        </w:tabs>
        <w:ind w:left="720"/>
        <w:rPr>
          <w:rFonts w:ascii="Calibri" w:hAnsi="Calibri" w:cs="Calibri"/>
          <w:iCs/>
          <w:sz w:val="22"/>
          <w:szCs w:val="22"/>
        </w:rPr>
      </w:pPr>
    </w:p>
    <w:p w14:paraId="371E7420" w14:textId="359A1E8D" w:rsidR="00F871E6" w:rsidRPr="002E6391" w:rsidRDefault="00F871E6" w:rsidP="006E4399">
      <w:pPr>
        <w:pStyle w:val="GvdeMetniGirintisi3"/>
        <w:tabs>
          <w:tab w:val="left" w:pos="851"/>
        </w:tabs>
        <w:ind w:left="720"/>
        <w:rPr>
          <w:rFonts w:ascii="Calibri" w:hAnsi="Calibri" w:cs="Calibri"/>
          <w:iCs/>
          <w:sz w:val="22"/>
          <w:szCs w:val="22"/>
        </w:rPr>
      </w:pPr>
      <w:r w:rsidRPr="002E6391">
        <w:rPr>
          <w:rFonts w:ascii="Calibri" w:hAnsi="Calibri" w:cs="Calibri"/>
          <w:iCs/>
          <w:sz w:val="22"/>
          <w:szCs w:val="22"/>
        </w:rPr>
        <w:t>OSB’ nin gaz arzını sağladığı bedel üzerinden hesaplanarak her ay müşteriye ayrıca bildirilecektir. Bu bildirimler OSB’ ye ait Web sitesinden, e-mail ya da resmi yazı olarak yapılacaktır.</w:t>
      </w:r>
    </w:p>
    <w:p w14:paraId="2659C6EB" w14:textId="77777777" w:rsidR="00F871E6" w:rsidRPr="002E6391" w:rsidRDefault="00F871E6" w:rsidP="00F871E6">
      <w:pPr>
        <w:numPr>
          <w:ilvl w:val="1"/>
          <w:numId w:val="5"/>
        </w:numPr>
        <w:shd w:val="clear" w:color="auto" w:fill="FFFFFF"/>
        <w:rPr>
          <w:rFonts w:ascii="Calibri" w:hAnsi="Calibri" w:cs="Calibri"/>
          <w:b/>
          <w:iCs/>
          <w:sz w:val="22"/>
          <w:szCs w:val="22"/>
        </w:rPr>
      </w:pPr>
      <w:r w:rsidRPr="002E6391">
        <w:rPr>
          <w:rFonts w:ascii="Calibri" w:hAnsi="Calibri" w:cs="Calibri"/>
          <w:b/>
          <w:iCs/>
          <w:sz w:val="22"/>
          <w:szCs w:val="22"/>
          <w:u w:val="single"/>
        </w:rPr>
        <w:t>KDV, ÖTV ve Diğer Vergiler</w:t>
      </w:r>
    </w:p>
    <w:p w14:paraId="5D30F04C" w14:textId="77777777" w:rsidR="00F871E6" w:rsidRPr="002E6391" w:rsidRDefault="00F871E6" w:rsidP="00F871E6">
      <w:pPr>
        <w:shd w:val="clear" w:color="auto" w:fill="FFFFFF"/>
        <w:rPr>
          <w:rFonts w:ascii="Calibri" w:hAnsi="Calibri" w:cs="Calibri"/>
          <w:iCs/>
          <w:sz w:val="22"/>
          <w:szCs w:val="22"/>
        </w:rPr>
      </w:pPr>
    </w:p>
    <w:p w14:paraId="397F8607" w14:textId="77777777" w:rsidR="00F871E6" w:rsidRPr="002E6391" w:rsidRDefault="00F871E6" w:rsidP="00F871E6">
      <w:pPr>
        <w:ind w:left="720"/>
        <w:rPr>
          <w:rFonts w:ascii="Calibri" w:hAnsi="Calibri" w:cs="Calibri"/>
          <w:bCs/>
          <w:iCs/>
          <w:sz w:val="22"/>
          <w:szCs w:val="22"/>
        </w:rPr>
      </w:pPr>
      <w:r w:rsidRPr="002E6391">
        <w:rPr>
          <w:rFonts w:ascii="Calibri" w:hAnsi="Calibri" w:cs="Calibri"/>
          <w:iCs/>
          <w:sz w:val="22"/>
          <w:szCs w:val="22"/>
        </w:rPr>
        <w:t xml:space="preserve">OSB’nin bildireceği fiyatın üzerine </w:t>
      </w:r>
      <w:r w:rsidRPr="002E6391">
        <w:rPr>
          <w:rFonts w:ascii="Calibri" w:hAnsi="Calibri" w:cs="Calibri"/>
          <w:bCs/>
          <w:iCs/>
          <w:sz w:val="22"/>
          <w:szCs w:val="22"/>
        </w:rPr>
        <w:t xml:space="preserve">KDV (Katma Değer Vergisi) ve ÖTV (Özel tüketim vergisi) ilave edilecektir. Doğalgaz ithali, satışı ve alışına gelecekte herhangi bir isim altında konabilecek her türlü vergi, resim ve harçlar ile fonlar Doğalgaz Satış Fiyatına dahil edilecek olup Müşteri tarafından ödenecektir. </w:t>
      </w:r>
    </w:p>
    <w:p w14:paraId="1268A283" w14:textId="369EF261" w:rsidR="00F871E6" w:rsidRDefault="00F871E6" w:rsidP="00F871E6">
      <w:pPr>
        <w:rPr>
          <w:rFonts w:ascii="Calibri" w:hAnsi="Calibri" w:cs="Calibri"/>
          <w:b/>
          <w:iCs/>
          <w:sz w:val="22"/>
          <w:szCs w:val="22"/>
        </w:rPr>
      </w:pPr>
      <w:r w:rsidRPr="002E6391">
        <w:rPr>
          <w:rFonts w:ascii="Calibri" w:hAnsi="Calibri" w:cs="Calibri"/>
          <w:b/>
          <w:iCs/>
          <w:sz w:val="22"/>
          <w:szCs w:val="22"/>
        </w:rPr>
        <w:t>MADDE 7- SÖZLEŞME MİKTARLARI</w:t>
      </w:r>
    </w:p>
    <w:p w14:paraId="0AC55686" w14:textId="77777777" w:rsidR="00A21718" w:rsidRPr="002E6391" w:rsidRDefault="00A21718" w:rsidP="00F871E6">
      <w:pPr>
        <w:rPr>
          <w:rFonts w:ascii="Calibri" w:hAnsi="Calibri" w:cs="Calibri"/>
          <w:b/>
          <w:iCs/>
          <w:sz w:val="22"/>
          <w:szCs w:val="22"/>
        </w:rPr>
      </w:pPr>
    </w:p>
    <w:p w14:paraId="532F36A2" w14:textId="77777777" w:rsidR="00F871E6" w:rsidRPr="002E6391" w:rsidRDefault="00F871E6" w:rsidP="00F871E6">
      <w:pPr>
        <w:pStyle w:val="ListeParagraf"/>
        <w:numPr>
          <w:ilvl w:val="0"/>
          <w:numId w:val="5"/>
        </w:numPr>
        <w:shd w:val="clear" w:color="auto" w:fill="FFFFFF"/>
        <w:jc w:val="both"/>
        <w:rPr>
          <w:rFonts w:ascii="Calibri" w:hAnsi="Calibri" w:cs="Calibri"/>
          <w:b/>
          <w:iCs/>
          <w:vanish/>
          <w:sz w:val="22"/>
          <w:szCs w:val="22"/>
          <w:u w:val="single"/>
        </w:rPr>
      </w:pPr>
    </w:p>
    <w:p w14:paraId="554FC3C9" w14:textId="77777777" w:rsidR="00F871E6" w:rsidRPr="002E6391" w:rsidRDefault="00F871E6" w:rsidP="00F871E6">
      <w:pPr>
        <w:numPr>
          <w:ilvl w:val="1"/>
          <w:numId w:val="5"/>
        </w:numPr>
        <w:shd w:val="clear" w:color="auto" w:fill="FFFFFF"/>
        <w:rPr>
          <w:rFonts w:ascii="Calibri" w:hAnsi="Calibri" w:cs="Calibri"/>
          <w:b/>
          <w:iCs/>
          <w:sz w:val="22"/>
          <w:szCs w:val="22"/>
          <w:u w:val="single"/>
        </w:rPr>
      </w:pPr>
      <w:r w:rsidRPr="002E6391">
        <w:rPr>
          <w:rFonts w:ascii="Calibri" w:hAnsi="Calibri" w:cs="Calibri"/>
          <w:b/>
          <w:iCs/>
          <w:sz w:val="22"/>
          <w:szCs w:val="22"/>
          <w:u w:val="single"/>
        </w:rPr>
        <w:t>Yıllık Çekiş Miktarı</w:t>
      </w:r>
    </w:p>
    <w:p w14:paraId="7016D52D" w14:textId="77777777" w:rsidR="00F871E6" w:rsidRPr="002E6391" w:rsidRDefault="00F871E6" w:rsidP="00F871E6">
      <w:pPr>
        <w:pStyle w:val="GvdeMetni"/>
        <w:rPr>
          <w:rFonts w:ascii="Calibri" w:hAnsi="Calibri" w:cs="Calibri"/>
          <w:iCs/>
          <w:sz w:val="22"/>
          <w:szCs w:val="22"/>
        </w:rPr>
      </w:pPr>
    </w:p>
    <w:p w14:paraId="25DE8AEC" w14:textId="745BC18E" w:rsidR="00F871E6" w:rsidRDefault="00F871E6" w:rsidP="006E4399">
      <w:pPr>
        <w:pStyle w:val="GvdeMetni"/>
        <w:ind w:left="720"/>
        <w:rPr>
          <w:rFonts w:ascii="Calibri" w:hAnsi="Calibri" w:cs="Calibri"/>
          <w:iCs/>
          <w:sz w:val="22"/>
          <w:szCs w:val="22"/>
        </w:rPr>
      </w:pPr>
      <w:r w:rsidRPr="002E6391">
        <w:rPr>
          <w:rFonts w:ascii="Calibri" w:hAnsi="Calibri" w:cs="Calibri"/>
          <w:iCs/>
          <w:sz w:val="22"/>
          <w:szCs w:val="22"/>
        </w:rPr>
        <w:t>2026 Yılı için Yıllık Sözleşme Miktarı ……………..……. Sm</w:t>
      </w:r>
      <w:r w:rsidRPr="002E6391">
        <w:rPr>
          <w:rFonts w:ascii="Calibri" w:hAnsi="Calibri" w:cs="Calibri"/>
          <w:iCs/>
          <w:sz w:val="22"/>
          <w:szCs w:val="22"/>
          <w:vertAlign w:val="superscript"/>
        </w:rPr>
        <w:t>3</w:t>
      </w:r>
      <w:r w:rsidRPr="002E6391">
        <w:rPr>
          <w:rFonts w:ascii="Calibri" w:hAnsi="Calibri" w:cs="Calibri"/>
          <w:iCs/>
          <w:sz w:val="22"/>
          <w:szCs w:val="22"/>
        </w:rPr>
        <w:t xml:space="preserve">’tür. </w:t>
      </w:r>
    </w:p>
    <w:p w14:paraId="7F1D48C3" w14:textId="77777777" w:rsidR="00211020" w:rsidRPr="002E6391" w:rsidRDefault="00211020" w:rsidP="006E4399">
      <w:pPr>
        <w:pStyle w:val="GvdeMetni"/>
        <w:ind w:left="720"/>
        <w:rPr>
          <w:rFonts w:ascii="Calibri" w:hAnsi="Calibri" w:cs="Calibri"/>
          <w:iCs/>
          <w:sz w:val="22"/>
          <w:szCs w:val="22"/>
        </w:rPr>
      </w:pPr>
    </w:p>
    <w:p w14:paraId="43A6A395" w14:textId="77777777" w:rsidR="00211020" w:rsidRDefault="00F871E6" w:rsidP="00F871E6">
      <w:pPr>
        <w:numPr>
          <w:ilvl w:val="1"/>
          <w:numId w:val="5"/>
        </w:numPr>
        <w:shd w:val="clear" w:color="auto" w:fill="FFFFFF"/>
        <w:rPr>
          <w:rFonts w:ascii="Calibri" w:hAnsi="Calibri" w:cs="Calibri"/>
          <w:b/>
          <w:iCs/>
          <w:sz w:val="22"/>
          <w:szCs w:val="22"/>
          <w:u w:val="single"/>
        </w:rPr>
      </w:pPr>
      <w:r w:rsidRPr="002E6391">
        <w:rPr>
          <w:rFonts w:ascii="Calibri" w:hAnsi="Calibri" w:cs="Calibri"/>
          <w:b/>
          <w:iCs/>
          <w:sz w:val="22"/>
          <w:szCs w:val="22"/>
          <w:u w:val="single"/>
        </w:rPr>
        <w:t>Aylık Çekiş Miktarlar</w:t>
      </w:r>
      <w:r w:rsidR="00211020">
        <w:rPr>
          <w:rFonts w:ascii="Calibri" w:hAnsi="Calibri" w:cs="Calibri"/>
          <w:b/>
          <w:iCs/>
          <w:sz w:val="22"/>
          <w:szCs w:val="22"/>
          <w:u w:val="single"/>
        </w:rPr>
        <w:t xml:space="preserve"> </w:t>
      </w:r>
    </w:p>
    <w:p w14:paraId="6F44C1BD" w14:textId="77777777" w:rsidR="00211020" w:rsidRDefault="00211020" w:rsidP="00211020">
      <w:pPr>
        <w:shd w:val="clear" w:color="auto" w:fill="FFFFFF"/>
        <w:ind w:left="786"/>
        <w:rPr>
          <w:rFonts w:ascii="Calibri" w:hAnsi="Calibri" w:cs="Calibri"/>
          <w:b/>
          <w:iCs/>
          <w:sz w:val="22"/>
          <w:szCs w:val="22"/>
          <w:u w:val="single"/>
        </w:rPr>
      </w:pPr>
    </w:p>
    <w:p w14:paraId="00DB33B8" w14:textId="77777777" w:rsidR="00211020" w:rsidRDefault="00211020" w:rsidP="00211020">
      <w:pPr>
        <w:shd w:val="clear" w:color="auto" w:fill="FFFFFF"/>
        <w:ind w:left="786"/>
        <w:rPr>
          <w:rFonts w:ascii="Calibri" w:hAnsi="Calibri" w:cs="Calibri"/>
          <w:b/>
          <w:iCs/>
          <w:sz w:val="22"/>
          <w:szCs w:val="22"/>
          <w:u w:val="single"/>
        </w:rPr>
      </w:pPr>
    </w:p>
    <w:p w14:paraId="6901810E" w14:textId="18153692" w:rsidR="00A21718" w:rsidRPr="00A21718" w:rsidRDefault="00211020" w:rsidP="00211020">
      <w:pPr>
        <w:shd w:val="clear" w:color="auto" w:fill="FFFFFF"/>
        <w:ind w:left="786"/>
        <w:rPr>
          <w:rFonts w:ascii="Calibri" w:hAnsi="Calibri" w:cs="Calibri"/>
          <w:b/>
          <w:iCs/>
          <w:sz w:val="22"/>
          <w:szCs w:val="22"/>
          <w:u w:val="single"/>
        </w:rPr>
      </w:pPr>
      <w:r>
        <w:rPr>
          <w:rFonts w:ascii="Calibri" w:hAnsi="Calibri" w:cs="Calibri"/>
          <w:b/>
          <w:iCs/>
          <w:sz w:val="22"/>
          <w:szCs w:val="22"/>
          <w:u w:val="single"/>
        </w:rPr>
        <w:t xml:space="preserve"> </w:t>
      </w:r>
    </w:p>
    <w:p w14:paraId="1E50D23D" w14:textId="7DBDF657"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Müşteri’nin Madde 7.1’de belirtilen 2026 yılı için Yıllık Sözleşme Miktarının aylara göre dağılımı aşağıda belirtildiği gibi olacaktır.</w:t>
      </w:r>
    </w:p>
    <w:p w14:paraId="1D9E3711" w14:textId="2B08BCFD" w:rsidR="00F871E6" w:rsidRDefault="00F871E6" w:rsidP="00F871E6">
      <w:pPr>
        <w:shd w:val="clear" w:color="auto" w:fill="FFFFFF"/>
        <w:rPr>
          <w:rFonts w:ascii="Calibri" w:hAnsi="Calibri" w:cs="Calibri"/>
          <w:b/>
          <w:iCs/>
          <w:sz w:val="22"/>
          <w:szCs w:val="22"/>
          <w:u w:val="single"/>
        </w:rPr>
      </w:pPr>
    </w:p>
    <w:p w14:paraId="0946EDE3" w14:textId="0120C4E2" w:rsidR="00211020" w:rsidRDefault="00211020" w:rsidP="00F871E6">
      <w:pPr>
        <w:shd w:val="clear" w:color="auto" w:fill="FFFFFF"/>
        <w:rPr>
          <w:rFonts w:ascii="Calibri" w:hAnsi="Calibri" w:cs="Calibri"/>
          <w:b/>
          <w:iCs/>
          <w:sz w:val="22"/>
          <w:szCs w:val="22"/>
          <w:u w:val="single"/>
        </w:rPr>
      </w:pPr>
    </w:p>
    <w:p w14:paraId="612DB40B" w14:textId="3160EEB4" w:rsidR="00211020" w:rsidRDefault="00211020" w:rsidP="00F871E6">
      <w:pPr>
        <w:shd w:val="clear" w:color="auto" w:fill="FFFFFF"/>
        <w:rPr>
          <w:rFonts w:ascii="Calibri" w:hAnsi="Calibri" w:cs="Calibri"/>
          <w:b/>
          <w:iCs/>
          <w:sz w:val="22"/>
          <w:szCs w:val="22"/>
          <w:u w:val="single"/>
        </w:rPr>
      </w:pPr>
    </w:p>
    <w:p w14:paraId="6EB23320" w14:textId="45603442" w:rsidR="00211020" w:rsidRDefault="00211020" w:rsidP="00F871E6">
      <w:pPr>
        <w:shd w:val="clear" w:color="auto" w:fill="FFFFFF"/>
        <w:rPr>
          <w:rFonts w:ascii="Calibri" w:hAnsi="Calibri" w:cs="Calibri"/>
          <w:b/>
          <w:iCs/>
          <w:sz w:val="22"/>
          <w:szCs w:val="22"/>
          <w:u w:val="single"/>
        </w:rPr>
      </w:pPr>
    </w:p>
    <w:p w14:paraId="16C19588" w14:textId="1B9235CF" w:rsidR="00211020" w:rsidRDefault="00211020" w:rsidP="00F871E6">
      <w:pPr>
        <w:shd w:val="clear" w:color="auto" w:fill="FFFFFF"/>
        <w:rPr>
          <w:rFonts w:ascii="Calibri" w:hAnsi="Calibri" w:cs="Calibri"/>
          <w:b/>
          <w:iCs/>
          <w:sz w:val="22"/>
          <w:szCs w:val="22"/>
          <w:u w:val="single"/>
        </w:rPr>
      </w:pPr>
    </w:p>
    <w:p w14:paraId="532710E7" w14:textId="77777777" w:rsidR="00211020" w:rsidRPr="002E6391" w:rsidRDefault="00211020" w:rsidP="00F871E6">
      <w:pPr>
        <w:shd w:val="clear" w:color="auto" w:fill="FFFFFF"/>
        <w:rPr>
          <w:rFonts w:ascii="Calibri" w:hAnsi="Calibri" w:cs="Calibri"/>
          <w:b/>
          <w:iCs/>
          <w:sz w:val="22"/>
          <w:szCs w:val="22"/>
          <w:u w:val="single"/>
        </w:rPr>
      </w:pPr>
    </w:p>
    <w:p w14:paraId="59B356E6" w14:textId="77777777" w:rsidR="00F871E6" w:rsidRPr="002E6391" w:rsidRDefault="00F871E6" w:rsidP="00F871E6">
      <w:pPr>
        <w:shd w:val="clear" w:color="auto" w:fill="FFFFFF"/>
        <w:rPr>
          <w:rFonts w:ascii="Calibri" w:hAnsi="Calibri" w:cs="Calibri"/>
          <w:b/>
          <w:iCs/>
          <w:sz w:val="22"/>
          <w:szCs w:val="22"/>
          <w:u w:val="single"/>
        </w:rPr>
      </w:pPr>
    </w:p>
    <w:tbl>
      <w:tblPr>
        <w:tblW w:w="5320" w:type="dxa"/>
        <w:jc w:val="center"/>
        <w:tblCellMar>
          <w:left w:w="70" w:type="dxa"/>
          <w:right w:w="70" w:type="dxa"/>
        </w:tblCellMar>
        <w:tblLook w:val="0000" w:firstRow="0" w:lastRow="0" w:firstColumn="0" w:lastColumn="0" w:noHBand="0" w:noVBand="0"/>
      </w:tblPr>
      <w:tblGrid>
        <w:gridCol w:w="1960"/>
        <w:gridCol w:w="3360"/>
      </w:tblGrid>
      <w:tr w:rsidR="00F871E6" w:rsidRPr="002E6391" w14:paraId="2386F54F" w14:textId="77777777" w:rsidTr="003D1876">
        <w:trPr>
          <w:trHeight w:val="330"/>
          <w:jc w:val="center"/>
        </w:trPr>
        <w:tc>
          <w:tcPr>
            <w:tcW w:w="1960"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FFFF00"/>
            <w:noWrap/>
            <w:vAlign w:val="center"/>
          </w:tcPr>
          <w:p w14:paraId="50199995"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lastRenderedPageBreak/>
              <w:t> AYLAR</w:t>
            </w:r>
          </w:p>
        </w:tc>
        <w:tc>
          <w:tcPr>
            <w:tcW w:w="3360"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FFFF00"/>
            <w:noWrap/>
            <w:vAlign w:val="center"/>
          </w:tcPr>
          <w:p w14:paraId="0125D5C7" w14:textId="77777777" w:rsidR="00F871E6" w:rsidRPr="002E6391" w:rsidRDefault="00F871E6" w:rsidP="003D1876">
            <w:pPr>
              <w:jc w:val="cente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Çekiş Miktarı (Sm3)</w:t>
            </w:r>
          </w:p>
        </w:tc>
      </w:tr>
      <w:tr w:rsidR="00F871E6" w:rsidRPr="002E6391" w14:paraId="5E06A8EE" w14:textId="77777777" w:rsidTr="003D1876">
        <w:trPr>
          <w:trHeight w:val="315"/>
          <w:jc w:val="center"/>
        </w:trPr>
        <w:tc>
          <w:tcPr>
            <w:tcW w:w="1960" w:type="dxa"/>
            <w:tcBorders>
              <w:top w:val="thinThickThinSmallGap" w:sz="24" w:space="0" w:color="auto"/>
              <w:left w:val="thinThickThinSmallGap" w:sz="24" w:space="0" w:color="auto"/>
              <w:bottom w:val="single" w:sz="4" w:space="0" w:color="auto"/>
              <w:right w:val="thinThickThinSmallGap" w:sz="24" w:space="0" w:color="auto"/>
            </w:tcBorders>
            <w:noWrap/>
            <w:vAlign w:val="center"/>
          </w:tcPr>
          <w:p w14:paraId="0B7D8C27"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 xml:space="preserve">OCAK </w:t>
            </w:r>
          </w:p>
        </w:tc>
        <w:tc>
          <w:tcPr>
            <w:tcW w:w="3360" w:type="dxa"/>
            <w:tcBorders>
              <w:top w:val="thinThickThinSmallGap" w:sz="24" w:space="0" w:color="auto"/>
              <w:left w:val="thinThickThinSmallGap" w:sz="24" w:space="0" w:color="auto"/>
              <w:bottom w:val="single" w:sz="4" w:space="0" w:color="auto"/>
              <w:right w:val="thinThickThinSmallGap" w:sz="24" w:space="0" w:color="auto"/>
            </w:tcBorders>
            <w:noWrap/>
            <w:vAlign w:val="center"/>
          </w:tcPr>
          <w:p w14:paraId="6A7678D6"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27E02DA5"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408BAC4B"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ŞUBAT</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495DA06C"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457CFD57"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5E43E7AF"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MART</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6E1C0F1F"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6F2DAE69"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670FCDCB"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NİSAN</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6456C0C2"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5FD26699"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4688ED7A"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MAYIS</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0E0B3A90"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38E65F38"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25B6F5F1"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HAZİRAN</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7705E9C7"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3366B16D"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78DFBEC8"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TEMMUZ</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3AA6FDE3"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4D2294EA"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05B172C6"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AĞUSTOS</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038CD70C"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02A6B1C4"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42B7BFA2"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EYLÜL</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1E3F6F8A"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4FC8D1F2"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4FFE5B42"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EKİM</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6BFFCF83"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239B7DC1" w14:textId="77777777" w:rsidTr="003D1876">
        <w:trPr>
          <w:trHeight w:val="315"/>
          <w:jc w:val="center"/>
        </w:trPr>
        <w:tc>
          <w:tcPr>
            <w:tcW w:w="1960" w:type="dxa"/>
            <w:tcBorders>
              <w:top w:val="nil"/>
              <w:left w:val="thinThickThinSmallGap" w:sz="24" w:space="0" w:color="auto"/>
              <w:bottom w:val="single" w:sz="4" w:space="0" w:color="auto"/>
              <w:right w:val="thinThickThinSmallGap" w:sz="24" w:space="0" w:color="auto"/>
            </w:tcBorders>
            <w:noWrap/>
            <w:vAlign w:val="center"/>
          </w:tcPr>
          <w:p w14:paraId="662B0668"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KASIM</w:t>
            </w:r>
          </w:p>
        </w:tc>
        <w:tc>
          <w:tcPr>
            <w:tcW w:w="3360" w:type="dxa"/>
            <w:tcBorders>
              <w:top w:val="nil"/>
              <w:left w:val="thinThickThinSmallGap" w:sz="24" w:space="0" w:color="auto"/>
              <w:bottom w:val="single" w:sz="4" w:space="0" w:color="auto"/>
              <w:right w:val="thinThickThinSmallGap" w:sz="24" w:space="0" w:color="auto"/>
            </w:tcBorders>
            <w:noWrap/>
            <w:vAlign w:val="center"/>
          </w:tcPr>
          <w:p w14:paraId="1BA1A74A"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781D7D1B" w14:textId="77777777" w:rsidTr="003D1876">
        <w:trPr>
          <w:trHeight w:val="330"/>
          <w:jc w:val="center"/>
        </w:trPr>
        <w:tc>
          <w:tcPr>
            <w:tcW w:w="1960" w:type="dxa"/>
            <w:tcBorders>
              <w:top w:val="nil"/>
              <w:left w:val="thinThickThinSmallGap" w:sz="24" w:space="0" w:color="auto"/>
              <w:bottom w:val="thinThickThinSmallGap" w:sz="24" w:space="0" w:color="auto"/>
              <w:right w:val="thinThickThinSmallGap" w:sz="24" w:space="0" w:color="auto"/>
            </w:tcBorders>
            <w:noWrap/>
            <w:vAlign w:val="center"/>
          </w:tcPr>
          <w:p w14:paraId="1F340D9D"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ARALIK</w:t>
            </w:r>
          </w:p>
        </w:tc>
        <w:tc>
          <w:tcPr>
            <w:tcW w:w="3360" w:type="dxa"/>
            <w:tcBorders>
              <w:top w:val="nil"/>
              <w:left w:val="thinThickThinSmallGap" w:sz="24" w:space="0" w:color="auto"/>
              <w:bottom w:val="thinThickThinSmallGap" w:sz="24" w:space="0" w:color="auto"/>
              <w:right w:val="thinThickThinSmallGap" w:sz="24" w:space="0" w:color="auto"/>
            </w:tcBorders>
            <w:noWrap/>
            <w:vAlign w:val="center"/>
          </w:tcPr>
          <w:p w14:paraId="2AFAF1DD" w14:textId="77777777" w:rsidR="00F871E6" w:rsidRPr="002E6391" w:rsidRDefault="00F871E6" w:rsidP="003D1876">
            <w:pPr>
              <w:rPr>
                <w:rFonts w:ascii="Calibri" w:eastAsia="MS Mincho" w:hAnsi="Calibri" w:cs="Calibri"/>
                <w:iCs/>
                <w:sz w:val="22"/>
                <w:szCs w:val="22"/>
                <w:lang w:eastAsia="ja-JP"/>
              </w:rPr>
            </w:pPr>
            <w:r w:rsidRPr="002E6391">
              <w:rPr>
                <w:rFonts w:ascii="Calibri" w:eastAsia="MS Mincho" w:hAnsi="Calibri" w:cs="Calibri"/>
                <w:iCs/>
                <w:sz w:val="22"/>
                <w:szCs w:val="22"/>
                <w:lang w:eastAsia="ja-JP"/>
              </w:rPr>
              <w:t> </w:t>
            </w:r>
          </w:p>
        </w:tc>
      </w:tr>
      <w:tr w:rsidR="00F871E6" w:rsidRPr="002E6391" w14:paraId="173F2F67" w14:textId="77777777" w:rsidTr="003D1876">
        <w:trPr>
          <w:trHeight w:val="267"/>
          <w:jc w:val="center"/>
        </w:trPr>
        <w:tc>
          <w:tcPr>
            <w:tcW w:w="1960"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FFFF00"/>
            <w:noWrap/>
            <w:vAlign w:val="center"/>
          </w:tcPr>
          <w:p w14:paraId="1E555C23" w14:textId="77777777" w:rsidR="00F871E6" w:rsidRPr="002E6391" w:rsidRDefault="00F871E6" w:rsidP="003D1876">
            <w:pPr>
              <w:rPr>
                <w:rFonts w:ascii="Calibri" w:eastAsia="MS Mincho" w:hAnsi="Calibri" w:cs="Calibri"/>
                <w:b/>
                <w:bCs/>
                <w:iCs/>
                <w:sz w:val="22"/>
                <w:szCs w:val="22"/>
                <w:lang w:eastAsia="ja-JP"/>
              </w:rPr>
            </w:pPr>
            <w:r w:rsidRPr="002E6391">
              <w:rPr>
                <w:rFonts w:ascii="Calibri" w:eastAsia="MS Mincho" w:hAnsi="Calibri" w:cs="Calibri"/>
                <w:b/>
                <w:bCs/>
                <w:iCs/>
                <w:sz w:val="22"/>
                <w:szCs w:val="22"/>
                <w:lang w:eastAsia="ja-JP"/>
              </w:rPr>
              <w:t>TOPLAM</w:t>
            </w:r>
          </w:p>
        </w:tc>
        <w:tc>
          <w:tcPr>
            <w:tcW w:w="3360" w:type="dxa"/>
            <w:tcBorders>
              <w:top w:val="thinThickThinSmallGap" w:sz="24" w:space="0" w:color="auto"/>
              <w:left w:val="thinThickThinSmallGap" w:sz="24" w:space="0" w:color="auto"/>
              <w:bottom w:val="thinThickThinSmallGap" w:sz="24" w:space="0" w:color="auto"/>
              <w:right w:val="thinThickThinSmallGap" w:sz="24" w:space="0" w:color="auto"/>
            </w:tcBorders>
            <w:shd w:val="clear" w:color="auto" w:fill="FFFF00"/>
            <w:noWrap/>
            <w:vAlign w:val="center"/>
          </w:tcPr>
          <w:p w14:paraId="4BBC70C6" w14:textId="77777777" w:rsidR="00F871E6" w:rsidRPr="002E6391" w:rsidRDefault="00F871E6" w:rsidP="003D1876">
            <w:pPr>
              <w:rPr>
                <w:rFonts w:ascii="Calibri" w:eastAsia="MS Mincho" w:hAnsi="Calibri" w:cs="Calibri"/>
                <w:iCs/>
                <w:color w:val="FFFFFF"/>
                <w:sz w:val="22"/>
                <w:szCs w:val="22"/>
                <w:lang w:eastAsia="ja-JP"/>
              </w:rPr>
            </w:pPr>
            <w:r w:rsidRPr="002E6391">
              <w:rPr>
                <w:rFonts w:ascii="Calibri" w:eastAsia="MS Mincho" w:hAnsi="Calibri" w:cs="Calibri"/>
                <w:iCs/>
                <w:color w:val="FFFFFF"/>
                <w:sz w:val="22"/>
                <w:szCs w:val="22"/>
                <w:lang w:eastAsia="ja-JP"/>
              </w:rPr>
              <w:t> </w:t>
            </w:r>
          </w:p>
        </w:tc>
      </w:tr>
    </w:tbl>
    <w:p w14:paraId="6E0A433A" w14:textId="77777777" w:rsidR="00F871E6" w:rsidRPr="002E6391" w:rsidRDefault="00F871E6" w:rsidP="00F871E6">
      <w:pPr>
        <w:shd w:val="clear" w:color="auto" w:fill="FFFFFF"/>
        <w:rPr>
          <w:rFonts w:ascii="Calibri" w:hAnsi="Calibri" w:cs="Calibri"/>
          <w:iCs/>
          <w:sz w:val="22"/>
          <w:szCs w:val="22"/>
          <w:u w:val="single"/>
        </w:rPr>
      </w:pPr>
    </w:p>
    <w:p w14:paraId="1AC20CD9" w14:textId="77777777" w:rsidR="00F871E6" w:rsidRPr="002E6391" w:rsidRDefault="00F871E6" w:rsidP="00F871E6">
      <w:pPr>
        <w:shd w:val="clear" w:color="auto" w:fill="FFFFFF"/>
        <w:rPr>
          <w:rFonts w:ascii="Calibri" w:hAnsi="Calibri" w:cs="Calibri"/>
          <w:iCs/>
          <w:sz w:val="22"/>
          <w:szCs w:val="22"/>
          <w:u w:val="single"/>
        </w:rPr>
      </w:pPr>
    </w:p>
    <w:p w14:paraId="21738F37" w14:textId="24B493F4"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 xml:space="preserve">Müşteri işbu maddede belirtilen Aylık Çekiş Miktarlarını </w:t>
      </w:r>
      <w:r w:rsidR="00A063F3">
        <w:rPr>
          <w:rFonts w:ascii="Calibri" w:hAnsi="Calibri" w:cs="Calibri"/>
          <w:iCs/>
          <w:sz w:val="22"/>
          <w:szCs w:val="22"/>
        </w:rPr>
        <w:t>30</w:t>
      </w:r>
      <w:r w:rsidRPr="002E6391">
        <w:rPr>
          <w:rFonts w:ascii="Calibri" w:hAnsi="Calibri" w:cs="Calibri"/>
          <w:iCs/>
          <w:sz w:val="22"/>
          <w:szCs w:val="22"/>
        </w:rPr>
        <w:t xml:space="preserve"> (</w:t>
      </w:r>
      <w:r w:rsidR="00A063F3">
        <w:rPr>
          <w:rFonts w:ascii="Calibri" w:hAnsi="Calibri" w:cs="Calibri"/>
          <w:iCs/>
          <w:sz w:val="22"/>
          <w:szCs w:val="22"/>
        </w:rPr>
        <w:t>otuz</w:t>
      </w:r>
      <w:r w:rsidRPr="002E6391">
        <w:rPr>
          <w:rFonts w:ascii="Calibri" w:hAnsi="Calibri" w:cs="Calibri"/>
          <w:iCs/>
          <w:sz w:val="22"/>
          <w:szCs w:val="22"/>
        </w:rPr>
        <w:t>) gün önceden haber vermek ve o yıla ait Yıllık Sözleşme Miktarını değiştirmemek kaydıyla revize edebilir.</w:t>
      </w:r>
    </w:p>
    <w:p w14:paraId="6949F52A" w14:textId="77777777" w:rsidR="00F871E6" w:rsidRPr="002E6391" w:rsidRDefault="00F871E6" w:rsidP="00F871E6">
      <w:pPr>
        <w:rPr>
          <w:rFonts w:ascii="Calibri" w:hAnsi="Calibri" w:cs="Calibri"/>
          <w:b/>
          <w:iCs/>
          <w:sz w:val="22"/>
          <w:szCs w:val="22"/>
        </w:rPr>
      </w:pPr>
    </w:p>
    <w:p w14:paraId="554F3156" w14:textId="77777777" w:rsidR="00F871E6" w:rsidRPr="002E6391" w:rsidRDefault="00F871E6" w:rsidP="00F871E6">
      <w:pPr>
        <w:numPr>
          <w:ilvl w:val="1"/>
          <w:numId w:val="5"/>
        </w:numPr>
        <w:shd w:val="clear" w:color="auto" w:fill="FFFFFF"/>
        <w:rPr>
          <w:rFonts w:ascii="Calibri" w:hAnsi="Calibri" w:cs="Calibri"/>
          <w:b/>
          <w:iCs/>
          <w:sz w:val="22"/>
          <w:szCs w:val="22"/>
          <w:u w:val="single"/>
        </w:rPr>
      </w:pPr>
      <w:r w:rsidRPr="002E6391">
        <w:rPr>
          <w:rFonts w:ascii="Calibri" w:hAnsi="Calibri" w:cs="Calibri"/>
          <w:b/>
          <w:iCs/>
          <w:sz w:val="22"/>
          <w:szCs w:val="22"/>
          <w:u w:val="single"/>
        </w:rPr>
        <w:t>Azami Çekiş Miktarları</w:t>
      </w:r>
    </w:p>
    <w:p w14:paraId="5A248B5B" w14:textId="77777777" w:rsidR="00F871E6" w:rsidRPr="002E6391" w:rsidRDefault="00F871E6" w:rsidP="00F871E6">
      <w:pPr>
        <w:shd w:val="clear" w:color="auto" w:fill="FFFFFF"/>
        <w:rPr>
          <w:rFonts w:ascii="Calibri" w:hAnsi="Calibri" w:cs="Calibri"/>
          <w:b/>
          <w:bCs/>
          <w:iCs/>
          <w:sz w:val="22"/>
          <w:szCs w:val="22"/>
          <w:u w:val="single"/>
        </w:rPr>
      </w:pPr>
    </w:p>
    <w:p w14:paraId="4702F71A" w14:textId="77777777"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Müşteri aşağıda belirtilen azami çekiş miktarlarını aşmayacaktır.</w:t>
      </w:r>
    </w:p>
    <w:p w14:paraId="57CE8081" w14:textId="77777777" w:rsidR="00F871E6" w:rsidRPr="002E6391" w:rsidRDefault="00F871E6" w:rsidP="00F871E6">
      <w:pPr>
        <w:shd w:val="clear" w:color="auto" w:fill="FFFFFF"/>
        <w:ind w:left="1440"/>
        <w:rPr>
          <w:rFonts w:ascii="Calibri" w:hAnsi="Calibri" w:cs="Calibri"/>
          <w:iCs/>
          <w:sz w:val="22"/>
          <w:szCs w:val="22"/>
        </w:rPr>
      </w:pPr>
    </w:p>
    <w:p w14:paraId="2824A976" w14:textId="77777777" w:rsidR="00F871E6" w:rsidRPr="002E6391" w:rsidRDefault="00F871E6" w:rsidP="00F871E6">
      <w:pPr>
        <w:shd w:val="clear" w:color="auto" w:fill="FFFFFF"/>
        <w:ind w:left="1440"/>
        <w:rPr>
          <w:rFonts w:ascii="Calibri" w:hAnsi="Calibri" w:cs="Calibri"/>
          <w:iCs/>
          <w:sz w:val="22"/>
          <w:szCs w:val="22"/>
        </w:rPr>
      </w:pPr>
      <w:r w:rsidRPr="002E6391">
        <w:rPr>
          <w:rFonts w:ascii="Calibri" w:hAnsi="Calibri" w:cs="Calibri"/>
          <w:iCs/>
          <w:sz w:val="22"/>
          <w:szCs w:val="22"/>
        </w:rPr>
        <w:t>Azami Saatlik Çekiş Miktarı</w:t>
      </w:r>
      <w:r w:rsidRPr="002E6391">
        <w:rPr>
          <w:rFonts w:ascii="Calibri" w:hAnsi="Calibri" w:cs="Calibri"/>
          <w:iCs/>
          <w:sz w:val="22"/>
          <w:szCs w:val="22"/>
        </w:rPr>
        <w:tab/>
        <w:t>:…………….    Sm3/saat</w:t>
      </w:r>
    </w:p>
    <w:p w14:paraId="2185CA1E" w14:textId="77777777" w:rsidR="00F871E6" w:rsidRPr="002E6391" w:rsidRDefault="00F871E6" w:rsidP="00F871E6">
      <w:pPr>
        <w:shd w:val="clear" w:color="auto" w:fill="FFFFFF"/>
        <w:ind w:left="1440"/>
        <w:rPr>
          <w:rFonts w:ascii="Calibri" w:hAnsi="Calibri" w:cs="Calibri"/>
          <w:iCs/>
          <w:sz w:val="22"/>
          <w:szCs w:val="22"/>
        </w:rPr>
      </w:pPr>
      <w:r w:rsidRPr="002E6391">
        <w:rPr>
          <w:rFonts w:ascii="Calibri" w:hAnsi="Calibri" w:cs="Calibri"/>
          <w:iCs/>
          <w:sz w:val="22"/>
          <w:szCs w:val="22"/>
        </w:rPr>
        <w:t>Azami Günlük Çekiş Miktarı</w:t>
      </w:r>
      <w:r w:rsidRPr="002E6391">
        <w:rPr>
          <w:rFonts w:ascii="Calibri" w:hAnsi="Calibri" w:cs="Calibri"/>
          <w:iCs/>
          <w:sz w:val="22"/>
          <w:szCs w:val="22"/>
        </w:rPr>
        <w:tab/>
        <w:t>:……………..   Sm3/gün</w:t>
      </w:r>
    </w:p>
    <w:p w14:paraId="24A7A7DC" w14:textId="77777777" w:rsidR="00F871E6" w:rsidRPr="002E6391" w:rsidRDefault="00F871E6" w:rsidP="00F871E6">
      <w:pPr>
        <w:shd w:val="clear" w:color="auto" w:fill="FFFFFF"/>
        <w:ind w:left="1440"/>
        <w:rPr>
          <w:rFonts w:ascii="Calibri" w:hAnsi="Calibri" w:cs="Calibri"/>
          <w:iCs/>
          <w:sz w:val="22"/>
          <w:szCs w:val="22"/>
        </w:rPr>
      </w:pPr>
    </w:p>
    <w:p w14:paraId="4EDF56EC" w14:textId="77777777"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 xml:space="preserve">Müşteri madde 7.3.1 de belirttiği değerlerin üzerine çıkması halinde bu farktan dolayı OSB’ nin cezaya düşmesine neden olması halinde, OSB bu cezayı müşteriye yansıtır. </w:t>
      </w:r>
    </w:p>
    <w:p w14:paraId="691677D2" w14:textId="77777777" w:rsidR="00F871E6" w:rsidRPr="002E6391" w:rsidRDefault="00F871E6" w:rsidP="00F871E6">
      <w:pPr>
        <w:shd w:val="clear" w:color="auto" w:fill="FFFFFF"/>
        <w:ind w:left="1440"/>
        <w:rPr>
          <w:rFonts w:ascii="Calibri" w:hAnsi="Calibri" w:cs="Calibri"/>
          <w:iCs/>
          <w:sz w:val="22"/>
          <w:szCs w:val="22"/>
        </w:rPr>
      </w:pPr>
    </w:p>
    <w:p w14:paraId="1DFF9632" w14:textId="77777777"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 xml:space="preserve">Müşteri, OSB’nin önceden yazılı onayı olmaksızın azami çekiş miktarlarını aştığı takdirde, OSB doğalgaz kalitesini ve basıncını garanti etmez ve bu durumda gerekirse gaz arzını kısıtlama veya kesme hakkına sahiptir. </w:t>
      </w:r>
    </w:p>
    <w:p w14:paraId="7131CD02" w14:textId="77777777" w:rsidR="00F871E6" w:rsidRPr="002E6391" w:rsidRDefault="00F871E6" w:rsidP="00F871E6">
      <w:pPr>
        <w:shd w:val="clear" w:color="auto" w:fill="FFFFFF"/>
        <w:ind w:left="1440"/>
        <w:rPr>
          <w:rFonts w:ascii="Calibri" w:hAnsi="Calibri" w:cs="Calibri"/>
          <w:iCs/>
          <w:sz w:val="22"/>
          <w:szCs w:val="22"/>
        </w:rPr>
      </w:pPr>
    </w:p>
    <w:p w14:paraId="1E92C58E" w14:textId="77777777"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Müşterinin Azami Çekiş Miktarlarını aştığı durumlarda, OSB’nin Tedarikçilerle EPDK mevzuatı ve İletim Şebekesi İşleyiş Düzenlemeleri çerçevesinde yapmış olduğu sözleşme hükümlerinin ilgili maddeleri uygulanır.</w:t>
      </w:r>
    </w:p>
    <w:p w14:paraId="7FB1ADED" w14:textId="77777777" w:rsidR="00F871E6" w:rsidRPr="002E6391" w:rsidRDefault="00F871E6" w:rsidP="00F871E6">
      <w:pPr>
        <w:shd w:val="clear" w:color="auto" w:fill="FFFFFF"/>
        <w:ind w:left="1440"/>
        <w:rPr>
          <w:rFonts w:ascii="Calibri" w:hAnsi="Calibri" w:cs="Calibri"/>
          <w:iCs/>
          <w:sz w:val="22"/>
          <w:szCs w:val="22"/>
        </w:rPr>
      </w:pPr>
    </w:p>
    <w:p w14:paraId="5E6A5907" w14:textId="5F3B861B" w:rsidR="00F871E6" w:rsidRPr="002E6391" w:rsidRDefault="00F871E6" w:rsidP="00F871E6">
      <w:pPr>
        <w:numPr>
          <w:ilvl w:val="2"/>
          <w:numId w:val="5"/>
        </w:numPr>
        <w:shd w:val="clear" w:color="auto" w:fill="FFFFFF"/>
        <w:rPr>
          <w:rFonts w:ascii="Calibri" w:hAnsi="Calibri" w:cs="Calibri"/>
          <w:iCs/>
          <w:sz w:val="22"/>
          <w:szCs w:val="22"/>
        </w:rPr>
      </w:pPr>
      <w:r w:rsidRPr="002E6391">
        <w:rPr>
          <w:rFonts w:ascii="Calibri" w:hAnsi="Calibri" w:cs="Calibri"/>
          <w:iCs/>
          <w:sz w:val="22"/>
          <w:szCs w:val="22"/>
        </w:rPr>
        <w:t>Müşteri, hiçbir surette Madde 5.2.4’te belirtilen Proje Kapasite Değerinden yüksek gaz çekişi yapamaz. Müşteri, fazla yükleme nedeni</w:t>
      </w:r>
      <w:r w:rsidR="006E4399">
        <w:rPr>
          <w:rFonts w:ascii="Calibri" w:hAnsi="Calibri" w:cs="Calibri"/>
          <w:iCs/>
          <w:sz w:val="22"/>
          <w:szCs w:val="22"/>
        </w:rPr>
        <w:t>yle</w:t>
      </w:r>
      <w:r w:rsidRPr="002E6391">
        <w:rPr>
          <w:rFonts w:ascii="Calibri" w:hAnsi="Calibri" w:cs="Calibri"/>
          <w:iCs/>
          <w:sz w:val="22"/>
          <w:szCs w:val="22"/>
        </w:rPr>
        <w:t xml:space="preserve"> sayacın ve </w:t>
      </w:r>
      <w:r w:rsidR="006E4399">
        <w:rPr>
          <w:rFonts w:ascii="Calibri" w:hAnsi="Calibri" w:cs="Calibri"/>
          <w:iCs/>
          <w:sz w:val="22"/>
          <w:szCs w:val="22"/>
        </w:rPr>
        <w:t>sistemin</w:t>
      </w:r>
      <w:r w:rsidRPr="002E6391">
        <w:rPr>
          <w:rFonts w:ascii="Calibri" w:hAnsi="Calibri" w:cs="Calibri"/>
          <w:iCs/>
          <w:sz w:val="22"/>
          <w:szCs w:val="22"/>
        </w:rPr>
        <w:t xml:space="preserve"> arızalanmasına sebep olması halinde ortaya çıkacak bütün zarar ve ziyanı karşılamakla yükümlüdür. </w:t>
      </w:r>
    </w:p>
    <w:p w14:paraId="30E64C2B" w14:textId="77777777" w:rsidR="00F871E6" w:rsidRPr="002E6391" w:rsidRDefault="00F871E6" w:rsidP="00F871E6">
      <w:pPr>
        <w:shd w:val="clear" w:color="auto" w:fill="FFFFFF"/>
        <w:rPr>
          <w:rFonts w:ascii="Calibri" w:hAnsi="Calibri" w:cs="Calibri"/>
          <w:bCs/>
          <w:iCs/>
          <w:sz w:val="22"/>
          <w:szCs w:val="22"/>
        </w:rPr>
      </w:pPr>
    </w:p>
    <w:p w14:paraId="6A2B2E53" w14:textId="77777777" w:rsidR="00F871E6" w:rsidRPr="002E6391" w:rsidRDefault="00F871E6" w:rsidP="00F871E6">
      <w:pPr>
        <w:numPr>
          <w:ilvl w:val="1"/>
          <w:numId w:val="5"/>
        </w:numPr>
        <w:shd w:val="clear" w:color="auto" w:fill="FFFFFF"/>
        <w:rPr>
          <w:rFonts w:ascii="Calibri" w:hAnsi="Calibri" w:cs="Calibri"/>
          <w:b/>
          <w:iCs/>
          <w:sz w:val="22"/>
          <w:szCs w:val="22"/>
          <w:u w:val="single"/>
        </w:rPr>
      </w:pPr>
      <w:r w:rsidRPr="002E6391">
        <w:rPr>
          <w:rFonts w:ascii="Calibri" w:hAnsi="Calibri" w:cs="Calibri"/>
          <w:b/>
          <w:bCs/>
          <w:iCs/>
          <w:sz w:val="22"/>
          <w:szCs w:val="22"/>
          <w:u w:val="single"/>
        </w:rPr>
        <w:t xml:space="preserve"> </w:t>
      </w:r>
      <w:r w:rsidRPr="002E6391">
        <w:rPr>
          <w:rFonts w:ascii="Calibri" w:hAnsi="Calibri" w:cs="Calibri"/>
          <w:b/>
          <w:iCs/>
          <w:sz w:val="22"/>
          <w:szCs w:val="22"/>
          <w:u w:val="single"/>
        </w:rPr>
        <w:t>Asgari Alım Taahhüdü</w:t>
      </w:r>
    </w:p>
    <w:p w14:paraId="159D21F0" w14:textId="77777777" w:rsidR="00F871E6" w:rsidRPr="002E6391" w:rsidRDefault="00F871E6" w:rsidP="00F871E6">
      <w:pPr>
        <w:shd w:val="clear" w:color="auto" w:fill="FFFFFF"/>
        <w:rPr>
          <w:rFonts w:ascii="Calibri" w:hAnsi="Calibri" w:cs="Calibri"/>
          <w:b/>
          <w:bCs/>
          <w:iCs/>
          <w:sz w:val="22"/>
          <w:szCs w:val="22"/>
          <w:u w:val="single"/>
        </w:rPr>
      </w:pPr>
    </w:p>
    <w:p w14:paraId="482BAA5C" w14:textId="77777777" w:rsidR="00F871E6" w:rsidRPr="002E6391" w:rsidRDefault="00F871E6" w:rsidP="00F871E6">
      <w:pPr>
        <w:pStyle w:val="ListeParagraf"/>
        <w:numPr>
          <w:ilvl w:val="0"/>
          <w:numId w:val="6"/>
        </w:numPr>
        <w:shd w:val="clear" w:color="auto" w:fill="FFFFFF"/>
        <w:jc w:val="both"/>
        <w:rPr>
          <w:rFonts w:ascii="Calibri" w:hAnsi="Calibri" w:cs="Calibri"/>
          <w:bCs/>
          <w:iCs/>
          <w:vanish/>
          <w:sz w:val="22"/>
          <w:szCs w:val="22"/>
        </w:rPr>
      </w:pPr>
    </w:p>
    <w:p w14:paraId="4E3371C6" w14:textId="77777777" w:rsidR="00F871E6" w:rsidRPr="002E6391" w:rsidRDefault="00F871E6" w:rsidP="00F871E6">
      <w:pPr>
        <w:pStyle w:val="ListeParagraf"/>
        <w:numPr>
          <w:ilvl w:val="0"/>
          <w:numId w:val="6"/>
        </w:numPr>
        <w:shd w:val="clear" w:color="auto" w:fill="FFFFFF"/>
        <w:jc w:val="both"/>
        <w:rPr>
          <w:rFonts w:ascii="Calibri" w:hAnsi="Calibri" w:cs="Calibri"/>
          <w:bCs/>
          <w:iCs/>
          <w:vanish/>
          <w:sz w:val="22"/>
          <w:szCs w:val="22"/>
        </w:rPr>
      </w:pPr>
    </w:p>
    <w:p w14:paraId="26A0976B" w14:textId="77777777" w:rsidR="00F871E6" w:rsidRPr="002E6391" w:rsidRDefault="00F871E6" w:rsidP="00F871E6">
      <w:pPr>
        <w:pStyle w:val="ListeParagraf"/>
        <w:numPr>
          <w:ilvl w:val="1"/>
          <w:numId w:val="6"/>
        </w:numPr>
        <w:shd w:val="clear" w:color="auto" w:fill="FFFFFF"/>
        <w:jc w:val="both"/>
        <w:rPr>
          <w:rFonts w:ascii="Calibri" w:hAnsi="Calibri" w:cs="Calibri"/>
          <w:bCs/>
          <w:iCs/>
          <w:vanish/>
          <w:sz w:val="22"/>
          <w:szCs w:val="22"/>
        </w:rPr>
      </w:pPr>
    </w:p>
    <w:p w14:paraId="79DD9938" w14:textId="77777777" w:rsidR="00F871E6" w:rsidRPr="002E6391" w:rsidRDefault="00F871E6" w:rsidP="00F871E6">
      <w:pPr>
        <w:pStyle w:val="ListeParagraf"/>
        <w:numPr>
          <w:ilvl w:val="1"/>
          <w:numId w:val="6"/>
        </w:numPr>
        <w:shd w:val="clear" w:color="auto" w:fill="FFFFFF"/>
        <w:jc w:val="both"/>
        <w:rPr>
          <w:rFonts w:ascii="Calibri" w:hAnsi="Calibri" w:cs="Calibri"/>
          <w:bCs/>
          <w:iCs/>
          <w:vanish/>
          <w:sz w:val="22"/>
          <w:szCs w:val="22"/>
        </w:rPr>
      </w:pPr>
    </w:p>
    <w:p w14:paraId="454BDFC5" w14:textId="2444FC14" w:rsidR="00F871E6" w:rsidRPr="002E6391" w:rsidRDefault="00F871E6" w:rsidP="00F871E6">
      <w:pPr>
        <w:numPr>
          <w:ilvl w:val="2"/>
          <w:numId w:val="6"/>
        </w:numPr>
        <w:shd w:val="clear" w:color="auto" w:fill="FFFFFF"/>
        <w:rPr>
          <w:rFonts w:ascii="Calibri" w:hAnsi="Calibri" w:cs="Calibri"/>
          <w:bCs/>
          <w:iCs/>
          <w:sz w:val="22"/>
          <w:szCs w:val="22"/>
        </w:rPr>
      </w:pPr>
      <w:r w:rsidRPr="002E6391">
        <w:rPr>
          <w:rFonts w:ascii="Calibri" w:hAnsi="Calibri" w:cs="Calibri"/>
          <w:bCs/>
          <w:iCs/>
          <w:sz w:val="22"/>
          <w:szCs w:val="22"/>
        </w:rPr>
        <w:t>Müşteri için Asgari Alım Taahhüdü Yıllık Sözleşme Miktarının %</w:t>
      </w:r>
      <w:r w:rsidR="00B143C5">
        <w:rPr>
          <w:rFonts w:ascii="Calibri" w:hAnsi="Calibri" w:cs="Calibri"/>
          <w:bCs/>
          <w:iCs/>
          <w:sz w:val="22"/>
          <w:szCs w:val="22"/>
        </w:rPr>
        <w:t>75</w:t>
      </w:r>
      <w:r w:rsidRPr="002E6391">
        <w:rPr>
          <w:rFonts w:ascii="Calibri" w:hAnsi="Calibri" w:cs="Calibri"/>
          <w:bCs/>
          <w:iCs/>
          <w:sz w:val="22"/>
          <w:szCs w:val="22"/>
        </w:rPr>
        <w:t xml:space="preserve">’idir. Müşteri her Sözleşme Yılında o Sözleşme Yılına ait Asgari Alım Taahhüdünü </w:t>
      </w:r>
      <w:r w:rsidRPr="002E6391">
        <w:rPr>
          <w:rFonts w:ascii="Calibri" w:hAnsi="Calibri" w:cs="Calibri"/>
          <w:iCs/>
          <w:sz w:val="22"/>
          <w:szCs w:val="22"/>
        </w:rPr>
        <w:t>OSB</w:t>
      </w:r>
      <w:r w:rsidRPr="002E6391">
        <w:rPr>
          <w:rFonts w:ascii="Calibri" w:hAnsi="Calibri" w:cs="Calibri"/>
          <w:bCs/>
          <w:iCs/>
          <w:sz w:val="22"/>
          <w:szCs w:val="22"/>
        </w:rPr>
        <w:t>’den çekecektir.</w:t>
      </w:r>
    </w:p>
    <w:p w14:paraId="0AD46E19" w14:textId="77777777" w:rsidR="00F871E6" w:rsidRPr="002E6391" w:rsidRDefault="00F871E6" w:rsidP="00F871E6">
      <w:pPr>
        <w:shd w:val="clear" w:color="auto" w:fill="FFFFFF"/>
        <w:rPr>
          <w:rFonts w:ascii="Calibri" w:hAnsi="Calibri" w:cs="Calibri"/>
          <w:bCs/>
          <w:iCs/>
          <w:sz w:val="22"/>
          <w:szCs w:val="22"/>
        </w:rPr>
      </w:pPr>
    </w:p>
    <w:p w14:paraId="12906D48" w14:textId="77777777" w:rsidR="00F871E6" w:rsidRPr="002E6391" w:rsidRDefault="00F871E6" w:rsidP="00F871E6">
      <w:pPr>
        <w:numPr>
          <w:ilvl w:val="2"/>
          <w:numId w:val="6"/>
        </w:numPr>
        <w:shd w:val="clear" w:color="auto" w:fill="FFFFFF"/>
        <w:rPr>
          <w:rFonts w:ascii="Calibri" w:hAnsi="Calibri" w:cs="Calibri"/>
          <w:bCs/>
          <w:iCs/>
          <w:sz w:val="22"/>
          <w:szCs w:val="22"/>
        </w:rPr>
      </w:pPr>
      <w:r w:rsidRPr="002E6391">
        <w:rPr>
          <w:rFonts w:ascii="Calibri" w:hAnsi="Calibri" w:cs="Calibri"/>
          <w:bCs/>
          <w:iCs/>
          <w:sz w:val="22"/>
          <w:szCs w:val="22"/>
        </w:rPr>
        <w:t xml:space="preserve">Müşteri, Mücbir Sebepler ve </w:t>
      </w:r>
      <w:r w:rsidRPr="002E6391">
        <w:rPr>
          <w:rFonts w:ascii="Calibri" w:hAnsi="Calibri" w:cs="Calibri"/>
          <w:iCs/>
          <w:sz w:val="22"/>
          <w:szCs w:val="22"/>
        </w:rPr>
        <w:t>OSB</w:t>
      </w:r>
      <w:r w:rsidRPr="002E6391">
        <w:rPr>
          <w:rFonts w:ascii="Calibri" w:hAnsi="Calibri" w:cs="Calibri"/>
          <w:bCs/>
          <w:iCs/>
          <w:sz w:val="22"/>
          <w:szCs w:val="22"/>
        </w:rPr>
        <w:t xml:space="preserve">’nin kusurundan kaynaklanan sebepler dışında, bu taahhüdünü yerine getiremezse, Asgari Alım Taahhüdünün tamamlanamayan kısmının, söz konusu yılın son ayı için açıklanan satış fiyatıyla çarpılmasıyla bulunan tutarı, fatura kesilmesini müteakiben 15 (on beş) gün içinde </w:t>
      </w:r>
      <w:r w:rsidRPr="002E6391">
        <w:rPr>
          <w:rFonts w:ascii="Calibri" w:hAnsi="Calibri" w:cs="Calibri"/>
          <w:iCs/>
          <w:sz w:val="22"/>
          <w:szCs w:val="22"/>
        </w:rPr>
        <w:t>OSB</w:t>
      </w:r>
      <w:r w:rsidRPr="002E6391">
        <w:rPr>
          <w:rFonts w:ascii="Calibri" w:hAnsi="Calibri" w:cs="Calibri"/>
          <w:bCs/>
          <w:iCs/>
          <w:sz w:val="22"/>
          <w:szCs w:val="22"/>
        </w:rPr>
        <w:t xml:space="preserve">’ye öder. </w:t>
      </w:r>
    </w:p>
    <w:p w14:paraId="49BD1F79" w14:textId="4EB654FB" w:rsidR="00F871E6" w:rsidRDefault="00F871E6" w:rsidP="00F871E6">
      <w:pPr>
        <w:shd w:val="clear" w:color="auto" w:fill="FFFFFF"/>
        <w:ind w:left="1428"/>
        <w:rPr>
          <w:rFonts w:ascii="Calibri" w:hAnsi="Calibri" w:cs="Calibri"/>
          <w:bCs/>
          <w:iCs/>
          <w:color w:val="000000"/>
          <w:sz w:val="22"/>
          <w:szCs w:val="22"/>
        </w:rPr>
      </w:pPr>
      <w:r w:rsidRPr="002E6391">
        <w:rPr>
          <w:rFonts w:ascii="Calibri" w:hAnsi="Calibri" w:cs="Calibri"/>
          <w:bCs/>
          <w:iCs/>
          <w:color w:val="000000"/>
          <w:sz w:val="22"/>
          <w:szCs w:val="22"/>
        </w:rPr>
        <w:t>(Asgari Alım Taahhüdü- Fiili Kullanım) x Son Ayın Satış Fiyatı = Ödenecek Meblağ</w:t>
      </w:r>
    </w:p>
    <w:p w14:paraId="43E6F7E0" w14:textId="0EC02C49" w:rsidR="00211020" w:rsidRDefault="00211020" w:rsidP="00F871E6">
      <w:pPr>
        <w:shd w:val="clear" w:color="auto" w:fill="FFFFFF"/>
        <w:ind w:left="1428"/>
        <w:rPr>
          <w:rFonts w:ascii="Calibri" w:hAnsi="Calibri" w:cs="Calibri"/>
          <w:bCs/>
          <w:iCs/>
          <w:color w:val="000000"/>
          <w:sz w:val="22"/>
          <w:szCs w:val="22"/>
        </w:rPr>
      </w:pPr>
    </w:p>
    <w:p w14:paraId="7D6FB32C" w14:textId="4139AA34" w:rsidR="00211020" w:rsidRDefault="00211020" w:rsidP="00F871E6">
      <w:pPr>
        <w:shd w:val="clear" w:color="auto" w:fill="FFFFFF"/>
        <w:ind w:left="1428"/>
        <w:rPr>
          <w:rFonts w:ascii="Calibri" w:hAnsi="Calibri" w:cs="Calibri"/>
          <w:bCs/>
          <w:iCs/>
          <w:color w:val="000000"/>
          <w:sz w:val="22"/>
          <w:szCs w:val="22"/>
        </w:rPr>
      </w:pPr>
    </w:p>
    <w:p w14:paraId="5C43533F" w14:textId="77777777" w:rsidR="00211020" w:rsidRPr="002E6391" w:rsidRDefault="00211020" w:rsidP="00F871E6">
      <w:pPr>
        <w:shd w:val="clear" w:color="auto" w:fill="FFFFFF"/>
        <w:ind w:left="1428"/>
        <w:rPr>
          <w:rFonts w:ascii="Calibri" w:hAnsi="Calibri" w:cs="Calibri"/>
          <w:bCs/>
          <w:iCs/>
          <w:color w:val="000000"/>
          <w:sz w:val="22"/>
          <w:szCs w:val="22"/>
        </w:rPr>
      </w:pPr>
    </w:p>
    <w:p w14:paraId="776D4743" w14:textId="77777777" w:rsidR="00F871E6" w:rsidRPr="002E6391" w:rsidRDefault="00F871E6" w:rsidP="00F871E6">
      <w:pPr>
        <w:pStyle w:val="GvdeMetni"/>
        <w:shd w:val="clear" w:color="auto" w:fill="FFFFFF"/>
        <w:rPr>
          <w:rFonts w:ascii="Calibri" w:hAnsi="Calibri" w:cs="Calibri"/>
          <w:b/>
          <w:iCs/>
          <w:sz w:val="22"/>
          <w:szCs w:val="22"/>
        </w:rPr>
      </w:pPr>
    </w:p>
    <w:p w14:paraId="454034C4" w14:textId="1DDD873C" w:rsidR="00F871E6" w:rsidRDefault="00F871E6" w:rsidP="00F871E6">
      <w:pPr>
        <w:numPr>
          <w:ilvl w:val="1"/>
          <w:numId w:val="5"/>
        </w:numPr>
        <w:shd w:val="clear" w:color="auto" w:fill="FFFFFF"/>
        <w:rPr>
          <w:rFonts w:ascii="Calibri" w:hAnsi="Calibri" w:cs="Calibri"/>
          <w:b/>
          <w:iCs/>
          <w:sz w:val="22"/>
          <w:szCs w:val="22"/>
          <w:u w:val="single"/>
        </w:rPr>
      </w:pPr>
      <w:r w:rsidRPr="002E6391">
        <w:rPr>
          <w:rFonts w:ascii="Calibri" w:hAnsi="Calibri" w:cs="Calibri"/>
          <w:b/>
          <w:iCs/>
          <w:sz w:val="22"/>
          <w:szCs w:val="22"/>
          <w:u w:val="single"/>
        </w:rPr>
        <w:t>Günlük Çekişler</w:t>
      </w:r>
    </w:p>
    <w:p w14:paraId="5699B920" w14:textId="77777777" w:rsidR="00211020" w:rsidRPr="00203BB6" w:rsidRDefault="00211020" w:rsidP="00211020">
      <w:pPr>
        <w:shd w:val="clear" w:color="auto" w:fill="FFFFFF"/>
        <w:ind w:left="786"/>
        <w:rPr>
          <w:rFonts w:ascii="Calibri" w:hAnsi="Calibri" w:cs="Calibri"/>
          <w:b/>
          <w:iCs/>
          <w:sz w:val="22"/>
          <w:szCs w:val="22"/>
          <w:u w:val="single"/>
        </w:rPr>
      </w:pPr>
    </w:p>
    <w:p w14:paraId="4B351C5E" w14:textId="77777777" w:rsidR="00F871E6" w:rsidRPr="002E6391" w:rsidRDefault="00F871E6" w:rsidP="00F871E6">
      <w:pPr>
        <w:pStyle w:val="ListeParagraf"/>
        <w:numPr>
          <w:ilvl w:val="1"/>
          <w:numId w:val="6"/>
        </w:numPr>
        <w:shd w:val="clear" w:color="auto" w:fill="FFFFFF"/>
        <w:jc w:val="both"/>
        <w:rPr>
          <w:rFonts w:ascii="Calibri" w:hAnsi="Calibri" w:cs="Calibri"/>
          <w:iCs/>
          <w:vanish/>
          <w:sz w:val="22"/>
          <w:szCs w:val="22"/>
        </w:rPr>
      </w:pPr>
    </w:p>
    <w:p w14:paraId="4F8E21D5" w14:textId="5B713044" w:rsidR="00F871E6" w:rsidRPr="002E6391" w:rsidRDefault="00F871E6" w:rsidP="00F871E6">
      <w:pPr>
        <w:numPr>
          <w:ilvl w:val="2"/>
          <w:numId w:val="6"/>
        </w:numPr>
        <w:shd w:val="clear" w:color="auto" w:fill="FFFFFF"/>
        <w:rPr>
          <w:rFonts w:ascii="Calibri" w:hAnsi="Calibri" w:cs="Calibri"/>
          <w:bCs/>
          <w:iCs/>
          <w:sz w:val="22"/>
          <w:szCs w:val="22"/>
          <w:u w:val="single"/>
        </w:rPr>
      </w:pPr>
      <w:r w:rsidRPr="002E6391">
        <w:rPr>
          <w:rFonts w:ascii="Calibri" w:hAnsi="Calibri" w:cs="Calibri"/>
          <w:iCs/>
          <w:sz w:val="22"/>
          <w:szCs w:val="22"/>
        </w:rPr>
        <w:t xml:space="preserve">Müşteri Sözleşme Yılı boyunca, her </w:t>
      </w:r>
      <w:r w:rsidR="00CB3EA6">
        <w:rPr>
          <w:rFonts w:ascii="Calibri" w:hAnsi="Calibri" w:cs="Calibri"/>
          <w:iCs/>
          <w:sz w:val="22"/>
          <w:szCs w:val="22"/>
        </w:rPr>
        <w:t>g</w:t>
      </w:r>
      <w:r w:rsidRPr="002E6391">
        <w:rPr>
          <w:rFonts w:ascii="Calibri" w:hAnsi="Calibri" w:cs="Calibri"/>
          <w:iCs/>
          <w:sz w:val="22"/>
          <w:szCs w:val="22"/>
        </w:rPr>
        <w:t xml:space="preserve">ün için yapacağı günlük çekiş miktarını en geç G-1 saat 08:30’a kadar OSB’ne bildirmekle yükümlüdür. Müşteri’nin çekiş bildiriminde bulunmadığı günler için, son yaptığı bildirimdeki miktarlar dikkate alınır. </w:t>
      </w:r>
    </w:p>
    <w:p w14:paraId="1AB4C07F" w14:textId="77777777" w:rsidR="00F871E6" w:rsidRPr="002E6391" w:rsidRDefault="00F871E6" w:rsidP="00F871E6">
      <w:pPr>
        <w:shd w:val="clear" w:color="auto" w:fill="FFFFFF"/>
        <w:rPr>
          <w:rFonts w:ascii="Calibri" w:hAnsi="Calibri" w:cs="Calibri"/>
          <w:bCs/>
          <w:iCs/>
          <w:sz w:val="22"/>
          <w:szCs w:val="22"/>
          <w:u w:val="single"/>
        </w:rPr>
      </w:pPr>
    </w:p>
    <w:p w14:paraId="234992FE" w14:textId="77777777" w:rsidR="00F871E6" w:rsidRPr="002E6391" w:rsidRDefault="00F871E6" w:rsidP="00F871E6">
      <w:pPr>
        <w:numPr>
          <w:ilvl w:val="2"/>
          <w:numId w:val="6"/>
        </w:numPr>
        <w:shd w:val="clear" w:color="auto" w:fill="FFFFFF"/>
        <w:rPr>
          <w:rFonts w:ascii="Calibri" w:hAnsi="Calibri" w:cs="Calibri"/>
          <w:bCs/>
          <w:iCs/>
          <w:sz w:val="22"/>
          <w:szCs w:val="22"/>
          <w:u w:val="single"/>
        </w:rPr>
      </w:pPr>
      <w:r w:rsidRPr="002E6391">
        <w:rPr>
          <w:rFonts w:ascii="Calibri" w:hAnsi="Calibri" w:cs="Calibri"/>
          <w:iCs/>
          <w:sz w:val="22"/>
          <w:szCs w:val="22"/>
        </w:rPr>
        <w:t xml:space="preserve">Müşteri günlük çekiş bildirimlerini isabetli ve eksiksiz yapmakla yükümlüdür. </w:t>
      </w:r>
    </w:p>
    <w:p w14:paraId="5898DF5B" w14:textId="77777777" w:rsidR="00F871E6" w:rsidRPr="002E6391" w:rsidRDefault="00F871E6" w:rsidP="00F871E6">
      <w:pPr>
        <w:shd w:val="clear" w:color="auto" w:fill="FFFFFF"/>
        <w:rPr>
          <w:rFonts w:ascii="Calibri" w:hAnsi="Calibri" w:cs="Calibri"/>
          <w:bCs/>
          <w:iCs/>
          <w:sz w:val="22"/>
          <w:szCs w:val="22"/>
          <w:u w:val="single"/>
        </w:rPr>
      </w:pPr>
    </w:p>
    <w:p w14:paraId="7BBD9207" w14:textId="77777777" w:rsidR="00F871E6" w:rsidRPr="002E6391" w:rsidRDefault="00F871E6" w:rsidP="00F871E6">
      <w:pPr>
        <w:numPr>
          <w:ilvl w:val="2"/>
          <w:numId w:val="6"/>
        </w:numPr>
        <w:shd w:val="clear" w:color="auto" w:fill="FFFFFF"/>
        <w:rPr>
          <w:rFonts w:ascii="Calibri" w:hAnsi="Calibri" w:cs="Calibri"/>
          <w:bCs/>
          <w:iCs/>
          <w:sz w:val="22"/>
          <w:szCs w:val="22"/>
        </w:rPr>
      </w:pPr>
      <w:r w:rsidRPr="002E6391">
        <w:rPr>
          <w:rFonts w:ascii="Calibri" w:hAnsi="Calibri" w:cs="Calibri"/>
          <w:iCs/>
          <w:sz w:val="22"/>
          <w:szCs w:val="22"/>
        </w:rPr>
        <w:t>Müşteri’nin G+1 için yaptığı çekiş bildirimiyle, gerçekleşen çekiş değerleri arasında fark oluşması durumunda,</w:t>
      </w:r>
      <w:r w:rsidRPr="002E6391">
        <w:rPr>
          <w:rFonts w:ascii="Calibri" w:hAnsi="Calibri" w:cs="Calibri"/>
          <w:bCs/>
          <w:iCs/>
          <w:sz w:val="22"/>
          <w:szCs w:val="22"/>
        </w:rPr>
        <w:t xml:space="preserve"> </w:t>
      </w:r>
      <w:r w:rsidRPr="002E6391">
        <w:rPr>
          <w:rFonts w:ascii="Calibri" w:hAnsi="Calibri" w:cs="Calibri"/>
          <w:iCs/>
          <w:sz w:val="22"/>
          <w:szCs w:val="22"/>
        </w:rPr>
        <w:t>OSB</w:t>
      </w:r>
      <w:r w:rsidRPr="002E6391">
        <w:rPr>
          <w:rFonts w:ascii="Calibri" w:hAnsi="Calibri" w:cs="Calibri"/>
          <w:bCs/>
          <w:iCs/>
          <w:sz w:val="22"/>
          <w:szCs w:val="22"/>
        </w:rPr>
        <w:t>’nin Tedarikçilerle EPDK mevzuatı ve İletim Şebekesi İşleyiş Düzenlemeleri çerçevesinde yapmış olduğu sözleşme hükümlerinin ilgili maddeleri uygulanır.</w:t>
      </w:r>
    </w:p>
    <w:p w14:paraId="32980CEE" w14:textId="77777777" w:rsidR="00F871E6" w:rsidRPr="002E6391" w:rsidRDefault="00F871E6" w:rsidP="00F871E6">
      <w:pPr>
        <w:shd w:val="clear" w:color="auto" w:fill="FFFFFF"/>
        <w:rPr>
          <w:rFonts w:ascii="Calibri" w:hAnsi="Calibri" w:cs="Calibri"/>
          <w:bCs/>
          <w:iCs/>
          <w:sz w:val="22"/>
          <w:szCs w:val="22"/>
          <w:u w:val="single"/>
        </w:rPr>
      </w:pPr>
    </w:p>
    <w:p w14:paraId="0E34E001" w14:textId="77777777" w:rsidR="00F871E6" w:rsidRPr="002E6391" w:rsidRDefault="00F871E6" w:rsidP="00F871E6">
      <w:pPr>
        <w:numPr>
          <w:ilvl w:val="2"/>
          <w:numId w:val="6"/>
        </w:numPr>
        <w:shd w:val="clear" w:color="auto" w:fill="FFFFFF"/>
        <w:rPr>
          <w:rFonts w:ascii="Calibri" w:hAnsi="Calibri" w:cs="Calibri"/>
          <w:bCs/>
          <w:iCs/>
          <w:sz w:val="22"/>
          <w:szCs w:val="22"/>
        </w:rPr>
      </w:pPr>
      <w:r w:rsidRPr="002E6391">
        <w:rPr>
          <w:rFonts w:ascii="Calibri" w:hAnsi="Calibri" w:cs="Calibri"/>
          <w:bCs/>
          <w:iCs/>
          <w:sz w:val="22"/>
          <w:szCs w:val="22"/>
        </w:rPr>
        <w:t>Müşteri, Madde 7.3.1’de belirtilen Azami Günlük Çekiş miktarından daha yüksek günlük çekiş bildiriminde bulunamaz.</w:t>
      </w:r>
    </w:p>
    <w:p w14:paraId="1D823C2A" w14:textId="2A15C119" w:rsidR="00F871E6" w:rsidRPr="002E6391" w:rsidRDefault="00F871E6" w:rsidP="00F871E6">
      <w:pPr>
        <w:pStyle w:val="ListeParagraf"/>
        <w:rPr>
          <w:rFonts w:ascii="Calibri" w:hAnsi="Calibri" w:cs="Calibri"/>
          <w:bCs/>
          <w:iCs/>
          <w:sz w:val="22"/>
          <w:szCs w:val="22"/>
        </w:rPr>
      </w:pPr>
    </w:p>
    <w:p w14:paraId="1F9D9B79" w14:textId="77777777" w:rsidR="00F871E6" w:rsidRPr="002E6391" w:rsidRDefault="00F871E6" w:rsidP="00F871E6">
      <w:pPr>
        <w:pStyle w:val="ListeParagraf"/>
        <w:rPr>
          <w:rFonts w:ascii="Calibri" w:hAnsi="Calibri" w:cs="Calibri"/>
          <w:bCs/>
          <w:iCs/>
          <w:sz w:val="22"/>
          <w:szCs w:val="22"/>
        </w:rPr>
      </w:pPr>
    </w:p>
    <w:p w14:paraId="284ADAC5" w14:textId="77777777" w:rsidR="00F871E6" w:rsidRPr="002E6391" w:rsidRDefault="00F871E6" w:rsidP="00F871E6">
      <w:pPr>
        <w:numPr>
          <w:ilvl w:val="1"/>
          <w:numId w:val="6"/>
        </w:numPr>
        <w:shd w:val="clear" w:color="auto" w:fill="FFFFFF"/>
        <w:rPr>
          <w:rFonts w:ascii="Calibri" w:hAnsi="Calibri" w:cs="Calibri"/>
          <w:b/>
          <w:bCs/>
          <w:iCs/>
          <w:sz w:val="22"/>
          <w:szCs w:val="22"/>
          <w:u w:val="single"/>
        </w:rPr>
      </w:pPr>
      <w:r w:rsidRPr="002E6391">
        <w:rPr>
          <w:rFonts w:ascii="Calibri" w:hAnsi="Calibri" w:cs="Calibri"/>
          <w:b/>
          <w:bCs/>
          <w:iCs/>
          <w:sz w:val="22"/>
          <w:szCs w:val="22"/>
          <w:u w:val="single"/>
        </w:rPr>
        <w:t>Kaçak Kullanım</w:t>
      </w:r>
    </w:p>
    <w:p w14:paraId="5AB7844B" w14:textId="77777777" w:rsidR="00F871E6" w:rsidRPr="002E6391" w:rsidRDefault="00F871E6" w:rsidP="00F871E6">
      <w:pPr>
        <w:shd w:val="clear" w:color="auto" w:fill="FFFFFF"/>
        <w:ind w:left="788"/>
        <w:rPr>
          <w:rFonts w:ascii="Calibri" w:hAnsi="Calibri" w:cs="Calibri"/>
          <w:b/>
          <w:bCs/>
          <w:iCs/>
          <w:sz w:val="22"/>
          <w:szCs w:val="22"/>
          <w:u w:val="single"/>
        </w:rPr>
      </w:pPr>
    </w:p>
    <w:p w14:paraId="4D5B0B16" w14:textId="77777777" w:rsidR="00F871E6" w:rsidRPr="002E6391" w:rsidRDefault="00F871E6" w:rsidP="00F871E6">
      <w:pPr>
        <w:numPr>
          <w:ilvl w:val="2"/>
          <w:numId w:val="6"/>
        </w:numPr>
        <w:shd w:val="clear" w:color="auto" w:fill="FFFFFF"/>
        <w:rPr>
          <w:rFonts w:ascii="Calibri" w:hAnsi="Calibri" w:cs="Calibri"/>
          <w:b/>
          <w:bCs/>
          <w:iCs/>
          <w:sz w:val="22"/>
          <w:szCs w:val="22"/>
          <w:u w:val="single"/>
        </w:rPr>
      </w:pPr>
      <w:r w:rsidRPr="002E6391">
        <w:rPr>
          <w:rFonts w:ascii="Calibri" w:hAnsi="Calibri" w:cs="Calibri"/>
          <w:iCs/>
          <w:sz w:val="22"/>
          <w:szCs w:val="22"/>
        </w:rPr>
        <w:t>Sayaç veya sayaçların bağlantı sistemlerine müdahale edilmesi, ölçü sistemine zarar verilmesi, sayacın sökülmesi, sayaçsız veya sayacı çalıştırmayacak veya kısmen çalıştıracak bir düzenekle doğal gaz kullanılması kaçak kullanım kapsamında değerlendirilerek kaçak kullanım bedeli uygulanır.</w:t>
      </w:r>
    </w:p>
    <w:p w14:paraId="38C51CAA" w14:textId="77777777" w:rsidR="00F871E6" w:rsidRPr="002E6391" w:rsidRDefault="00F871E6" w:rsidP="00F871E6">
      <w:pPr>
        <w:numPr>
          <w:ilvl w:val="2"/>
          <w:numId w:val="6"/>
        </w:numPr>
        <w:shd w:val="clear" w:color="auto" w:fill="FFFFFF"/>
        <w:rPr>
          <w:rFonts w:ascii="Calibri" w:hAnsi="Calibri" w:cs="Calibri"/>
          <w:b/>
          <w:bCs/>
          <w:iCs/>
          <w:sz w:val="22"/>
          <w:szCs w:val="22"/>
          <w:u w:val="single"/>
        </w:rPr>
      </w:pPr>
      <w:r w:rsidRPr="002E6391">
        <w:rPr>
          <w:rFonts w:ascii="Calibri" w:hAnsi="Calibri" w:cs="Calibri"/>
          <w:iCs/>
          <w:sz w:val="22"/>
          <w:szCs w:val="22"/>
        </w:rPr>
        <w:t>Kaçak kullanım süresinin ve bedelinin tespitinde, EPDK/BOTAŞ'ın uyguladığı esas ve tarifeler ve yürürlükteki ilgili diğer mevzuat uygulanır.</w:t>
      </w:r>
    </w:p>
    <w:p w14:paraId="7CE97F25" w14:textId="77777777" w:rsidR="00F871E6" w:rsidRPr="002E6391" w:rsidRDefault="00F871E6" w:rsidP="00F871E6">
      <w:pPr>
        <w:pStyle w:val="GvdeMetni"/>
        <w:rPr>
          <w:rFonts w:ascii="Calibri" w:hAnsi="Calibri" w:cs="Calibri"/>
          <w:b/>
          <w:bCs/>
          <w:iCs/>
          <w:sz w:val="22"/>
          <w:szCs w:val="22"/>
          <w:u w:val="single"/>
        </w:rPr>
      </w:pPr>
    </w:p>
    <w:p w14:paraId="24BFA308" w14:textId="77777777" w:rsidR="00F871E6" w:rsidRPr="002E6391" w:rsidRDefault="00F871E6" w:rsidP="00F871E6">
      <w:pPr>
        <w:pStyle w:val="GvdeMetni"/>
        <w:numPr>
          <w:ilvl w:val="1"/>
          <w:numId w:val="6"/>
        </w:numPr>
        <w:rPr>
          <w:rFonts w:ascii="Calibri" w:hAnsi="Calibri" w:cs="Calibri"/>
          <w:b/>
          <w:bCs/>
          <w:iCs/>
          <w:sz w:val="22"/>
          <w:szCs w:val="22"/>
          <w:u w:val="single"/>
        </w:rPr>
      </w:pPr>
      <w:r w:rsidRPr="002E6391">
        <w:rPr>
          <w:rFonts w:ascii="Calibri" w:hAnsi="Calibri" w:cs="Calibri"/>
          <w:b/>
          <w:bCs/>
          <w:iCs/>
          <w:sz w:val="22"/>
          <w:szCs w:val="22"/>
          <w:u w:val="single"/>
        </w:rPr>
        <w:t>Usulsüz Kullanım</w:t>
      </w:r>
    </w:p>
    <w:p w14:paraId="66DE35A8" w14:textId="77777777" w:rsidR="00F871E6" w:rsidRPr="002E6391" w:rsidRDefault="00F871E6" w:rsidP="00F871E6">
      <w:pPr>
        <w:pStyle w:val="GvdeMetni"/>
        <w:ind w:left="788"/>
        <w:rPr>
          <w:rFonts w:ascii="Calibri" w:hAnsi="Calibri" w:cs="Calibri"/>
          <w:b/>
          <w:bCs/>
          <w:iCs/>
          <w:sz w:val="22"/>
          <w:szCs w:val="22"/>
          <w:u w:val="single"/>
        </w:rPr>
      </w:pPr>
    </w:p>
    <w:p w14:paraId="75BD605E" w14:textId="77777777" w:rsidR="00F871E6" w:rsidRPr="002E6391" w:rsidRDefault="00F871E6" w:rsidP="00F871E6">
      <w:pPr>
        <w:numPr>
          <w:ilvl w:val="2"/>
          <w:numId w:val="6"/>
        </w:numPr>
        <w:rPr>
          <w:rFonts w:ascii="Calibri" w:hAnsi="Calibri" w:cs="Calibri"/>
          <w:iCs/>
          <w:sz w:val="22"/>
          <w:szCs w:val="22"/>
        </w:rPr>
      </w:pPr>
      <w:r w:rsidRPr="002E6391">
        <w:rPr>
          <w:rFonts w:ascii="Calibri" w:hAnsi="Calibri" w:cs="Calibri"/>
          <w:iCs/>
          <w:sz w:val="22"/>
          <w:szCs w:val="22"/>
        </w:rPr>
        <w:t>Müşteri'nin, OSB</w:t>
      </w:r>
      <w:r w:rsidRPr="002E6391">
        <w:rPr>
          <w:rFonts w:ascii="Calibri" w:hAnsi="Calibri" w:cs="Calibri"/>
          <w:bCs/>
          <w:iCs/>
          <w:sz w:val="22"/>
          <w:szCs w:val="22"/>
        </w:rPr>
        <w:t xml:space="preserve"> </w:t>
      </w:r>
      <w:r w:rsidRPr="002E6391">
        <w:rPr>
          <w:rFonts w:ascii="Calibri" w:hAnsi="Calibri" w:cs="Calibri"/>
          <w:iCs/>
          <w:sz w:val="22"/>
          <w:szCs w:val="22"/>
        </w:rPr>
        <w:t>' nin yazılı izni olmaksızın kendi doğal gaz tesisatından üçüncü şahıslara doğrudan veya süzme sayaç üzerinden doğal gaz hizmetleri vermesi ve kendi adına Müşteri olmadan daha önce, o yerde Müşteri olan adına düzenlenen faturaları ödeyerek doğal gaz hizmetleri kullanması, sayaç veya ölçü sisteminin düzgün çalışmasına rağmen mühürsüz olduğunu görerek, OSB</w:t>
      </w:r>
      <w:r w:rsidRPr="002E6391">
        <w:rPr>
          <w:rFonts w:ascii="Calibri" w:hAnsi="Calibri" w:cs="Calibri"/>
          <w:bCs/>
          <w:iCs/>
          <w:sz w:val="22"/>
          <w:szCs w:val="22"/>
        </w:rPr>
        <w:t xml:space="preserve"> </w:t>
      </w:r>
      <w:r w:rsidRPr="002E6391">
        <w:rPr>
          <w:rFonts w:ascii="Calibri" w:hAnsi="Calibri" w:cs="Calibri"/>
          <w:iCs/>
          <w:sz w:val="22"/>
          <w:szCs w:val="22"/>
        </w:rPr>
        <w:t>' ye haber vermeden doğal gaz kullanması, sayacı yanmış, hasarlı veya arızalı olmasına rağmen OSB</w:t>
      </w:r>
      <w:r w:rsidRPr="002E6391">
        <w:rPr>
          <w:rFonts w:ascii="Calibri" w:hAnsi="Calibri" w:cs="Calibri"/>
          <w:bCs/>
          <w:iCs/>
          <w:sz w:val="22"/>
          <w:szCs w:val="22"/>
        </w:rPr>
        <w:t xml:space="preserve"> </w:t>
      </w:r>
      <w:r w:rsidRPr="002E6391">
        <w:rPr>
          <w:rFonts w:ascii="Calibri" w:hAnsi="Calibri" w:cs="Calibri"/>
          <w:iCs/>
          <w:sz w:val="22"/>
          <w:szCs w:val="22"/>
        </w:rPr>
        <w:t xml:space="preserve">' ye haber vermeden kullanımına devam etmesi durumunda, Müşteri, usulsüz kullanım yapmış sayılır. </w:t>
      </w:r>
    </w:p>
    <w:p w14:paraId="7D26FD64" w14:textId="77777777" w:rsidR="00F871E6" w:rsidRPr="002E6391" w:rsidRDefault="00F871E6" w:rsidP="00F871E6">
      <w:pPr>
        <w:numPr>
          <w:ilvl w:val="2"/>
          <w:numId w:val="6"/>
        </w:numPr>
        <w:rPr>
          <w:rFonts w:ascii="Calibri" w:hAnsi="Calibri" w:cs="Calibri"/>
          <w:iCs/>
          <w:sz w:val="22"/>
          <w:szCs w:val="22"/>
        </w:rPr>
      </w:pPr>
      <w:r w:rsidRPr="002E6391">
        <w:rPr>
          <w:rFonts w:ascii="Calibri" w:hAnsi="Calibri" w:cs="Calibri"/>
          <w:iCs/>
          <w:sz w:val="22"/>
          <w:szCs w:val="22"/>
        </w:rPr>
        <w:t>Usulsüz kullanımın süresi ve bedelinin tespitinde, EPDK/BOTAŞ'ın uyguladığı esas ve tarifeler ve yürürlükteki ilgili diğer mevzuat uygulanır.</w:t>
      </w:r>
    </w:p>
    <w:p w14:paraId="5BD3E049" w14:textId="77777777" w:rsidR="00F871E6" w:rsidRPr="002E6391" w:rsidRDefault="00F871E6" w:rsidP="00F871E6">
      <w:pPr>
        <w:ind w:left="1428"/>
        <w:rPr>
          <w:rFonts w:ascii="Calibri" w:hAnsi="Calibri" w:cs="Calibri"/>
          <w:iCs/>
          <w:sz w:val="22"/>
          <w:szCs w:val="22"/>
        </w:rPr>
      </w:pPr>
    </w:p>
    <w:p w14:paraId="6A502D34" w14:textId="77777777" w:rsidR="00F871E6" w:rsidRPr="002E6391" w:rsidRDefault="00F871E6" w:rsidP="00F871E6">
      <w:pPr>
        <w:pStyle w:val="GvdeMetni"/>
        <w:rPr>
          <w:rFonts w:ascii="Calibri" w:hAnsi="Calibri" w:cs="Calibri"/>
          <w:b/>
          <w:bCs/>
          <w:iCs/>
          <w:sz w:val="22"/>
          <w:szCs w:val="22"/>
          <w:u w:val="single"/>
        </w:rPr>
      </w:pPr>
    </w:p>
    <w:p w14:paraId="20E3182E" w14:textId="77777777" w:rsidR="00F871E6" w:rsidRPr="002E6391" w:rsidRDefault="00F871E6" w:rsidP="00F871E6">
      <w:pPr>
        <w:pStyle w:val="GvdeMetni"/>
        <w:rPr>
          <w:rFonts w:ascii="Calibri" w:hAnsi="Calibri" w:cs="Calibri"/>
          <w:iCs/>
          <w:sz w:val="22"/>
          <w:szCs w:val="22"/>
        </w:rPr>
      </w:pPr>
      <w:r w:rsidRPr="002E6391">
        <w:rPr>
          <w:rFonts w:ascii="Calibri" w:hAnsi="Calibri" w:cs="Calibri"/>
          <w:b/>
          <w:iCs/>
          <w:sz w:val="22"/>
          <w:szCs w:val="22"/>
        </w:rPr>
        <w:lastRenderedPageBreak/>
        <w:t xml:space="preserve">MADDE 8 – FATURA VE ÖDEME ŞARTLARI </w:t>
      </w:r>
    </w:p>
    <w:p w14:paraId="432372F4" w14:textId="75271FB8" w:rsidR="00F871E6" w:rsidRDefault="00F871E6" w:rsidP="00F871E6">
      <w:pPr>
        <w:pStyle w:val="GvdeMetni"/>
        <w:ind w:firstLine="720"/>
        <w:rPr>
          <w:rFonts w:ascii="Calibri" w:hAnsi="Calibri" w:cs="Calibri"/>
          <w:iCs/>
          <w:sz w:val="22"/>
          <w:szCs w:val="22"/>
        </w:rPr>
      </w:pPr>
    </w:p>
    <w:p w14:paraId="78F8C4E2" w14:textId="7AA619CB" w:rsidR="0075743B" w:rsidRDefault="0075743B" w:rsidP="00F871E6">
      <w:pPr>
        <w:pStyle w:val="GvdeMetni"/>
        <w:ind w:firstLine="720"/>
        <w:rPr>
          <w:rFonts w:ascii="Calibri" w:hAnsi="Calibri" w:cs="Calibri"/>
          <w:iCs/>
          <w:sz w:val="22"/>
          <w:szCs w:val="22"/>
        </w:rPr>
      </w:pPr>
    </w:p>
    <w:p w14:paraId="51387F26" w14:textId="77777777" w:rsidR="0075743B" w:rsidRPr="002E6391" w:rsidRDefault="0075743B" w:rsidP="00F871E6">
      <w:pPr>
        <w:pStyle w:val="GvdeMetni"/>
        <w:ind w:firstLine="720"/>
        <w:rPr>
          <w:rFonts w:ascii="Calibri" w:hAnsi="Calibri" w:cs="Calibri"/>
          <w:iCs/>
          <w:sz w:val="22"/>
          <w:szCs w:val="22"/>
        </w:rPr>
      </w:pPr>
    </w:p>
    <w:p w14:paraId="41FDD71A" w14:textId="77777777" w:rsidR="00F871E6" w:rsidRPr="002E6391" w:rsidRDefault="00F871E6" w:rsidP="00F871E6">
      <w:pPr>
        <w:pStyle w:val="GvdeMetni"/>
        <w:rPr>
          <w:rFonts w:ascii="Calibri" w:hAnsi="Calibri" w:cs="Calibri"/>
          <w:bCs/>
          <w:iCs/>
          <w:sz w:val="22"/>
          <w:szCs w:val="22"/>
        </w:rPr>
      </w:pPr>
      <w:r w:rsidRPr="002E6391">
        <w:rPr>
          <w:rFonts w:ascii="Calibri" w:hAnsi="Calibri" w:cs="Calibri"/>
          <w:b/>
          <w:iCs/>
          <w:sz w:val="22"/>
          <w:szCs w:val="22"/>
        </w:rPr>
        <w:t xml:space="preserve">      8.1</w:t>
      </w:r>
      <w:r w:rsidRPr="002E6391">
        <w:rPr>
          <w:rFonts w:ascii="Calibri" w:hAnsi="Calibri" w:cs="Calibri"/>
          <w:bCs/>
          <w:iCs/>
          <w:sz w:val="22"/>
          <w:szCs w:val="22"/>
        </w:rPr>
        <w:t xml:space="preserve">. </w:t>
      </w:r>
      <w:r w:rsidRPr="002E6391">
        <w:rPr>
          <w:rFonts w:ascii="Calibri" w:hAnsi="Calibri" w:cs="Calibri"/>
          <w:bCs/>
          <w:iCs/>
          <w:sz w:val="22"/>
          <w:szCs w:val="22"/>
        </w:rPr>
        <w:tab/>
      </w:r>
      <w:r w:rsidRPr="002E6391">
        <w:rPr>
          <w:rFonts w:ascii="Calibri" w:hAnsi="Calibri" w:cs="Calibri"/>
          <w:b/>
          <w:bCs/>
          <w:iCs/>
          <w:sz w:val="22"/>
          <w:szCs w:val="22"/>
          <w:u w:val="single"/>
        </w:rPr>
        <w:t>Fatura Düzenlenmesi ve Tahsilatı</w:t>
      </w:r>
    </w:p>
    <w:p w14:paraId="4231DFD4" w14:textId="77777777" w:rsidR="00F871E6" w:rsidRPr="002E6391" w:rsidRDefault="00F871E6" w:rsidP="00F871E6">
      <w:pPr>
        <w:shd w:val="clear" w:color="auto" w:fill="FFFFFF"/>
        <w:rPr>
          <w:rFonts w:ascii="Calibri" w:hAnsi="Calibri" w:cs="Calibri"/>
          <w:b/>
          <w:bCs/>
          <w:iCs/>
          <w:sz w:val="22"/>
          <w:szCs w:val="22"/>
          <w:u w:val="single"/>
        </w:rPr>
      </w:pPr>
    </w:p>
    <w:p w14:paraId="0E64AAA0" w14:textId="77777777" w:rsidR="00F871E6" w:rsidRPr="002E6391" w:rsidRDefault="00F871E6" w:rsidP="00F871E6">
      <w:pPr>
        <w:pStyle w:val="ListeParagraf"/>
        <w:numPr>
          <w:ilvl w:val="0"/>
          <w:numId w:val="7"/>
        </w:numPr>
        <w:shd w:val="clear" w:color="auto" w:fill="FFFFFF"/>
        <w:jc w:val="both"/>
        <w:rPr>
          <w:rFonts w:ascii="Calibri" w:hAnsi="Calibri" w:cs="Calibri"/>
          <w:iCs/>
          <w:vanish/>
          <w:sz w:val="22"/>
          <w:szCs w:val="22"/>
        </w:rPr>
      </w:pPr>
    </w:p>
    <w:p w14:paraId="46F27119" w14:textId="77777777" w:rsidR="00F871E6" w:rsidRPr="002E6391" w:rsidRDefault="00F871E6" w:rsidP="00F871E6">
      <w:pPr>
        <w:pStyle w:val="ListeParagraf"/>
        <w:numPr>
          <w:ilvl w:val="0"/>
          <w:numId w:val="7"/>
        </w:numPr>
        <w:shd w:val="clear" w:color="auto" w:fill="FFFFFF"/>
        <w:jc w:val="both"/>
        <w:rPr>
          <w:rFonts w:ascii="Calibri" w:hAnsi="Calibri" w:cs="Calibri"/>
          <w:iCs/>
          <w:vanish/>
          <w:sz w:val="22"/>
          <w:szCs w:val="22"/>
        </w:rPr>
      </w:pPr>
    </w:p>
    <w:p w14:paraId="5DE9B607" w14:textId="77777777" w:rsidR="00F871E6" w:rsidRPr="002E6391" w:rsidRDefault="00F871E6" w:rsidP="00F871E6">
      <w:pPr>
        <w:pStyle w:val="ListeParagraf"/>
        <w:numPr>
          <w:ilvl w:val="1"/>
          <w:numId w:val="7"/>
        </w:numPr>
        <w:shd w:val="clear" w:color="auto" w:fill="FFFFFF"/>
        <w:jc w:val="both"/>
        <w:rPr>
          <w:rFonts w:ascii="Calibri" w:hAnsi="Calibri" w:cs="Calibri"/>
          <w:iCs/>
          <w:vanish/>
          <w:sz w:val="22"/>
          <w:szCs w:val="22"/>
        </w:rPr>
      </w:pPr>
    </w:p>
    <w:p w14:paraId="69F92499" w14:textId="77777777" w:rsidR="00F871E6" w:rsidRPr="002E6391" w:rsidRDefault="00F871E6" w:rsidP="00F871E6">
      <w:pPr>
        <w:shd w:val="clear" w:color="auto" w:fill="FFFFFF"/>
        <w:ind w:left="993"/>
        <w:rPr>
          <w:rFonts w:ascii="Calibri" w:hAnsi="Calibri" w:cs="Calibri"/>
          <w:bCs/>
          <w:iCs/>
          <w:sz w:val="22"/>
          <w:szCs w:val="22"/>
        </w:rPr>
      </w:pPr>
      <w:r w:rsidRPr="002E6391">
        <w:rPr>
          <w:rFonts w:ascii="Calibri" w:hAnsi="Calibri" w:cs="Calibri"/>
          <w:iCs/>
          <w:sz w:val="22"/>
          <w:szCs w:val="22"/>
        </w:rPr>
        <w:t>OSB</w:t>
      </w:r>
      <w:r w:rsidRPr="002E6391">
        <w:rPr>
          <w:rFonts w:ascii="Calibri" w:hAnsi="Calibri" w:cs="Calibri"/>
          <w:bCs/>
          <w:iCs/>
          <w:sz w:val="22"/>
          <w:szCs w:val="22"/>
        </w:rPr>
        <w:t xml:space="preserve"> her ayın sonunda, o aya ilişkin olarak oluşan çekiş miktarı doğrultusunda düzenlediği faturayı Müşteri’ye gönderir. </w:t>
      </w:r>
    </w:p>
    <w:p w14:paraId="15FDFDAB" w14:textId="77777777" w:rsidR="00F871E6" w:rsidRPr="002E6391" w:rsidRDefault="00F871E6" w:rsidP="00F871E6">
      <w:pPr>
        <w:shd w:val="clear" w:color="auto" w:fill="FFFFFF"/>
        <w:ind w:left="1800"/>
        <w:rPr>
          <w:rFonts w:ascii="Calibri" w:hAnsi="Calibri" w:cs="Calibri"/>
          <w:bCs/>
          <w:iCs/>
          <w:sz w:val="22"/>
          <w:szCs w:val="22"/>
        </w:rPr>
      </w:pPr>
    </w:p>
    <w:p w14:paraId="4BF934CE" w14:textId="77777777" w:rsidR="00F871E6" w:rsidRPr="002E6391" w:rsidRDefault="00F871E6" w:rsidP="00F871E6">
      <w:pPr>
        <w:numPr>
          <w:ilvl w:val="2"/>
          <w:numId w:val="7"/>
        </w:numPr>
        <w:shd w:val="clear" w:color="auto" w:fill="FFFFFF"/>
        <w:rPr>
          <w:rFonts w:ascii="Calibri" w:hAnsi="Calibri" w:cs="Calibri"/>
          <w:bCs/>
          <w:iCs/>
          <w:sz w:val="22"/>
          <w:szCs w:val="22"/>
        </w:rPr>
      </w:pPr>
      <w:r w:rsidRPr="002E6391">
        <w:rPr>
          <w:rFonts w:ascii="Calibri" w:hAnsi="Calibri" w:cs="Calibri"/>
          <w:iCs/>
          <w:sz w:val="22"/>
          <w:szCs w:val="22"/>
        </w:rPr>
        <w:t>Müşteri fatura bedelini son ödeme tarihine kadar hiçbir surette takas, mahsup, kesinti veya tevkifata tabi olmadan OSB’nin bildireceği banka hesaplarına ödeyecektir. Fatura son ödeme tarihleri OSB tarafından kesilecek faturalarda belirtilecektir.</w:t>
      </w:r>
    </w:p>
    <w:p w14:paraId="326B98B4" w14:textId="77777777" w:rsidR="00F871E6" w:rsidRPr="002E6391" w:rsidRDefault="00F871E6" w:rsidP="00F871E6">
      <w:pPr>
        <w:pStyle w:val="ListeParagraf"/>
        <w:rPr>
          <w:rFonts w:ascii="Calibri" w:hAnsi="Calibri" w:cs="Calibri"/>
          <w:iCs/>
          <w:sz w:val="22"/>
          <w:szCs w:val="22"/>
        </w:rPr>
      </w:pPr>
    </w:p>
    <w:p w14:paraId="64CE115F" w14:textId="4146FBD1" w:rsidR="00F871E6" w:rsidRPr="002E6391" w:rsidRDefault="00F871E6" w:rsidP="002E6391">
      <w:pPr>
        <w:numPr>
          <w:ilvl w:val="2"/>
          <w:numId w:val="7"/>
        </w:numPr>
        <w:shd w:val="clear" w:color="auto" w:fill="FFFFFF"/>
        <w:jc w:val="left"/>
        <w:rPr>
          <w:rFonts w:ascii="Calibri" w:hAnsi="Calibri" w:cs="Calibri"/>
          <w:bCs/>
          <w:iCs/>
          <w:sz w:val="22"/>
          <w:szCs w:val="22"/>
        </w:rPr>
      </w:pPr>
      <w:r w:rsidRPr="002E6391">
        <w:rPr>
          <w:rFonts w:ascii="Calibri" w:hAnsi="Calibri" w:cs="Calibri"/>
          <w:iCs/>
          <w:sz w:val="22"/>
          <w:szCs w:val="22"/>
        </w:rPr>
        <w:t xml:space="preserve">Müşteri, faturanın kendine ulaşmaması halinde söz konusu faturayı OSB’ den talep etmek ve söz konusu fatura bedelini her halükârda bir önceki paragrafta belirtilen son ödeme gününe kadar ödemekle yükümlüdür. Ödemelerin zamanında yapılmaması halinde, bu Sözleşmenin </w:t>
      </w:r>
      <w:r w:rsidRPr="002E6391">
        <w:rPr>
          <w:rFonts w:ascii="Calibri" w:hAnsi="Calibri" w:cs="Calibri"/>
          <w:b/>
          <w:iCs/>
          <w:sz w:val="22"/>
          <w:szCs w:val="22"/>
        </w:rPr>
        <w:t>8.2. Maddesi</w:t>
      </w:r>
      <w:r w:rsidRPr="002E6391">
        <w:rPr>
          <w:rFonts w:ascii="Calibri" w:hAnsi="Calibri" w:cs="Calibri"/>
          <w:bCs/>
          <w:iCs/>
          <w:sz w:val="22"/>
          <w:szCs w:val="22"/>
        </w:rPr>
        <w:t xml:space="preserve"> </w:t>
      </w:r>
      <w:r w:rsidRPr="002E6391">
        <w:rPr>
          <w:rFonts w:ascii="Calibri" w:hAnsi="Calibri" w:cs="Calibri"/>
          <w:iCs/>
          <w:sz w:val="22"/>
          <w:szCs w:val="22"/>
        </w:rPr>
        <w:t xml:space="preserve">geçerlidir.  </w:t>
      </w:r>
    </w:p>
    <w:p w14:paraId="507D5D80" w14:textId="77777777" w:rsidR="00F871E6" w:rsidRPr="002E6391" w:rsidRDefault="00F871E6" w:rsidP="00F871E6">
      <w:pPr>
        <w:shd w:val="clear" w:color="auto" w:fill="FFFFFF"/>
        <w:rPr>
          <w:rFonts w:ascii="Calibri" w:hAnsi="Calibri" w:cs="Calibri"/>
          <w:bCs/>
          <w:iCs/>
          <w:sz w:val="22"/>
          <w:szCs w:val="22"/>
        </w:rPr>
      </w:pPr>
    </w:p>
    <w:p w14:paraId="5B0C3C61" w14:textId="79BC6278" w:rsidR="00F871E6" w:rsidRDefault="00F871E6" w:rsidP="00F871E6">
      <w:pPr>
        <w:numPr>
          <w:ilvl w:val="2"/>
          <w:numId w:val="7"/>
        </w:numPr>
        <w:shd w:val="clear" w:color="auto" w:fill="FFFFFF"/>
        <w:rPr>
          <w:rFonts w:ascii="Calibri" w:hAnsi="Calibri" w:cs="Calibri"/>
          <w:bCs/>
          <w:iCs/>
          <w:sz w:val="22"/>
          <w:szCs w:val="22"/>
        </w:rPr>
      </w:pPr>
      <w:r w:rsidRPr="002E6391">
        <w:rPr>
          <w:rFonts w:ascii="Calibri" w:hAnsi="Calibri" w:cs="Calibri"/>
          <w:bCs/>
          <w:iCs/>
          <w:sz w:val="22"/>
          <w:szCs w:val="22"/>
        </w:rPr>
        <w:t xml:space="preserve">Bir sözleşme yılı boyunca her ne sebep ve surette olursa olsun ödemelerin iki defa geciktirilmesi halinde </w:t>
      </w:r>
      <w:r w:rsidRPr="002E6391">
        <w:rPr>
          <w:rFonts w:ascii="Calibri" w:hAnsi="Calibri" w:cs="Calibri"/>
          <w:iCs/>
          <w:sz w:val="22"/>
          <w:szCs w:val="22"/>
        </w:rPr>
        <w:t>OSB</w:t>
      </w:r>
      <w:r w:rsidRPr="002E6391">
        <w:rPr>
          <w:rFonts w:ascii="Calibri" w:hAnsi="Calibri" w:cs="Calibri"/>
          <w:bCs/>
          <w:iCs/>
          <w:sz w:val="22"/>
          <w:szCs w:val="22"/>
        </w:rPr>
        <w:t>; Müşteri’ye, yeni şartlar önerebilir, çeşitli teminatlar isteyebilir veya gaz arzını kesebilir ve sözleşmeyi fesih edebilir. Gecikme zammı uygulanmış olması bu maddenin uygulanmasına mâni değildir.</w:t>
      </w:r>
    </w:p>
    <w:p w14:paraId="54E35103" w14:textId="77777777" w:rsidR="0036523E" w:rsidRDefault="0036523E" w:rsidP="0036523E">
      <w:pPr>
        <w:pStyle w:val="ListeParagraf"/>
        <w:rPr>
          <w:rFonts w:ascii="Calibri" w:hAnsi="Calibri" w:cs="Calibri"/>
          <w:bCs/>
          <w:iCs/>
          <w:sz w:val="22"/>
          <w:szCs w:val="22"/>
        </w:rPr>
      </w:pPr>
    </w:p>
    <w:p w14:paraId="4CB48F48" w14:textId="77777777" w:rsidR="0036523E" w:rsidRPr="00AA5FA9" w:rsidRDefault="0036523E" w:rsidP="0036523E">
      <w:pPr>
        <w:shd w:val="clear" w:color="auto" w:fill="FFFFFF"/>
        <w:ind w:left="1713"/>
        <w:rPr>
          <w:rFonts w:ascii="Calibri" w:hAnsi="Calibri" w:cs="Calibri"/>
          <w:bCs/>
          <w:iCs/>
          <w:sz w:val="22"/>
          <w:szCs w:val="22"/>
        </w:rPr>
      </w:pPr>
    </w:p>
    <w:p w14:paraId="7F753345" w14:textId="77777777" w:rsidR="00F871E6" w:rsidRPr="002E6391" w:rsidRDefault="00F871E6" w:rsidP="00F871E6">
      <w:pPr>
        <w:pStyle w:val="GvdeMetni"/>
        <w:numPr>
          <w:ilvl w:val="1"/>
          <w:numId w:val="7"/>
        </w:numPr>
        <w:rPr>
          <w:rFonts w:ascii="Calibri" w:hAnsi="Calibri" w:cs="Calibri"/>
          <w:b/>
          <w:bCs/>
          <w:iCs/>
          <w:sz w:val="22"/>
          <w:szCs w:val="22"/>
          <w:u w:val="single"/>
        </w:rPr>
      </w:pPr>
      <w:r w:rsidRPr="002E6391">
        <w:rPr>
          <w:rFonts w:ascii="Calibri" w:hAnsi="Calibri" w:cs="Calibri"/>
          <w:b/>
          <w:bCs/>
          <w:iCs/>
          <w:sz w:val="22"/>
          <w:szCs w:val="22"/>
          <w:u w:val="single"/>
        </w:rPr>
        <w:t>Gecikme Cezaları</w:t>
      </w:r>
    </w:p>
    <w:p w14:paraId="4E3CDCB2" w14:textId="77777777" w:rsidR="00F871E6" w:rsidRPr="002E6391" w:rsidRDefault="00F871E6" w:rsidP="00F871E6">
      <w:pPr>
        <w:shd w:val="clear" w:color="auto" w:fill="FFFFFF"/>
        <w:ind w:left="709"/>
        <w:rPr>
          <w:rFonts w:ascii="Calibri" w:hAnsi="Calibri" w:cs="Calibri"/>
          <w:iCs/>
          <w:sz w:val="22"/>
          <w:szCs w:val="22"/>
        </w:rPr>
      </w:pPr>
    </w:p>
    <w:p w14:paraId="0FEB719B" w14:textId="77777777" w:rsidR="00F871E6" w:rsidRPr="002E6391" w:rsidRDefault="00F871E6" w:rsidP="00F871E6">
      <w:pPr>
        <w:shd w:val="clear" w:color="auto" w:fill="FFFFFF"/>
        <w:ind w:left="709"/>
        <w:rPr>
          <w:rFonts w:ascii="Calibri" w:hAnsi="Calibri" w:cs="Calibri"/>
          <w:iCs/>
          <w:sz w:val="22"/>
          <w:szCs w:val="22"/>
        </w:rPr>
      </w:pPr>
      <w:r w:rsidRPr="002E6391">
        <w:rPr>
          <w:rFonts w:ascii="Calibri" w:hAnsi="Calibri" w:cs="Calibri"/>
          <w:iCs/>
          <w:sz w:val="22"/>
          <w:szCs w:val="22"/>
        </w:rPr>
        <w:t xml:space="preserve">Müşteri işbu sözleşme kapsamında ifa etmekle yükümlü olduğu ödemelerini Sözleşme Maddelerinde belirtilen süreler içinde ödemezse; </w:t>
      </w:r>
    </w:p>
    <w:p w14:paraId="56721216" w14:textId="77777777" w:rsidR="00F871E6" w:rsidRPr="002E6391" w:rsidRDefault="00F871E6" w:rsidP="00F871E6">
      <w:pPr>
        <w:shd w:val="clear" w:color="auto" w:fill="FFFFFF"/>
        <w:rPr>
          <w:rFonts w:ascii="Calibri" w:hAnsi="Calibri" w:cs="Calibri"/>
          <w:b/>
          <w:bCs/>
          <w:iCs/>
          <w:sz w:val="22"/>
          <w:szCs w:val="22"/>
          <w:u w:val="single"/>
        </w:rPr>
      </w:pPr>
    </w:p>
    <w:p w14:paraId="712CBA78" w14:textId="77777777" w:rsidR="00F871E6" w:rsidRPr="002E6391" w:rsidRDefault="00F871E6" w:rsidP="00F871E6">
      <w:pPr>
        <w:numPr>
          <w:ilvl w:val="2"/>
          <w:numId w:val="7"/>
        </w:numPr>
        <w:shd w:val="clear" w:color="auto" w:fill="FFFFFF"/>
        <w:rPr>
          <w:rFonts w:ascii="Calibri" w:hAnsi="Calibri" w:cs="Calibri"/>
          <w:iCs/>
          <w:sz w:val="22"/>
          <w:szCs w:val="22"/>
        </w:rPr>
      </w:pPr>
      <w:r w:rsidRPr="002E6391">
        <w:rPr>
          <w:rFonts w:ascii="Calibri" w:hAnsi="Calibri" w:cs="Calibri"/>
          <w:iCs/>
          <w:sz w:val="22"/>
          <w:szCs w:val="22"/>
        </w:rPr>
        <w:t>Faturanın ödenmeyen kısmı üzerinden alınacak faiz için, 6183 sayılı Amme Alacaklarının Tahsil Usulü Hakkında Kanun’un 51. Maddesinde belirtilen faiz oranı esas alınacaktır. Bu kanunda yapılacak değişiklikler, yürürlüğe girdiği tarihten itibaren geçerli olacak şekilde Müşteri’ye aynen yansıtılacaktır.</w:t>
      </w:r>
    </w:p>
    <w:p w14:paraId="5BFA7DAF" w14:textId="77777777" w:rsidR="00F871E6" w:rsidRPr="00FC23D0" w:rsidRDefault="00F871E6" w:rsidP="00F871E6">
      <w:pPr>
        <w:shd w:val="clear" w:color="auto" w:fill="FFFFFF"/>
        <w:ind w:left="1713"/>
        <w:rPr>
          <w:rFonts w:ascii="Calibri" w:hAnsi="Calibri" w:cs="Calibri"/>
          <w:i/>
          <w:sz w:val="22"/>
          <w:szCs w:val="22"/>
        </w:rPr>
      </w:pPr>
    </w:p>
    <w:p w14:paraId="33B49896" w14:textId="77777777" w:rsidR="00F871E6" w:rsidRPr="00CB3EA6" w:rsidRDefault="00F871E6" w:rsidP="00F871E6">
      <w:pPr>
        <w:numPr>
          <w:ilvl w:val="2"/>
          <w:numId w:val="7"/>
        </w:numPr>
        <w:shd w:val="clear" w:color="auto" w:fill="FFFFFF"/>
        <w:rPr>
          <w:rFonts w:ascii="Calibri" w:hAnsi="Calibri" w:cs="Calibri"/>
          <w:iCs/>
          <w:sz w:val="22"/>
          <w:szCs w:val="22"/>
        </w:rPr>
      </w:pPr>
      <w:r w:rsidRPr="00CB3EA6">
        <w:rPr>
          <w:rFonts w:ascii="Calibri" w:hAnsi="Calibri" w:cs="Calibri"/>
          <w:iCs/>
          <w:sz w:val="22"/>
          <w:szCs w:val="22"/>
        </w:rPr>
        <w:t>İşbu Sözleşme Maddeleri uyarınca Müşteri tarafından yapılması gereken bir ödeme, son ödeme tarihinden itibaren 15 (onbeş) gün gecikirse, OSB’nin kullanabileceği sair haklara halel gelmeksizin, ödeme birikmiş faizi ile birlikte yapılıncaya kadar, işbu Sözleşme uyarınca Müşteri’ye yapacağı Doğalgaz arzını durdurabilecektir.</w:t>
      </w:r>
    </w:p>
    <w:p w14:paraId="324E8F8E" w14:textId="77777777" w:rsidR="00F871E6" w:rsidRPr="00CB3EA6" w:rsidRDefault="00F871E6" w:rsidP="00F871E6">
      <w:pPr>
        <w:shd w:val="clear" w:color="auto" w:fill="FFFFFF"/>
        <w:ind w:left="1713"/>
        <w:rPr>
          <w:rFonts w:ascii="Calibri" w:hAnsi="Calibri" w:cs="Calibri"/>
          <w:iCs/>
          <w:sz w:val="22"/>
          <w:szCs w:val="22"/>
        </w:rPr>
      </w:pPr>
    </w:p>
    <w:p w14:paraId="0AE604FE" w14:textId="2B450E0B" w:rsidR="00F871E6" w:rsidRPr="00576C8E" w:rsidRDefault="00F871E6" w:rsidP="00D81280">
      <w:pPr>
        <w:numPr>
          <w:ilvl w:val="2"/>
          <w:numId w:val="7"/>
        </w:numPr>
        <w:shd w:val="clear" w:color="auto" w:fill="FFFFFF"/>
        <w:rPr>
          <w:rFonts w:ascii="Calibri" w:hAnsi="Calibri" w:cs="Calibri"/>
          <w:iCs/>
          <w:sz w:val="22"/>
          <w:szCs w:val="22"/>
        </w:rPr>
      </w:pPr>
      <w:r w:rsidRPr="00CB3EA6">
        <w:rPr>
          <w:rFonts w:ascii="Calibri" w:hAnsi="Calibri" w:cs="Calibri"/>
          <w:iCs/>
          <w:sz w:val="22"/>
          <w:szCs w:val="22"/>
        </w:rPr>
        <w:t>MÜŞTERİ, ilk doğalgaz bağlantısı yapılırken</w:t>
      </w:r>
      <w:r w:rsidR="00FC0766">
        <w:rPr>
          <w:rFonts w:ascii="Calibri" w:hAnsi="Calibri" w:cs="Calibri"/>
          <w:iCs/>
          <w:sz w:val="22"/>
          <w:szCs w:val="22"/>
        </w:rPr>
        <w:t xml:space="preserve"> güvence bedeli</w:t>
      </w:r>
      <w:r w:rsidRPr="00CB3EA6">
        <w:rPr>
          <w:rFonts w:ascii="Calibri" w:hAnsi="Calibri" w:cs="Calibri"/>
          <w:iCs/>
          <w:sz w:val="22"/>
          <w:szCs w:val="22"/>
        </w:rPr>
        <w:t xml:space="preserve"> MÜŞTERİ taahhütnamesinde belirtilen aylık tüketimlerden en yüksek 2 ay</w:t>
      </w:r>
      <w:r w:rsidR="005A0203">
        <w:rPr>
          <w:rFonts w:ascii="Calibri" w:hAnsi="Calibri" w:cs="Calibri"/>
          <w:iCs/>
          <w:sz w:val="22"/>
          <w:szCs w:val="22"/>
        </w:rPr>
        <w:t>ın</w:t>
      </w:r>
      <w:r w:rsidRPr="00CB3EA6">
        <w:rPr>
          <w:rFonts w:ascii="Calibri" w:hAnsi="Calibri" w:cs="Calibri"/>
          <w:iCs/>
          <w:sz w:val="22"/>
          <w:szCs w:val="22"/>
        </w:rPr>
        <w:t xml:space="preserve"> </w:t>
      </w:r>
      <w:r w:rsidR="007E6FE6" w:rsidRPr="00CB3EA6">
        <w:rPr>
          <w:rFonts w:ascii="Calibri" w:hAnsi="Calibri" w:cs="Calibri"/>
          <w:iCs/>
          <w:sz w:val="22"/>
          <w:szCs w:val="22"/>
        </w:rPr>
        <w:t>ait tüketimi</w:t>
      </w:r>
      <w:r w:rsidRPr="00CB3EA6">
        <w:rPr>
          <w:rFonts w:ascii="Calibri" w:hAnsi="Calibri" w:cs="Calibri"/>
          <w:iCs/>
          <w:sz w:val="22"/>
          <w:szCs w:val="22"/>
        </w:rPr>
        <w:t xml:space="preserve"> baz alınarak hesaplanan </w:t>
      </w:r>
      <w:r w:rsidR="009B1FAA">
        <w:rPr>
          <w:rFonts w:ascii="Calibri" w:hAnsi="Calibri" w:cs="Calibri"/>
          <w:iCs/>
          <w:sz w:val="22"/>
          <w:szCs w:val="22"/>
        </w:rPr>
        <w:t xml:space="preserve">2 </w:t>
      </w:r>
      <w:r w:rsidRPr="00CB3EA6">
        <w:rPr>
          <w:rFonts w:ascii="Calibri" w:hAnsi="Calibri" w:cs="Calibri"/>
          <w:iCs/>
          <w:sz w:val="22"/>
          <w:szCs w:val="22"/>
        </w:rPr>
        <w:t>fatura bedeli kadar banka teminat mektubu (süresiz ve kesin) veya nakit</w:t>
      </w:r>
      <w:r w:rsidR="00A255A1" w:rsidRPr="00A255A1">
        <w:rPr>
          <w:rFonts w:ascii="Calibri" w:hAnsi="Calibri" w:cs="Calibri"/>
          <w:bCs/>
          <w:iCs/>
          <w:sz w:val="22"/>
          <w:szCs w:val="22"/>
        </w:rPr>
        <w:t xml:space="preserve"> </w:t>
      </w:r>
      <w:r w:rsidRPr="00CB3EA6">
        <w:rPr>
          <w:rFonts w:ascii="Calibri" w:hAnsi="Calibri" w:cs="Calibri"/>
          <w:iCs/>
          <w:sz w:val="22"/>
          <w:szCs w:val="22"/>
        </w:rPr>
        <w:t>olarak OSB’ ye tanzim edecektir.</w:t>
      </w:r>
      <w:r w:rsidR="00D81280" w:rsidRPr="00D81280">
        <w:rPr>
          <w:rFonts w:ascii="Calibri" w:hAnsi="Calibri" w:cs="Calibri"/>
          <w:iCs/>
          <w:sz w:val="22"/>
          <w:szCs w:val="22"/>
        </w:rPr>
        <w:t xml:space="preserve"> Doğalgaz, bu bedel yatırıldıktan sonra </w:t>
      </w:r>
      <w:r w:rsidR="00576C8E" w:rsidRPr="00D81280">
        <w:rPr>
          <w:rFonts w:ascii="Calibri" w:hAnsi="Calibri" w:cs="Calibri"/>
          <w:iCs/>
          <w:sz w:val="22"/>
          <w:szCs w:val="22"/>
        </w:rPr>
        <w:t>verilecektir</w:t>
      </w:r>
      <w:r w:rsidR="00576C8E">
        <w:rPr>
          <w:rFonts w:ascii="Calibri" w:hAnsi="Calibri" w:cs="Calibri"/>
          <w:iCs/>
          <w:sz w:val="22"/>
          <w:szCs w:val="22"/>
        </w:rPr>
        <w:t>.</w:t>
      </w:r>
      <w:r w:rsidR="00576C8E" w:rsidRPr="00D81280">
        <w:rPr>
          <w:rFonts w:ascii="Calibri" w:hAnsi="Calibri" w:cs="Calibri"/>
          <w:iCs/>
          <w:sz w:val="22"/>
          <w:szCs w:val="22"/>
        </w:rPr>
        <w:t xml:space="preserve"> Müşterinin</w:t>
      </w:r>
      <w:r w:rsidRPr="00D81280">
        <w:rPr>
          <w:rFonts w:ascii="Calibri" w:hAnsi="Calibri" w:cs="Calibri"/>
          <w:iCs/>
          <w:sz w:val="22"/>
          <w:szCs w:val="22"/>
        </w:rPr>
        <w:t xml:space="preserve"> doğalgaz tüketimi arttıkça her yeni sözleşme yılından önce OSB müşteriden teminat mektubunun yenilenmesini ister</w:t>
      </w:r>
      <w:r w:rsidRPr="00D81280">
        <w:rPr>
          <w:rFonts w:ascii="Calibri" w:hAnsi="Calibri" w:cs="Calibri"/>
          <w:i/>
          <w:sz w:val="22"/>
          <w:szCs w:val="22"/>
        </w:rPr>
        <w:t>.</w:t>
      </w:r>
      <w:r w:rsidR="00A255A1">
        <w:t xml:space="preserve"> </w:t>
      </w:r>
      <w:r w:rsidR="009B1FAA">
        <w:rPr>
          <w:rFonts w:ascii="Calibri" w:hAnsi="Calibri" w:cs="Calibri"/>
          <w:bCs/>
          <w:iCs/>
          <w:sz w:val="22"/>
          <w:szCs w:val="22"/>
        </w:rPr>
        <w:t>Teminat tutarı her şekilde en yüksek 2 ayı hesaplanan 2</w:t>
      </w:r>
      <w:r w:rsidR="005A0203">
        <w:rPr>
          <w:rFonts w:ascii="Calibri" w:hAnsi="Calibri" w:cs="Calibri"/>
          <w:bCs/>
          <w:iCs/>
          <w:sz w:val="22"/>
          <w:szCs w:val="22"/>
        </w:rPr>
        <w:t xml:space="preserve"> fatura bedeli kadar </w:t>
      </w:r>
      <w:r w:rsidR="009B1FAA">
        <w:rPr>
          <w:rFonts w:ascii="Calibri" w:hAnsi="Calibri" w:cs="Calibri"/>
          <w:bCs/>
          <w:iCs/>
          <w:sz w:val="22"/>
          <w:szCs w:val="22"/>
        </w:rPr>
        <w:t xml:space="preserve">banka </w:t>
      </w:r>
      <w:r w:rsidR="005A0203">
        <w:rPr>
          <w:rFonts w:ascii="Calibri" w:hAnsi="Calibri" w:cs="Calibri"/>
          <w:bCs/>
          <w:iCs/>
          <w:sz w:val="22"/>
          <w:szCs w:val="22"/>
        </w:rPr>
        <w:t xml:space="preserve">teminat </w:t>
      </w:r>
      <w:r w:rsidR="009B1FAA">
        <w:rPr>
          <w:rFonts w:ascii="Calibri" w:hAnsi="Calibri" w:cs="Calibri"/>
          <w:bCs/>
          <w:iCs/>
          <w:sz w:val="22"/>
          <w:szCs w:val="22"/>
        </w:rPr>
        <w:t xml:space="preserve">mektubu (süresiz ve kesin) veya nakit alınacaktır. Güncellenen ilave güncel bedeli </w:t>
      </w:r>
      <w:r w:rsidR="009B1FAA" w:rsidRPr="0036523E">
        <w:rPr>
          <w:rFonts w:ascii="Calibri" w:hAnsi="Calibri" w:cs="Calibri"/>
          <w:bCs/>
          <w:iCs/>
          <w:sz w:val="22"/>
          <w:szCs w:val="22"/>
        </w:rPr>
        <w:t>1</w:t>
      </w:r>
      <w:r w:rsidR="00A255A1" w:rsidRPr="0036523E">
        <w:rPr>
          <w:rFonts w:ascii="Calibri" w:hAnsi="Calibri" w:cs="Calibri"/>
          <w:bCs/>
          <w:iCs/>
          <w:sz w:val="22"/>
          <w:szCs w:val="22"/>
        </w:rPr>
        <w:t xml:space="preserve"> (bir) ay içinde </w:t>
      </w:r>
      <w:r w:rsidR="009B1FAA">
        <w:rPr>
          <w:rFonts w:ascii="Calibri" w:hAnsi="Calibri" w:cs="Calibri"/>
          <w:bCs/>
          <w:iCs/>
          <w:sz w:val="22"/>
          <w:szCs w:val="22"/>
        </w:rPr>
        <w:t>idareye sunulacaktır</w:t>
      </w:r>
      <w:r w:rsidR="00A255A1">
        <w:rPr>
          <w:rFonts w:ascii="Calibri" w:hAnsi="Calibri" w:cs="Calibri"/>
          <w:bCs/>
          <w:iCs/>
          <w:sz w:val="22"/>
          <w:szCs w:val="22"/>
        </w:rPr>
        <w:t>.</w:t>
      </w:r>
    </w:p>
    <w:p w14:paraId="36702980" w14:textId="77777777" w:rsidR="00576C8E" w:rsidRPr="00D81280" w:rsidRDefault="00576C8E" w:rsidP="00576C8E">
      <w:pPr>
        <w:shd w:val="clear" w:color="auto" w:fill="FFFFFF"/>
        <w:rPr>
          <w:rFonts w:ascii="Calibri" w:hAnsi="Calibri" w:cs="Calibri"/>
          <w:iCs/>
          <w:sz w:val="22"/>
          <w:szCs w:val="22"/>
        </w:rPr>
      </w:pPr>
    </w:p>
    <w:p w14:paraId="355A45E9" w14:textId="77777777" w:rsidR="00F871E6" w:rsidRPr="005824AF" w:rsidRDefault="00F871E6" w:rsidP="00F871E6">
      <w:pPr>
        <w:pStyle w:val="GvdeMetni"/>
        <w:numPr>
          <w:ilvl w:val="1"/>
          <w:numId w:val="7"/>
        </w:numPr>
        <w:rPr>
          <w:rFonts w:ascii="Calibri" w:hAnsi="Calibri" w:cs="Calibri"/>
          <w:b/>
          <w:bCs/>
          <w:iCs/>
          <w:sz w:val="22"/>
          <w:szCs w:val="22"/>
          <w:u w:val="single"/>
        </w:rPr>
      </w:pPr>
      <w:r w:rsidRPr="005824AF">
        <w:rPr>
          <w:rFonts w:ascii="Calibri" w:hAnsi="Calibri" w:cs="Calibri"/>
          <w:b/>
          <w:bCs/>
          <w:iCs/>
          <w:sz w:val="22"/>
          <w:szCs w:val="22"/>
          <w:u w:val="single"/>
        </w:rPr>
        <w:lastRenderedPageBreak/>
        <w:t>Faturalara İtirazlar</w:t>
      </w:r>
    </w:p>
    <w:p w14:paraId="6338D9FA" w14:textId="77777777" w:rsidR="00F871E6" w:rsidRPr="00046593" w:rsidRDefault="00F871E6" w:rsidP="00F871E6">
      <w:pPr>
        <w:ind w:left="720"/>
        <w:rPr>
          <w:rFonts w:ascii="Calibri" w:hAnsi="Calibri" w:cs="Calibri"/>
          <w:i/>
          <w:sz w:val="22"/>
          <w:szCs w:val="22"/>
        </w:rPr>
      </w:pPr>
    </w:p>
    <w:p w14:paraId="170F3FF6" w14:textId="77777777" w:rsidR="00F871E6" w:rsidRPr="00CB3EA6" w:rsidRDefault="00F871E6" w:rsidP="00F871E6">
      <w:pPr>
        <w:ind w:left="720"/>
        <w:rPr>
          <w:rFonts w:ascii="Calibri" w:hAnsi="Calibri" w:cs="Calibri"/>
          <w:iCs/>
          <w:sz w:val="22"/>
          <w:szCs w:val="22"/>
        </w:rPr>
      </w:pPr>
      <w:r w:rsidRPr="00CB3EA6">
        <w:rPr>
          <w:rFonts w:ascii="Calibri" w:hAnsi="Calibri" w:cs="Calibri"/>
          <w:iCs/>
          <w:sz w:val="22"/>
          <w:szCs w:val="22"/>
        </w:rPr>
        <w:t xml:space="preserve">Müşteri, OSB’nin gönderdiği faturalara itirazını son ödeme tarihine kadar yazılı olarak yapabilir. Faturaya itiraz edilmesi, o Faturaların ödenmemesine neden teşkil edemez. İtirazlar, OSB tarafından 15 (onbeş) gün içinde sonuçlandırılır. </w:t>
      </w:r>
    </w:p>
    <w:p w14:paraId="3F1588AC" w14:textId="77777777" w:rsidR="00F871E6" w:rsidRPr="00CB3EA6" w:rsidRDefault="00F871E6" w:rsidP="00F871E6">
      <w:pPr>
        <w:ind w:left="720"/>
        <w:rPr>
          <w:rFonts w:ascii="Calibri" w:hAnsi="Calibri" w:cs="Calibri"/>
          <w:iCs/>
          <w:sz w:val="22"/>
          <w:szCs w:val="22"/>
        </w:rPr>
      </w:pPr>
    </w:p>
    <w:p w14:paraId="3ACB8347" w14:textId="58B83721" w:rsidR="00F871E6" w:rsidRPr="00AA5FA9" w:rsidRDefault="00F871E6" w:rsidP="00AA5FA9">
      <w:pPr>
        <w:shd w:val="clear" w:color="auto" w:fill="FFFFFF"/>
        <w:ind w:left="720"/>
        <w:rPr>
          <w:rFonts w:ascii="Calibri" w:hAnsi="Calibri" w:cs="Calibri"/>
          <w:bCs/>
          <w:iCs/>
          <w:sz w:val="22"/>
          <w:szCs w:val="22"/>
        </w:rPr>
      </w:pPr>
      <w:r w:rsidRPr="00CB3EA6">
        <w:rPr>
          <w:rFonts w:ascii="Calibri" w:hAnsi="Calibri" w:cs="Calibri"/>
          <w:bCs/>
          <w:iCs/>
          <w:sz w:val="22"/>
          <w:szCs w:val="22"/>
        </w:rPr>
        <w:t xml:space="preserve">İtiraz sonunda doğacak alacak ve borçlar, itirazın sonuçlanmasını takip eden ilk faturada dikkate alınacaktır. </w:t>
      </w:r>
    </w:p>
    <w:p w14:paraId="2C781EC0" w14:textId="77777777" w:rsidR="00F871E6" w:rsidRPr="005824AF" w:rsidRDefault="00F871E6" w:rsidP="00F871E6">
      <w:pPr>
        <w:pStyle w:val="Balk3"/>
        <w:numPr>
          <w:ilvl w:val="0"/>
          <w:numId w:val="0"/>
        </w:numPr>
        <w:rPr>
          <w:rFonts w:ascii="Calibri" w:hAnsi="Calibri" w:cs="Calibri"/>
          <w:i w:val="0"/>
          <w:iCs/>
          <w:sz w:val="22"/>
          <w:szCs w:val="22"/>
        </w:rPr>
      </w:pPr>
      <w:r w:rsidRPr="005824AF">
        <w:rPr>
          <w:rFonts w:ascii="Calibri" w:hAnsi="Calibri" w:cs="Calibri"/>
          <w:i w:val="0"/>
          <w:iCs/>
          <w:sz w:val="22"/>
          <w:szCs w:val="22"/>
        </w:rPr>
        <w:t>MADDE 9- SÖZLEŞMENİN FESHİ</w:t>
      </w:r>
    </w:p>
    <w:p w14:paraId="17406B11" w14:textId="77777777" w:rsidR="00F871E6" w:rsidRPr="005824AF" w:rsidRDefault="00F871E6" w:rsidP="00F871E6">
      <w:pPr>
        <w:rPr>
          <w:rFonts w:ascii="Calibri" w:hAnsi="Calibri" w:cs="Calibri"/>
          <w:iCs/>
          <w:sz w:val="22"/>
          <w:szCs w:val="22"/>
        </w:rPr>
      </w:pPr>
    </w:p>
    <w:p w14:paraId="1D583150" w14:textId="72949593" w:rsidR="00F871E6" w:rsidRPr="00046593" w:rsidRDefault="00F871E6" w:rsidP="00F871E6">
      <w:pPr>
        <w:ind w:left="708"/>
        <w:rPr>
          <w:rFonts w:ascii="Calibri" w:hAnsi="Calibri" w:cs="Calibri"/>
          <w:b/>
          <w:bCs/>
          <w:iCs/>
          <w:sz w:val="22"/>
          <w:szCs w:val="22"/>
        </w:rPr>
      </w:pPr>
      <w:r>
        <w:rPr>
          <w:rFonts w:ascii="Calibri" w:hAnsi="Calibri" w:cs="Calibri"/>
          <w:b/>
          <w:bCs/>
          <w:sz w:val="22"/>
          <w:szCs w:val="22"/>
        </w:rPr>
        <w:t>9</w:t>
      </w:r>
      <w:r w:rsidRPr="00046593">
        <w:rPr>
          <w:rFonts w:ascii="Calibri" w:hAnsi="Calibri" w:cs="Calibri"/>
          <w:b/>
          <w:bCs/>
          <w:sz w:val="22"/>
          <w:szCs w:val="22"/>
        </w:rPr>
        <w:t>.1.</w:t>
      </w:r>
      <w:r w:rsidRPr="00046593">
        <w:rPr>
          <w:rFonts w:ascii="Calibri" w:hAnsi="Calibri" w:cs="Calibri"/>
          <w:bCs/>
          <w:sz w:val="22"/>
          <w:szCs w:val="22"/>
        </w:rPr>
        <w:t xml:space="preserve"> Müşteri</w:t>
      </w:r>
      <w:r w:rsidRPr="00046593">
        <w:rPr>
          <w:rFonts w:ascii="Calibri" w:hAnsi="Calibri" w:cs="Calibri"/>
          <w:sz w:val="22"/>
          <w:szCs w:val="22"/>
        </w:rPr>
        <w:t xml:space="preserve"> </w:t>
      </w:r>
      <w:r>
        <w:rPr>
          <w:rFonts w:ascii="Calibri" w:hAnsi="Calibri" w:cs="Calibri"/>
          <w:sz w:val="22"/>
          <w:szCs w:val="22"/>
        </w:rPr>
        <w:t>s</w:t>
      </w:r>
      <w:r w:rsidRPr="00046593">
        <w:rPr>
          <w:rFonts w:ascii="Calibri" w:hAnsi="Calibri" w:cs="Calibri"/>
          <w:sz w:val="22"/>
          <w:szCs w:val="22"/>
        </w:rPr>
        <w:t>ö</w:t>
      </w:r>
      <w:r>
        <w:rPr>
          <w:rFonts w:ascii="Calibri" w:hAnsi="Calibri" w:cs="Calibri"/>
          <w:sz w:val="22"/>
          <w:szCs w:val="22"/>
        </w:rPr>
        <w:t>zleşme hükümlerini ihlal ederse</w:t>
      </w:r>
      <w:r w:rsidRPr="00046593">
        <w:rPr>
          <w:rFonts w:ascii="Calibri" w:hAnsi="Calibri" w:cs="Calibri"/>
          <w:sz w:val="22"/>
          <w:szCs w:val="22"/>
        </w:rPr>
        <w:t xml:space="preserve"> </w:t>
      </w:r>
      <w:r>
        <w:rPr>
          <w:rFonts w:ascii="Calibri" w:hAnsi="Calibri" w:cs="Calibri"/>
          <w:sz w:val="22"/>
          <w:szCs w:val="22"/>
        </w:rPr>
        <w:t xml:space="preserve">OSB, </w:t>
      </w:r>
      <w:r w:rsidRPr="00046593">
        <w:rPr>
          <w:rFonts w:ascii="Calibri" w:hAnsi="Calibri" w:cs="Calibri"/>
          <w:sz w:val="22"/>
          <w:szCs w:val="22"/>
        </w:rPr>
        <w:t>ihlal edilen hükümlere aykırı davranışın ortadan kaldırmasını yazılı olarak ihtar eder. Onbeş</w:t>
      </w:r>
      <w:r>
        <w:rPr>
          <w:rFonts w:ascii="Calibri" w:hAnsi="Calibri" w:cs="Calibri"/>
          <w:sz w:val="22"/>
          <w:szCs w:val="22"/>
        </w:rPr>
        <w:t xml:space="preserve"> </w:t>
      </w:r>
      <w:r w:rsidRPr="00046593">
        <w:rPr>
          <w:rFonts w:ascii="Calibri" w:hAnsi="Calibri" w:cs="Calibri"/>
          <w:sz w:val="22"/>
          <w:szCs w:val="22"/>
        </w:rPr>
        <w:t xml:space="preserve">(15) gün içinde </w:t>
      </w:r>
      <w:r>
        <w:rPr>
          <w:rFonts w:ascii="Calibri" w:hAnsi="Calibri" w:cs="Calibri"/>
          <w:sz w:val="22"/>
          <w:szCs w:val="22"/>
        </w:rPr>
        <w:t>ihlal</w:t>
      </w:r>
      <w:r w:rsidRPr="00046593">
        <w:rPr>
          <w:rFonts w:ascii="Calibri" w:hAnsi="Calibri" w:cs="Calibri"/>
          <w:sz w:val="22"/>
          <w:szCs w:val="22"/>
        </w:rPr>
        <w:t xml:space="preserve"> ortadan kaldır</w:t>
      </w:r>
      <w:r>
        <w:rPr>
          <w:rFonts w:ascii="Calibri" w:hAnsi="Calibri" w:cs="Calibri"/>
          <w:sz w:val="22"/>
          <w:szCs w:val="22"/>
        </w:rPr>
        <w:t>ıl</w:t>
      </w:r>
      <w:r w:rsidRPr="00046593">
        <w:rPr>
          <w:rFonts w:ascii="Calibri" w:hAnsi="Calibri" w:cs="Calibri"/>
          <w:sz w:val="22"/>
          <w:szCs w:val="22"/>
        </w:rPr>
        <w:t xml:space="preserve">mazsa </w:t>
      </w:r>
      <w:r>
        <w:rPr>
          <w:rFonts w:ascii="Calibri" w:hAnsi="Calibri" w:cs="Calibri"/>
          <w:sz w:val="22"/>
          <w:szCs w:val="22"/>
        </w:rPr>
        <w:t>OSB</w:t>
      </w:r>
      <w:r w:rsidRPr="00046593">
        <w:rPr>
          <w:rFonts w:ascii="Calibri" w:hAnsi="Calibri" w:cs="Calibri"/>
          <w:sz w:val="22"/>
          <w:szCs w:val="22"/>
        </w:rPr>
        <w:t xml:space="preserve"> sözleşmeyi </w:t>
      </w:r>
      <w:r>
        <w:rPr>
          <w:rFonts w:ascii="Calibri" w:hAnsi="Calibri" w:cs="Calibri"/>
          <w:sz w:val="22"/>
          <w:szCs w:val="22"/>
        </w:rPr>
        <w:t xml:space="preserve">tek taraflı </w:t>
      </w:r>
      <w:r w:rsidRPr="00046593">
        <w:rPr>
          <w:rFonts w:ascii="Calibri" w:hAnsi="Calibri" w:cs="Calibri"/>
          <w:sz w:val="22"/>
          <w:szCs w:val="22"/>
        </w:rPr>
        <w:t xml:space="preserve">feshedebilir. </w:t>
      </w:r>
    </w:p>
    <w:p w14:paraId="5B687E23" w14:textId="4FF691DF" w:rsidR="00F871E6" w:rsidRPr="00046593" w:rsidRDefault="002E6391" w:rsidP="00F871E6">
      <w:pPr>
        <w:spacing w:line="240" w:lineRule="atLeast"/>
        <w:ind w:firstLine="709"/>
        <w:rPr>
          <w:rFonts w:ascii="Calibri" w:hAnsi="Calibri" w:cs="Calibri"/>
          <w:color w:val="FF0000"/>
          <w:sz w:val="22"/>
          <w:szCs w:val="22"/>
        </w:rPr>
      </w:pPr>
      <w:r>
        <w:rPr>
          <w:rFonts w:ascii="Calibri" w:hAnsi="Calibri" w:cs="Calibri"/>
          <w:b/>
          <w:color w:val="000000"/>
          <w:sz w:val="22"/>
          <w:szCs w:val="22"/>
        </w:rPr>
        <w:t>9</w:t>
      </w:r>
      <w:r w:rsidRPr="00046593">
        <w:rPr>
          <w:rFonts w:ascii="Calibri" w:hAnsi="Calibri" w:cs="Calibri"/>
          <w:b/>
          <w:color w:val="000000"/>
          <w:sz w:val="22"/>
          <w:szCs w:val="22"/>
        </w:rPr>
        <w:t>.2.</w:t>
      </w:r>
      <w:r w:rsidRPr="00046593">
        <w:rPr>
          <w:rFonts w:ascii="Calibri" w:hAnsi="Calibri" w:cs="Calibri"/>
          <w:color w:val="000000"/>
          <w:sz w:val="22"/>
          <w:szCs w:val="22"/>
        </w:rPr>
        <w:t xml:space="preserve"> Ayrıca</w:t>
      </w:r>
      <w:r w:rsidR="00F871E6" w:rsidRPr="00046593">
        <w:rPr>
          <w:rFonts w:ascii="Calibri" w:hAnsi="Calibri" w:cs="Calibri"/>
          <w:color w:val="000000"/>
          <w:sz w:val="22"/>
          <w:szCs w:val="22"/>
        </w:rPr>
        <w:t>:</w:t>
      </w:r>
    </w:p>
    <w:p w14:paraId="52BBE7C5" w14:textId="47D95453" w:rsidR="00F871E6" w:rsidRPr="00046593" w:rsidRDefault="00F871E6" w:rsidP="00F871E6">
      <w:pPr>
        <w:pStyle w:val="partext"/>
        <w:spacing w:line="240" w:lineRule="atLeast"/>
        <w:ind w:firstLine="709"/>
        <w:jc w:val="both"/>
        <w:rPr>
          <w:rFonts w:ascii="Calibri" w:hAnsi="Calibri" w:cs="Calibri"/>
          <w:sz w:val="22"/>
          <w:szCs w:val="22"/>
        </w:rPr>
      </w:pPr>
      <w:r w:rsidRPr="00046593">
        <w:rPr>
          <w:rFonts w:ascii="Calibri" w:hAnsi="Calibri" w:cs="Calibri"/>
          <w:sz w:val="22"/>
          <w:szCs w:val="22"/>
        </w:rPr>
        <w:t xml:space="preserve">a) </w:t>
      </w:r>
      <w:r w:rsidRPr="005824AF">
        <w:rPr>
          <w:rFonts w:ascii="Calibri" w:hAnsi="Calibri" w:cs="Calibri"/>
          <w:iCs/>
          <w:sz w:val="22"/>
          <w:szCs w:val="22"/>
        </w:rPr>
        <w:t>OSB’ nin</w:t>
      </w:r>
      <w:r w:rsidRPr="00046593">
        <w:rPr>
          <w:rFonts w:ascii="Calibri" w:hAnsi="Calibri" w:cs="Calibri"/>
          <w:sz w:val="22"/>
          <w:szCs w:val="22"/>
        </w:rPr>
        <w:t xml:space="preserve"> </w:t>
      </w:r>
      <w:r>
        <w:rPr>
          <w:rFonts w:ascii="Calibri" w:hAnsi="Calibri" w:cs="Calibri"/>
          <w:sz w:val="22"/>
          <w:szCs w:val="22"/>
        </w:rPr>
        <w:t xml:space="preserve">mer’i mevzuat çerçevesinde doğalgaz faaliyetinin </w:t>
      </w:r>
      <w:r w:rsidRPr="00046593">
        <w:rPr>
          <w:rFonts w:ascii="Calibri" w:hAnsi="Calibri" w:cs="Calibri"/>
          <w:sz w:val="22"/>
          <w:szCs w:val="22"/>
        </w:rPr>
        <w:t>iptal edilmesi veya sona ermesi,</w:t>
      </w:r>
    </w:p>
    <w:p w14:paraId="0DB74F5B" w14:textId="77777777" w:rsidR="00F871E6" w:rsidRPr="00046593" w:rsidRDefault="00F871E6" w:rsidP="00F871E6">
      <w:pPr>
        <w:ind w:firstLine="709"/>
        <w:rPr>
          <w:rFonts w:ascii="Calibri" w:hAnsi="Calibri" w:cs="Calibri"/>
          <w:sz w:val="22"/>
          <w:szCs w:val="22"/>
        </w:rPr>
      </w:pPr>
      <w:r w:rsidRPr="00046593">
        <w:rPr>
          <w:rFonts w:ascii="Calibri" w:hAnsi="Calibri" w:cs="Calibri"/>
          <w:sz w:val="22"/>
          <w:szCs w:val="22"/>
        </w:rPr>
        <w:t>b) Gerekli izinleri almadan altyapı hizmetlerini kullanması,</w:t>
      </w:r>
    </w:p>
    <w:p w14:paraId="4C6C00EB" w14:textId="158A7CA3" w:rsidR="00F871E6" w:rsidRPr="00046593" w:rsidRDefault="00F871E6" w:rsidP="00F871E6">
      <w:pPr>
        <w:ind w:left="708" w:firstLine="1"/>
        <w:rPr>
          <w:rFonts w:ascii="Calibri" w:hAnsi="Calibri" w:cs="Calibri"/>
          <w:sz w:val="22"/>
          <w:szCs w:val="22"/>
        </w:rPr>
      </w:pPr>
      <w:r w:rsidRPr="00046593">
        <w:rPr>
          <w:rFonts w:ascii="Calibri" w:hAnsi="Calibri" w:cs="Calibri"/>
          <w:sz w:val="22"/>
          <w:szCs w:val="22"/>
        </w:rPr>
        <w:t xml:space="preserve">c) </w:t>
      </w:r>
      <w:r>
        <w:rPr>
          <w:rFonts w:ascii="Calibri" w:hAnsi="Calibri" w:cs="Calibri"/>
          <w:sz w:val="22"/>
          <w:szCs w:val="22"/>
        </w:rPr>
        <w:t>Müşteri</w:t>
      </w:r>
      <w:r w:rsidRPr="00046593">
        <w:rPr>
          <w:rFonts w:ascii="Calibri" w:hAnsi="Calibri" w:cs="Calibri"/>
          <w:sz w:val="22"/>
          <w:szCs w:val="22"/>
        </w:rPr>
        <w:t>’nin, OSB</w:t>
      </w:r>
      <w:r w:rsidRPr="0071370C">
        <w:rPr>
          <w:rFonts w:ascii="Calibri" w:hAnsi="Calibri" w:cs="Calibri"/>
          <w:i/>
          <w:sz w:val="22"/>
          <w:szCs w:val="22"/>
        </w:rPr>
        <w:t xml:space="preserve"> </w:t>
      </w:r>
      <w:r w:rsidRPr="00046593">
        <w:rPr>
          <w:rFonts w:ascii="Calibri" w:hAnsi="Calibri" w:cs="Calibri"/>
          <w:sz w:val="22"/>
          <w:szCs w:val="22"/>
        </w:rPr>
        <w:t>' den tesis kuruluş iznini aldığı kullanım amaçları dışında doğal gaz kullanması ve/veya başkalarına doğal gaz satması ve kullandırması,</w:t>
      </w:r>
    </w:p>
    <w:p w14:paraId="666C0D50" w14:textId="11BAAFBC" w:rsidR="00F871E6" w:rsidRPr="00046593" w:rsidRDefault="00F871E6" w:rsidP="00F871E6">
      <w:pPr>
        <w:ind w:firstLine="709"/>
        <w:rPr>
          <w:rFonts w:ascii="Calibri" w:hAnsi="Calibri" w:cs="Calibri"/>
          <w:sz w:val="22"/>
          <w:szCs w:val="22"/>
        </w:rPr>
      </w:pPr>
      <w:r w:rsidRPr="00046593">
        <w:rPr>
          <w:rFonts w:ascii="Calibri" w:hAnsi="Calibri" w:cs="Calibri"/>
          <w:sz w:val="22"/>
          <w:szCs w:val="22"/>
        </w:rPr>
        <w:t xml:space="preserve">d) Mücbir sebebin </w:t>
      </w:r>
      <w:r w:rsidR="005824AF">
        <w:rPr>
          <w:rFonts w:ascii="Calibri" w:hAnsi="Calibri" w:cs="Calibri"/>
          <w:sz w:val="22"/>
          <w:szCs w:val="22"/>
        </w:rPr>
        <w:t>30</w:t>
      </w:r>
      <w:r w:rsidRPr="00046593">
        <w:rPr>
          <w:rFonts w:ascii="Calibri" w:hAnsi="Calibri" w:cs="Calibri"/>
          <w:sz w:val="22"/>
          <w:szCs w:val="22"/>
        </w:rPr>
        <w:t xml:space="preserve"> (</w:t>
      </w:r>
      <w:r w:rsidR="005824AF">
        <w:rPr>
          <w:rFonts w:ascii="Calibri" w:hAnsi="Calibri" w:cs="Calibri"/>
          <w:sz w:val="22"/>
          <w:szCs w:val="22"/>
        </w:rPr>
        <w:t xml:space="preserve">otuz </w:t>
      </w:r>
      <w:r w:rsidRPr="00046593">
        <w:rPr>
          <w:rFonts w:ascii="Calibri" w:hAnsi="Calibri" w:cs="Calibri"/>
          <w:sz w:val="22"/>
          <w:szCs w:val="22"/>
        </w:rPr>
        <w:t xml:space="preserve">) günden fazla sürmesi, </w:t>
      </w:r>
    </w:p>
    <w:p w14:paraId="5A479D03" w14:textId="77777777" w:rsidR="00F871E6" w:rsidRPr="00046593" w:rsidRDefault="00F871E6" w:rsidP="00F871E6">
      <w:pPr>
        <w:ind w:firstLine="709"/>
        <w:rPr>
          <w:rFonts w:ascii="Calibri" w:hAnsi="Calibri" w:cs="Calibri"/>
          <w:sz w:val="22"/>
          <w:szCs w:val="22"/>
        </w:rPr>
      </w:pPr>
      <w:r w:rsidRPr="00046593">
        <w:rPr>
          <w:rFonts w:ascii="Calibri" w:hAnsi="Calibri" w:cs="Calibri"/>
          <w:sz w:val="22"/>
          <w:szCs w:val="22"/>
        </w:rPr>
        <w:t xml:space="preserve">e) </w:t>
      </w:r>
      <w:r>
        <w:rPr>
          <w:rFonts w:ascii="Calibri" w:hAnsi="Calibri" w:cs="Calibri"/>
          <w:sz w:val="22"/>
          <w:szCs w:val="22"/>
        </w:rPr>
        <w:t>Müşteri</w:t>
      </w:r>
      <w:r w:rsidRPr="00046593">
        <w:rPr>
          <w:rFonts w:ascii="Calibri" w:hAnsi="Calibri" w:cs="Calibri"/>
          <w:sz w:val="22"/>
          <w:szCs w:val="22"/>
        </w:rPr>
        <w:t xml:space="preserve">'nin, sözleşmenin gizlilik şartlarını ihlal etmesi, </w:t>
      </w:r>
    </w:p>
    <w:p w14:paraId="085F6BF6" w14:textId="77777777" w:rsidR="00F871E6" w:rsidRPr="00046593" w:rsidRDefault="00F871E6" w:rsidP="00F871E6">
      <w:pPr>
        <w:ind w:firstLine="709"/>
        <w:rPr>
          <w:rFonts w:ascii="Calibri" w:hAnsi="Calibri" w:cs="Calibri"/>
          <w:sz w:val="22"/>
          <w:szCs w:val="22"/>
        </w:rPr>
      </w:pPr>
      <w:r w:rsidRPr="00046593">
        <w:rPr>
          <w:rFonts w:ascii="Calibri" w:hAnsi="Calibri" w:cs="Calibri"/>
          <w:sz w:val="22"/>
          <w:szCs w:val="22"/>
        </w:rPr>
        <w:t xml:space="preserve">f) </w:t>
      </w:r>
      <w:r>
        <w:rPr>
          <w:rFonts w:ascii="Calibri" w:hAnsi="Calibri" w:cs="Calibri"/>
          <w:sz w:val="22"/>
          <w:szCs w:val="22"/>
        </w:rPr>
        <w:t>Müşteri</w:t>
      </w:r>
      <w:r w:rsidRPr="00046593">
        <w:rPr>
          <w:rFonts w:ascii="Calibri" w:hAnsi="Calibri" w:cs="Calibri"/>
          <w:sz w:val="22"/>
          <w:szCs w:val="22"/>
        </w:rPr>
        <w:t xml:space="preserve">'nin </w:t>
      </w:r>
      <w:r>
        <w:rPr>
          <w:rFonts w:ascii="Calibri" w:hAnsi="Calibri" w:cs="Calibri"/>
          <w:sz w:val="22"/>
          <w:szCs w:val="22"/>
        </w:rPr>
        <w:t>katılımcı</w:t>
      </w:r>
      <w:r w:rsidRPr="00046593">
        <w:rPr>
          <w:rFonts w:ascii="Calibri" w:hAnsi="Calibri" w:cs="Calibri"/>
          <w:sz w:val="22"/>
          <w:szCs w:val="22"/>
        </w:rPr>
        <w:t xml:space="preserve"> ya da kiracı sıfatını kaybetmesi, </w:t>
      </w:r>
    </w:p>
    <w:p w14:paraId="4FBD771C" w14:textId="77777777" w:rsidR="00F871E6" w:rsidRPr="00046593" w:rsidRDefault="00F871E6" w:rsidP="00F871E6">
      <w:pPr>
        <w:tabs>
          <w:tab w:val="left" w:pos="720"/>
          <w:tab w:val="left" w:pos="1259"/>
          <w:tab w:val="left" w:pos="3163"/>
        </w:tabs>
        <w:ind w:left="708" w:firstLine="1"/>
        <w:rPr>
          <w:rFonts w:ascii="Calibri" w:hAnsi="Calibri" w:cs="Calibri"/>
          <w:sz w:val="22"/>
          <w:szCs w:val="22"/>
        </w:rPr>
      </w:pPr>
      <w:r w:rsidRPr="00046593">
        <w:rPr>
          <w:rFonts w:ascii="Calibri" w:hAnsi="Calibri" w:cs="Calibri"/>
          <w:sz w:val="22"/>
          <w:szCs w:val="22"/>
        </w:rPr>
        <w:t xml:space="preserve">g) </w:t>
      </w:r>
      <w:r>
        <w:rPr>
          <w:rFonts w:ascii="Calibri" w:hAnsi="Calibri" w:cs="Calibri"/>
          <w:sz w:val="22"/>
          <w:szCs w:val="22"/>
        </w:rPr>
        <w:t>Müşteri</w:t>
      </w:r>
      <w:r w:rsidRPr="00046593">
        <w:rPr>
          <w:rFonts w:ascii="Calibri" w:hAnsi="Calibri" w:cs="Calibri"/>
          <w:sz w:val="22"/>
          <w:szCs w:val="22"/>
        </w:rPr>
        <w:t>nin, altyapı hizmetlerine ilişkin çıkarılan her türlü yasal mevzuat (kanun, yönetmelik, tebliğ, EPDK kararları vb.), hükümlerine yapılan uyarılara rağmen uymaması</w:t>
      </w:r>
      <w:r w:rsidRPr="00046593">
        <w:rPr>
          <w:rFonts w:ascii="Calibri" w:hAnsi="Calibri" w:cs="Calibri"/>
          <w:color w:val="000000"/>
          <w:sz w:val="22"/>
          <w:szCs w:val="22"/>
        </w:rPr>
        <w:t>,</w:t>
      </w:r>
    </w:p>
    <w:p w14:paraId="328F5699" w14:textId="77777777" w:rsidR="00F871E6" w:rsidRPr="00046593" w:rsidRDefault="00F871E6" w:rsidP="00F871E6">
      <w:pPr>
        <w:tabs>
          <w:tab w:val="left" w:pos="720"/>
          <w:tab w:val="left" w:pos="1259"/>
          <w:tab w:val="left" w:pos="3163"/>
        </w:tabs>
        <w:ind w:left="708" w:firstLine="1"/>
        <w:rPr>
          <w:rFonts w:ascii="Calibri" w:hAnsi="Calibri" w:cs="Calibri"/>
          <w:sz w:val="22"/>
          <w:szCs w:val="22"/>
        </w:rPr>
      </w:pPr>
      <w:r w:rsidRPr="00046593">
        <w:rPr>
          <w:rFonts w:ascii="Calibri" w:hAnsi="Calibri" w:cs="Calibri"/>
          <w:sz w:val="22"/>
          <w:szCs w:val="22"/>
        </w:rPr>
        <w:t xml:space="preserve">h) </w:t>
      </w:r>
      <w:r>
        <w:rPr>
          <w:rFonts w:ascii="Calibri" w:hAnsi="Calibri" w:cs="Calibri"/>
          <w:sz w:val="22"/>
          <w:szCs w:val="22"/>
        </w:rPr>
        <w:t>Müşteri</w:t>
      </w:r>
      <w:r w:rsidRPr="00046593">
        <w:rPr>
          <w:rFonts w:ascii="Calibri" w:hAnsi="Calibri" w:cs="Calibri"/>
          <w:sz w:val="22"/>
          <w:szCs w:val="22"/>
        </w:rPr>
        <w:t>'nin iflas etmesi, konkordatoya veya tasfiyeye gitmesi veya acze düştüğünü belgelemesi, fesih sebebidir.</w:t>
      </w:r>
    </w:p>
    <w:p w14:paraId="3FF9F4DD" w14:textId="77777777" w:rsidR="00F871E6" w:rsidRPr="00046593" w:rsidRDefault="00F871E6" w:rsidP="00F871E6">
      <w:pPr>
        <w:tabs>
          <w:tab w:val="left" w:pos="720"/>
          <w:tab w:val="left" w:pos="1008"/>
        </w:tabs>
        <w:overflowPunct w:val="0"/>
        <w:autoSpaceDE w:val="0"/>
        <w:autoSpaceDN w:val="0"/>
        <w:adjustRightInd w:val="0"/>
        <w:ind w:left="708" w:right="29" w:firstLine="1"/>
        <w:textAlignment w:val="baseline"/>
        <w:rPr>
          <w:rFonts w:ascii="Calibri" w:hAnsi="Calibri" w:cs="Calibri"/>
          <w:sz w:val="22"/>
          <w:szCs w:val="22"/>
        </w:rPr>
      </w:pPr>
      <w:r>
        <w:rPr>
          <w:rFonts w:ascii="Calibri" w:hAnsi="Calibri" w:cs="Calibri"/>
          <w:b/>
          <w:sz w:val="22"/>
          <w:szCs w:val="22"/>
        </w:rPr>
        <w:t>9</w:t>
      </w:r>
      <w:r w:rsidRPr="00046593">
        <w:rPr>
          <w:rFonts w:ascii="Calibri" w:hAnsi="Calibri" w:cs="Calibri"/>
          <w:b/>
          <w:sz w:val="22"/>
          <w:szCs w:val="22"/>
        </w:rPr>
        <w:t>.</w:t>
      </w:r>
      <w:r>
        <w:rPr>
          <w:rFonts w:ascii="Calibri" w:hAnsi="Calibri" w:cs="Calibri"/>
          <w:b/>
          <w:sz w:val="22"/>
          <w:szCs w:val="22"/>
        </w:rPr>
        <w:t>3</w:t>
      </w:r>
      <w:r w:rsidRPr="00046593">
        <w:rPr>
          <w:rFonts w:ascii="Calibri" w:hAnsi="Calibri" w:cs="Calibri"/>
          <w:b/>
          <w:sz w:val="22"/>
          <w:szCs w:val="22"/>
        </w:rPr>
        <w:t>.</w:t>
      </w:r>
      <w:r w:rsidRPr="00046593">
        <w:rPr>
          <w:rFonts w:ascii="Calibri" w:hAnsi="Calibri" w:cs="Calibri"/>
          <w:sz w:val="22"/>
          <w:szCs w:val="22"/>
        </w:rPr>
        <w:t xml:space="preserve">   Sözleşmenin sona ermesi halinde, tesis içindeki </w:t>
      </w:r>
      <w:r>
        <w:rPr>
          <w:rFonts w:ascii="Calibri" w:hAnsi="Calibri" w:cs="Calibri"/>
          <w:i/>
          <w:sz w:val="22"/>
          <w:szCs w:val="22"/>
        </w:rPr>
        <w:t>OSB</w:t>
      </w:r>
      <w:r w:rsidRPr="00046593">
        <w:rPr>
          <w:rFonts w:ascii="Calibri" w:hAnsi="Calibri" w:cs="Calibri"/>
          <w:sz w:val="22"/>
          <w:szCs w:val="22"/>
        </w:rPr>
        <w:t xml:space="preserve"> ekipmanı tesis içinde kaldığı müddetçe </w:t>
      </w:r>
      <w:r>
        <w:rPr>
          <w:rFonts w:ascii="Calibri" w:hAnsi="Calibri" w:cs="Calibri"/>
          <w:sz w:val="22"/>
          <w:szCs w:val="22"/>
        </w:rPr>
        <w:t>Müşteri</w:t>
      </w:r>
      <w:r w:rsidRPr="00046593">
        <w:rPr>
          <w:rFonts w:ascii="Calibri" w:hAnsi="Calibri" w:cs="Calibri"/>
          <w:sz w:val="22"/>
          <w:szCs w:val="22"/>
        </w:rPr>
        <w:t xml:space="preserve">, </w:t>
      </w:r>
      <w:r w:rsidRPr="005824AF">
        <w:rPr>
          <w:rFonts w:ascii="Calibri" w:hAnsi="Calibri" w:cs="Calibri"/>
          <w:iCs/>
          <w:sz w:val="22"/>
          <w:szCs w:val="22"/>
        </w:rPr>
        <w:t>OSB</w:t>
      </w:r>
      <w:r w:rsidRPr="00046593">
        <w:rPr>
          <w:rFonts w:ascii="Calibri" w:hAnsi="Calibri" w:cs="Calibri"/>
          <w:sz w:val="22"/>
          <w:szCs w:val="22"/>
        </w:rPr>
        <w:t xml:space="preserve">’ ye ait her şeyi korumak için makul bütün tedbirleri alacaktır. Alınacak tedbirlerin eksikliklerinden ve/veya </w:t>
      </w:r>
      <w:r>
        <w:rPr>
          <w:rFonts w:ascii="Calibri" w:hAnsi="Calibri" w:cs="Calibri"/>
          <w:sz w:val="22"/>
          <w:szCs w:val="22"/>
        </w:rPr>
        <w:t>Müşteri</w:t>
      </w:r>
      <w:r w:rsidRPr="00046593">
        <w:rPr>
          <w:rFonts w:ascii="Calibri" w:hAnsi="Calibri" w:cs="Calibri"/>
          <w:sz w:val="22"/>
          <w:szCs w:val="22"/>
        </w:rPr>
        <w:t xml:space="preserve">’nin Tesis içindeki </w:t>
      </w:r>
      <w:r>
        <w:rPr>
          <w:rFonts w:ascii="Calibri" w:hAnsi="Calibri" w:cs="Calibri"/>
          <w:i/>
          <w:sz w:val="22"/>
          <w:szCs w:val="22"/>
        </w:rPr>
        <w:t>OSB</w:t>
      </w:r>
      <w:r w:rsidRPr="00046593">
        <w:rPr>
          <w:rFonts w:ascii="Calibri" w:hAnsi="Calibri" w:cs="Calibri"/>
          <w:sz w:val="22"/>
          <w:szCs w:val="22"/>
        </w:rPr>
        <w:t xml:space="preserve"> ekipmanlarına müdahale etmesinden dolayı kaynaklanabilecek zarar ve hasardan doğan maliyet, ziyan ve taleplere karşı, sadece </w:t>
      </w:r>
      <w:r>
        <w:rPr>
          <w:rFonts w:ascii="Calibri" w:hAnsi="Calibri" w:cs="Calibri"/>
          <w:sz w:val="22"/>
          <w:szCs w:val="22"/>
        </w:rPr>
        <w:t>Müşteri</w:t>
      </w:r>
      <w:r w:rsidRPr="00046593">
        <w:rPr>
          <w:rFonts w:ascii="Calibri" w:hAnsi="Calibri" w:cs="Calibri"/>
          <w:sz w:val="22"/>
          <w:szCs w:val="22"/>
        </w:rPr>
        <w:t xml:space="preserve"> sorumlu olacak ve </w:t>
      </w:r>
      <w:r w:rsidRPr="005824AF">
        <w:rPr>
          <w:rFonts w:ascii="Calibri" w:hAnsi="Calibri" w:cs="Calibri"/>
          <w:iCs/>
          <w:sz w:val="22"/>
          <w:szCs w:val="22"/>
        </w:rPr>
        <w:t>OSB</w:t>
      </w:r>
      <w:r w:rsidRPr="00046593">
        <w:rPr>
          <w:rFonts w:ascii="Calibri" w:hAnsi="Calibri" w:cs="Calibri"/>
          <w:sz w:val="22"/>
          <w:szCs w:val="22"/>
        </w:rPr>
        <w:t xml:space="preserve"> 'nin doğrudan ve/veya dolaylı olarak meydana gelen tüm zararını tazmin edecektir.</w:t>
      </w:r>
    </w:p>
    <w:p w14:paraId="73338E7C" w14:textId="52316442" w:rsidR="00F871E6" w:rsidRPr="00046593" w:rsidRDefault="00F871E6" w:rsidP="00F871E6">
      <w:pPr>
        <w:tabs>
          <w:tab w:val="left" w:pos="720"/>
          <w:tab w:val="left" w:pos="1259"/>
          <w:tab w:val="left" w:pos="3163"/>
        </w:tabs>
        <w:ind w:left="708" w:firstLine="1"/>
        <w:rPr>
          <w:rFonts w:ascii="Calibri" w:hAnsi="Calibri" w:cs="Calibri"/>
          <w:sz w:val="22"/>
          <w:szCs w:val="22"/>
        </w:rPr>
      </w:pPr>
      <w:r>
        <w:rPr>
          <w:rFonts w:ascii="Calibri" w:hAnsi="Calibri" w:cs="Calibri"/>
          <w:b/>
          <w:sz w:val="22"/>
          <w:szCs w:val="22"/>
        </w:rPr>
        <w:t>9</w:t>
      </w:r>
      <w:r w:rsidRPr="00046593">
        <w:rPr>
          <w:rFonts w:ascii="Calibri" w:hAnsi="Calibri" w:cs="Calibri"/>
          <w:b/>
          <w:sz w:val="22"/>
          <w:szCs w:val="22"/>
        </w:rPr>
        <w:t>.</w:t>
      </w:r>
      <w:r>
        <w:rPr>
          <w:rFonts w:ascii="Calibri" w:hAnsi="Calibri" w:cs="Calibri"/>
          <w:b/>
          <w:sz w:val="22"/>
          <w:szCs w:val="22"/>
        </w:rPr>
        <w:t>4</w:t>
      </w:r>
      <w:r w:rsidRPr="00046593">
        <w:rPr>
          <w:rFonts w:ascii="Calibri" w:hAnsi="Calibri" w:cs="Calibri"/>
          <w:b/>
          <w:sz w:val="22"/>
          <w:szCs w:val="22"/>
        </w:rPr>
        <w:t>.</w:t>
      </w:r>
      <w:r w:rsidRPr="00046593">
        <w:rPr>
          <w:rFonts w:ascii="Calibri" w:hAnsi="Calibri" w:cs="Calibri"/>
          <w:sz w:val="22"/>
          <w:szCs w:val="22"/>
        </w:rPr>
        <w:t xml:space="preserve"> Sözleşmenin feshi durumunda taraflarca son endeks tespit protokolü düzenlenir, borç ve alacaklar karşılıklı tasfiye edilir. </w:t>
      </w:r>
      <w:r>
        <w:rPr>
          <w:rFonts w:ascii="Calibri" w:hAnsi="Calibri" w:cs="Calibri"/>
          <w:sz w:val="22"/>
          <w:szCs w:val="22"/>
        </w:rPr>
        <w:t>Müşteri</w:t>
      </w:r>
      <w:r w:rsidRPr="00046593">
        <w:rPr>
          <w:rFonts w:ascii="Calibri" w:hAnsi="Calibri" w:cs="Calibri"/>
          <w:sz w:val="22"/>
          <w:szCs w:val="22"/>
        </w:rPr>
        <w:t>nin katılmaması halinde, son</w:t>
      </w:r>
      <w:r w:rsidRPr="00046593">
        <w:rPr>
          <w:rFonts w:ascii="Calibri" w:hAnsi="Calibri" w:cs="Calibri"/>
          <w:color w:val="FF0000"/>
          <w:sz w:val="22"/>
          <w:szCs w:val="22"/>
        </w:rPr>
        <w:t xml:space="preserve"> </w:t>
      </w:r>
      <w:r w:rsidRPr="00046593">
        <w:rPr>
          <w:rFonts w:ascii="Calibri" w:hAnsi="Calibri" w:cs="Calibri"/>
          <w:sz w:val="22"/>
          <w:szCs w:val="22"/>
        </w:rPr>
        <w:t xml:space="preserve">endeks tespit protokolü </w:t>
      </w:r>
      <w:r>
        <w:rPr>
          <w:rFonts w:ascii="Calibri" w:hAnsi="Calibri" w:cs="Calibri"/>
          <w:i/>
          <w:sz w:val="22"/>
          <w:szCs w:val="22"/>
        </w:rPr>
        <w:t>OSB</w:t>
      </w:r>
      <w:r w:rsidRPr="00046593">
        <w:rPr>
          <w:rFonts w:ascii="Calibri" w:hAnsi="Calibri" w:cs="Calibri"/>
          <w:sz w:val="22"/>
          <w:szCs w:val="22"/>
        </w:rPr>
        <w:t xml:space="preserve"> tarafından düzenlenir.</w:t>
      </w:r>
    </w:p>
    <w:p w14:paraId="1BEE20D6" w14:textId="77777777" w:rsidR="00F871E6" w:rsidRPr="00046593" w:rsidRDefault="00F871E6" w:rsidP="00F871E6">
      <w:pPr>
        <w:spacing w:line="240" w:lineRule="atLeast"/>
        <w:rPr>
          <w:rStyle w:val="Balk1Char"/>
          <w:rFonts w:ascii="Calibri" w:hAnsi="Calibri" w:cs="Calibri"/>
          <w:sz w:val="22"/>
          <w:szCs w:val="22"/>
        </w:rPr>
      </w:pPr>
    </w:p>
    <w:p w14:paraId="3C34D367" w14:textId="6F9AF520" w:rsidR="00F871E6" w:rsidRPr="00F871E6" w:rsidRDefault="00F871E6" w:rsidP="00F871E6">
      <w:pPr>
        <w:spacing w:line="240" w:lineRule="atLeast"/>
        <w:rPr>
          <w:rStyle w:val="Balk1Char"/>
          <w:rFonts w:ascii="Calibri" w:hAnsi="Calibri" w:cs="Calibri"/>
          <w:b/>
          <w:bCs/>
          <w:color w:val="000000" w:themeColor="text1"/>
          <w:sz w:val="22"/>
          <w:szCs w:val="22"/>
        </w:rPr>
      </w:pPr>
      <w:r w:rsidRPr="00F871E6">
        <w:rPr>
          <w:rStyle w:val="Balk1Char"/>
          <w:rFonts w:ascii="Calibri" w:hAnsi="Calibri" w:cs="Calibri"/>
          <w:b/>
          <w:bCs/>
          <w:color w:val="000000" w:themeColor="text1"/>
          <w:sz w:val="22"/>
          <w:szCs w:val="22"/>
        </w:rPr>
        <w:t>MADDE 10- Feshedilen sözleşmenin yenilenmesi</w:t>
      </w:r>
    </w:p>
    <w:p w14:paraId="3E474352" w14:textId="77777777" w:rsidR="00F871E6" w:rsidRPr="00046593" w:rsidRDefault="00F871E6" w:rsidP="00F871E6">
      <w:pPr>
        <w:spacing w:line="240" w:lineRule="atLeast"/>
        <w:rPr>
          <w:rStyle w:val="Balk1Char"/>
          <w:rFonts w:ascii="Calibri" w:hAnsi="Calibri" w:cs="Calibri"/>
          <w:sz w:val="22"/>
          <w:szCs w:val="22"/>
        </w:rPr>
      </w:pPr>
    </w:p>
    <w:p w14:paraId="4EEE87AA" w14:textId="77777777" w:rsidR="00F871E6" w:rsidRPr="0075743B" w:rsidRDefault="00F871E6" w:rsidP="00F871E6">
      <w:pPr>
        <w:spacing w:line="240" w:lineRule="atLeast"/>
        <w:rPr>
          <w:rFonts w:ascii="Calibri" w:hAnsi="Calibri" w:cs="Calibri"/>
          <w:sz w:val="22"/>
          <w:szCs w:val="22"/>
        </w:rPr>
      </w:pPr>
      <w:r>
        <w:rPr>
          <w:rFonts w:ascii="Calibri" w:hAnsi="Calibri" w:cs="Calibri"/>
          <w:sz w:val="22"/>
          <w:szCs w:val="22"/>
        </w:rPr>
        <w:t xml:space="preserve">    </w:t>
      </w:r>
      <w:r w:rsidRPr="0075743B">
        <w:rPr>
          <w:rFonts w:ascii="Calibri" w:hAnsi="Calibri" w:cs="Calibri"/>
          <w:sz w:val="22"/>
          <w:szCs w:val="22"/>
        </w:rPr>
        <w:t>Yükümlülüğünü yerine getirmemesi nedeniyle sözleşmesi feshedilen Müşterinin daha sonra yükümlülüğünü yerine getirmesi ve/veya tüm birikmiş borçlarını gecikme zammı ile birlikte peşin ödemesi veya OSB tarafından alınmış bu tür alacakların tahsiline ilişkin bir karar var ise bu şartlar dahilinde ödeyeceğini taahhüt etmesi halinde yeni bir sözleşme yapılarak ilgili altyapı hizmeti verilir.</w:t>
      </w:r>
    </w:p>
    <w:p w14:paraId="2FD76DA9" w14:textId="77777777" w:rsidR="00F871E6" w:rsidRPr="0075743B" w:rsidRDefault="00F871E6" w:rsidP="00F871E6">
      <w:pPr>
        <w:pStyle w:val="Balk3"/>
        <w:numPr>
          <w:ilvl w:val="0"/>
          <w:numId w:val="0"/>
        </w:numPr>
        <w:ind w:left="720" w:hanging="720"/>
        <w:rPr>
          <w:rFonts w:ascii="Calibri" w:hAnsi="Calibri" w:cs="Calibri"/>
          <w:i w:val="0"/>
          <w:iCs/>
          <w:sz w:val="22"/>
          <w:szCs w:val="22"/>
        </w:rPr>
      </w:pPr>
      <w:r w:rsidRPr="0075743B">
        <w:rPr>
          <w:rFonts w:ascii="Calibri" w:hAnsi="Calibri" w:cs="Calibri"/>
          <w:i w:val="0"/>
          <w:iCs/>
          <w:sz w:val="22"/>
          <w:szCs w:val="22"/>
        </w:rPr>
        <w:t>MADDE 11- HABERLEŞME</w:t>
      </w:r>
    </w:p>
    <w:p w14:paraId="7696AB42" w14:textId="77777777" w:rsidR="00F871E6" w:rsidRPr="00046593" w:rsidRDefault="00F871E6" w:rsidP="00F871E6">
      <w:pPr>
        <w:rPr>
          <w:rFonts w:ascii="Calibri" w:hAnsi="Calibri" w:cs="Calibri"/>
          <w:i/>
          <w:sz w:val="22"/>
          <w:szCs w:val="22"/>
        </w:rPr>
      </w:pPr>
    </w:p>
    <w:p w14:paraId="634E1860" w14:textId="3144DA10" w:rsidR="0075743B" w:rsidRDefault="00F871E6" w:rsidP="00F871E6">
      <w:pPr>
        <w:pStyle w:val="GvdeMetni"/>
        <w:rPr>
          <w:rFonts w:ascii="Calibri" w:hAnsi="Calibri" w:cs="Calibri"/>
          <w:iCs/>
          <w:sz w:val="22"/>
          <w:szCs w:val="22"/>
        </w:rPr>
      </w:pPr>
      <w:r w:rsidRPr="00CB3EA6">
        <w:rPr>
          <w:rFonts w:ascii="Calibri" w:hAnsi="Calibri" w:cs="Calibri"/>
          <w:iCs/>
          <w:sz w:val="22"/>
          <w:szCs w:val="22"/>
        </w:rPr>
        <w:t xml:space="preserve">    Bu Sözleşmeye ilişkin yazılı bildirimler ilgili </w:t>
      </w:r>
      <w:r w:rsidR="0075743B">
        <w:rPr>
          <w:rFonts w:ascii="Calibri" w:hAnsi="Calibri" w:cs="Calibri"/>
          <w:iCs/>
          <w:sz w:val="22"/>
          <w:szCs w:val="22"/>
        </w:rPr>
        <w:t>t</w:t>
      </w:r>
      <w:r w:rsidRPr="00CB3EA6">
        <w:rPr>
          <w:rFonts w:ascii="Calibri" w:hAnsi="Calibri" w:cs="Calibri"/>
          <w:iCs/>
          <w:sz w:val="22"/>
          <w:szCs w:val="22"/>
        </w:rPr>
        <w:t xml:space="preserve">arafın adresine elden </w:t>
      </w:r>
      <w:r w:rsidR="0075743B" w:rsidRPr="00CB3EA6">
        <w:rPr>
          <w:rFonts w:ascii="Calibri" w:hAnsi="Calibri" w:cs="Calibri"/>
          <w:iCs/>
          <w:sz w:val="22"/>
          <w:szCs w:val="22"/>
        </w:rPr>
        <w:t>verilecek</w:t>
      </w:r>
      <w:r w:rsidR="0075743B">
        <w:rPr>
          <w:rFonts w:ascii="Calibri" w:hAnsi="Calibri" w:cs="Calibri"/>
          <w:iCs/>
          <w:sz w:val="22"/>
          <w:szCs w:val="22"/>
        </w:rPr>
        <w:t>,</w:t>
      </w:r>
      <w:r w:rsidR="0075743B" w:rsidRPr="00CB3EA6">
        <w:rPr>
          <w:rFonts w:ascii="Calibri" w:hAnsi="Calibri" w:cs="Calibri"/>
          <w:iCs/>
          <w:sz w:val="22"/>
          <w:szCs w:val="22"/>
        </w:rPr>
        <w:t xml:space="preserve"> elektronik</w:t>
      </w:r>
      <w:r w:rsidRPr="00CB3EA6">
        <w:rPr>
          <w:rFonts w:ascii="Calibri" w:hAnsi="Calibri" w:cs="Calibri"/>
          <w:iCs/>
          <w:sz w:val="22"/>
          <w:szCs w:val="22"/>
        </w:rPr>
        <w:t xml:space="preserve"> posta veya taahhütlü mektupla gönderilecektir. Taahhütlü mektup dışındaki haberleşmeler için, muhatap gerek gördüğü zaman taahhütlü mektup ile teyit isteyecektir. </w:t>
      </w:r>
    </w:p>
    <w:p w14:paraId="097645B4" w14:textId="195CCB82" w:rsidR="0075743B" w:rsidRDefault="0075743B" w:rsidP="00F871E6">
      <w:pPr>
        <w:pStyle w:val="GvdeMetni"/>
        <w:rPr>
          <w:rFonts w:ascii="Calibri" w:hAnsi="Calibri" w:cs="Calibri"/>
          <w:iCs/>
          <w:sz w:val="22"/>
          <w:szCs w:val="22"/>
        </w:rPr>
      </w:pPr>
    </w:p>
    <w:p w14:paraId="17F7E7C9" w14:textId="1C83CE48" w:rsidR="0075743B" w:rsidRDefault="0075743B" w:rsidP="00F871E6">
      <w:pPr>
        <w:pStyle w:val="GvdeMetni"/>
        <w:rPr>
          <w:rFonts w:ascii="Calibri" w:hAnsi="Calibri" w:cs="Calibri"/>
          <w:iCs/>
          <w:sz w:val="22"/>
          <w:szCs w:val="22"/>
        </w:rPr>
      </w:pPr>
    </w:p>
    <w:p w14:paraId="078D65D8" w14:textId="77777777" w:rsidR="0075743B" w:rsidRPr="00CB3EA6" w:rsidRDefault="0075743B" w:rsidP="00F871E6">
      <w:pPr>
        <w:pStyle w:val="GvdeMetni"/>
        <w:rPr>
          <w:rFonts w:ascii="Calibri" w:hAnsi="Calibri" w:cs="Calibri"/>
          <w:iCs/>
          <w:sz w:val="22"/>
          <w:szCs w:val="22"/>
        </w:rPr>
      </w:pPr>
    </w:p>
    <w:p w14:paraId="424F957F" w14:textId="77777777" w:rsidR="00F871E6" w:rsidRPr="00046593" w:rsidRDefault="00F871E6" w:rsidP="00F871E6">
      <w:pPr>
        <w:pStyle w:val="Balk3"/>
        <w:numPr>
          <w:ilvl w:val="0"/>
          <w:numId w:val="0"/>
        </w:numPr>
        <w:ind w:left="720" w:hanging="720"/>
        <w:rPr>
          <w:rFonts w:ascii="Calibri" w:hAnsi="Calibri" w:cs="Calibri"/>
          <w:b w:val="0"/>
          <w:sz w:val="22"/>
          <w:szCs w:val="22"/>
        </w:rPr>
      </w:pPr>
      <w:r w:rsidRPr="00046593">
        <w:rPr>
          <w:rFonts w:ascii="Calibri" w:hAnsi="Calibri" w:cs="Calibri"/>
          <w:sz w:val="22"/>
          <w:szCs w:val="22"/>
        </w:rPr>
        <w:t>MADDE 1</w:t>
      </w:r>
      <w:r>
        <w:rPr>
          <w:rFonts w:ascii="Calibri" w:hAnsi="Calibri" w:cs="Calibri"/>
          <w:sz w:val="22"/>
          <w:szCs w:val="22"/>
        </w:rPr>
        <w:t>2</w:t>
      </w:r>
      <w:r w:rsidRPr="00046593">
        <w:rPr>
          <w:rFonts w:ascii="Calibri" w:hAnsi="Calibri" w:cs="Calibri"/>
          <w:sz w:val="22"/>
          <w:szCs w:val="22"/>
        </w:rPr>
        <w:t>- MÜCBİR SEBEPLER</w:t>
      </w:r>
    </w:p>
    <w:p w14:paraId="0226F186" w14:textId="77777777" w:rsidR="00F871E6" w:rsidRPr="00046593" w:rsidRDefault="00F871E6" w:rsidP="00F871E6">
      <w:pPr>
        <w:rPr>
          <w:rFonts w:ascii="Calibri" w:hAnsi="Calibri" w:cs="Calibri"/>
          <w:i/>
          <w:sz w:val="22"/>
          <w:szCs w:val="22"/>
        </w:rPr>
      </w:pPr>
    </w:p>
    <w:p w14:paraId="2B0C40A0" w14:textId="77777777" w:rsidR="00F871E6" w:rsidRPr="0048015C" w:rsidRDefault="00F871E6" w:rsidP="00576C8E">
      <w:pPr>
        <w:pStyle w:val="ListeParagraf"/>
        <w:numPr>
          <w:ilvl w:val="1"/>
          <w:numId w:val="8"/>
        </w:numPr>
        <w:jc w:val="both"/>
        <w:rPr>
          <w:rFonts w:ascii="Calibri" w:hAnsi="Calibri" w:cs="Calibri"/>
          <w:sz w:val="22"/>
          <w:szCs w:val="22"/>
        </w:rPr>
      </w:pPr>
      <w:r w:rsidRPr="0048015C">
        <w:rPr>
          <w:rFonts w:ascii="Calibri" w:hAnsi="Calibri" w:cs="Calibri"/>
          <w:sz w:val="22"/>
          <w:szCs w:val="22"/>
        </w:rPr>
        <w:t>Mücbir sebep; ilgili tarafın denetimi dışında, kusurdan uzak, sezilemeyen, kaçınılmayan, karşı konulamayan ve makul ihtimam ve öngörüye rağmen önüne geçilemeyen bütün durumlar ile Hükümet, EPDK, BOTAŞ ve Tedarikçi şirketlerin kararları ve eylemleri, uluslararası anlaşmalarla gazın verilmemesi halleri ile tehlikeli ve acil olaylardır. Herhangi bir taraf mücbir sebep nedeni ile bu sözleşme altındaki yükümlülüklerini kısmen veya tamamen yerine getirmez duruma geldiğinde, etkilenen taraf bütün gayretiyle mücbir sebep durumunu ortadan kaldırmaya çalışacaktır.</w:t>
      </w:r>
    </w:p>
    <w:p w14:paraId="101814A5" w14:textId="77777777" w:rsidR="00F871E6" w:rsidRPr="00046593" w:rsidRDefault="00F871E6" w:rsidP="00F871E6">
      <w:pPr>
        <w:rPr>
          <w:rFonts w:ascii="Calibri" w:hAnsi="Calibri" w:cs="Calibri"/>
          <w:i/>
          <w:sz w:val="22"/>
          <w:szCs w:val="22"/>
        </w:rPr>
      </w:pPr>
    </w:p>
    <w:p w14:paraId="06DCB23F" w14:textId="41E574FE" w:rsidR="00F871E6" w:rsidRPr="0048015C" w:rsidRDefault="00F871E6" w:rsidP="00576C8E">
      <w:pPr>
        <w:pStyle w:val="ListeParagraf"/>
        <w:numPr>
          <w:ilvl w:val="1"/>
          <w:numId w:val="8"/>
        </w:numPr>
        <w:jc w:val="both"/>
        <w:rPr>
          <w:rFonts w:ascii="Calibri" w:hAnsi="Calibri" w:cs="Calibri"/>
          <w:sz w:val="22"/>
          <w:szCs w:val="22"/>
        </w:rPr>
      </w:pPr>
      <w:r w:rsidRPr="0048015C">
        <w:rPr>
          <w:rFonts w:ascii="Calibri" w:hAnsi="Calibri" w:cs="Calibri"/>
          <w:sz w:val="22"/>
          <w:szCs w:val="22"/>
        </w:rPr>
        <w:t>Mücbir sebebin ortaya çıkması mücbir sebep anına kadar ki yükümlülüklerin yerine getirilmesi engel teşkil etmeyecektir. Etkilenen taraf mücbir sebebin ortaya çıkmasından itibaren 24 saat içerisinde mücbir sebebi ve muhtemel süresini karşı tarafa bildirmek zorundadır. Kanun nezdinde kabul edilebilen mücbir sebepler nedeniyle Müşteri’nin gaz alım taahhüdünün yerine getirmemesi halinde OSB herhangi bir tazminat talebinde bulunmayacaktır. Ancak Müşteri’nin bildirimde bulunmaması durumunda, haklarından feragat ettiği kabul edilecektir.</w:t>
      </w:r>
    </w:p>
    <w:p w14:paraId="5BAEC61E" w14:textId="77777777" w:rsidR="00F871E6" w:rsidRPr="00046593" w:rsidRDefault="00F871E6" w:rsidP="00576C8E">
      <w:pPr>
        <w:rPr>
          <w:rFonts w:ascii="Calibri" w:hAnsi="Calibri" w:cs="Calibri"/>
          <w:i/>
          <w:sz w:val="22"/>
          <w:szCs w:val="22"/>
        </w:rPr>
      </w:pPr>
    </w:p>
    <w:p w14:paraId="5AF365AE" w14:textId="78030B8B" w:rsidR="00F871E6" w:rsidRPr="0048015C" w:rsidRDefault="00F871E6" w:rsidP="00434519">
      <w:pPr>
        <w:pStyle w:val="ListeParagraf"/>
        <w:numPr>
          <w:ilvl w:val="1"/>
          <w:numId w:val="8"/>
        </w:numPr>
        <w:jc w:val="both"/>
        <w:rPr>
          <w:rFonts w:ascii="Calibri" w:hAnsi="Calibri" w:cs="Calibri"/>
          <w:sz w:val="22"/>
          <w:szCs w:val="22"/>
        </w:rPr>
      </w:pPr>
      <w:r w:rsidRPr="0048015C">
        <w:rPr>
          <w:rFonts w:ascii="Calibri" w:hAnsi="Calibri" w:cs="Calibri"/>
          <w:sz w:val="22"/>
          <w:szCs w:val="22"/>
        </w:rPr>
        <w:t xml:space="preserve">Mücbir sebep </w:t>
      </w:r>
      <w:r w:rsidR="00434519">
        <w:rPr>
          <w:rFonts w:ascii="Calibri" w:hAnsi="Calibri" w:cs="Calibri"/>
          <w:sz w:val="22"/>
          <w:szCs w:val="22"/>
        </w:rPr>
        <w:t>30</w:t>
      </w:r>
      <w:r w:rsidRPr="0048015C">
        <w:rPr>
          <w:rFonts w:ascii="Calibri" w:hAnsi="Calibri" w:cs="Calibri"/>
          <w:sz w:val="22"/>
          <w:szCs w:val="22"/>
        </w:rPr>
        <w:t xml:space="preserve"> günden fazla sürerse tarafların fesih veya sözleşme şartlarını gözden geçirme hakkı vardır.</w:t>
      </w:r>
    </w:p>
    <w:p w14:paraId="39AC751D" w14:textId="77777777" w:rsidR="00F871E6" w:rsidRPr="00CB3EA6" w:rsidRDefault="00F871E6" w:rsidP="00434519">
      <w:pPr>
        <w:rPr>
          <w:rFonts w:ascii="Calibri" w:hAnsi="Calibri" w:cs="Calibri"/>
          <w:iCs/>
          <w:sz w:val="22"/>
          <w:szCs w:val="22"/>
        </w:rPr>
      </w:pPr>
    </w:p>
    <w:p w14:paraId="2815A909" w14:textId="77777777" w:rsidR="00F871E6" w:rsidRPr="00CB3EA6" w:rsidRDefault="00F871E6" w:rsidP="00F871E6">
      <w:pPr>
        <w:pStyle w:val="Balk7"/>
        <w:numPr>
          <w:ilvl w:val="0"/>
          <w:numId w:val="0"/>
        </w:numPr>
        <w:ind w:left="1296" w:hanging="1296"/>
        <w:rPr>
          <w:rFonts w:ascii="Calibri" w:hAnsi="Calibri" w:cs="Calibri"/>
          <w:iCs/>
          <w:sz w:val="22"/>
          <w:szCs w:val="22"/>
        </w:rPr>
      </w:pPr>
      <w:r w:rsidRPr="00CB3EA6">
        <w:rPr>
          <w:rFonts w:ascii="Calibri" w:hAnsi="Calibri" w:cs="Calibri"/>
          <w:iCs/>
          <w:sz w:val="22"/>
          <w:szCs w:val="22"/>
        </w:rPr>
        <w:t>MADDE 13- ANLAŞMAZLIK HALİ</w:t>
      </w:r>
    </w:p>
    <w:p w14:paraId="62028D64" w14:textId="77777777" w:rsidR="00F871E6" w:rsidRPr="00CB3EA6" w:rsidRDefault="00F871E6" w:rsidP="00F871E6">
      <w:pPr>
        <w:rPr>
          <w:rFonts w:ascii="Calibri" w:hAnsi="Calibri" w:cs="Calibri"/>
          <w:iCs/>
          <w:sz w:val="22"/>
          <w:szCs w:val="22"/>
        </w:rPr>
      </w:pPr>
    </w:p>
    <w:p w14:paraId="16F72E57" w14:textId="76D79DA6" w:rsidR="00F871E6" w:rsidRDefault="00F871E6" w:rsidP="00F871E6">
      <w:pPr>
        <w:tabs>
          <w:tab w:val="left" w:pos="8080"/>
        </w:tabs>
        <w:ind w:left="720"/>
        <w:rPr>
          <w:rFonts w:ascii="Calibri" w:hAnsi="Calibri" w:cs="Calibri"/>
          <w:iCs/>
          <w:sz w:val="22"/>
          <w:szCs w:val="22"/>
        </w:rPr>
      </w:pPr>
      <w:r w:rsidRPr="00CB3EA6">
        <w:rPr>
          <w:rFonts w:ascii="Calibri" w:hAnsi="Calibri" w:cs="Calibri"/>
          <w:iCs/>
          <w:sz w:val="22"/>
          <w:szCs w:val="22"/>
        </w:rPr>
        <w:t xml:space="preserve">Anlaşmazlık halinde </w:t>
      </w:r>
      <w:r w:rsidRPr="00CB3EA6">
        <w:rPr>
          <w:rFonts w:ascii="Calibri" w:hAnsi="Calibri" w:cs="Calibri"/>
          <w:b/>
          <w:iCs/>
          <w:sz w:val="22"/>
          <w:szCs w:val="22"/>
        </w:rPr>
        <w:t>Diyarbakır Mahkemeleri</w:t>
      </w:r>
      <w:r w:rsidRPr="00CB3EA6">
        <w:rPr>
          <w:rFonts w:ascii="Calibri" w:hAnsi="Calibri" w:cs="Calibri"/>
          <w:iCs/>
          <w:sz w:val="22"/>
          <w:szCs w:val="22"/>
        </w:rPr>
        <w:t xml:space="preserve"> ve </w:t>
      </w:r>
      <w:r w:rsidRPr="00CB3EA6">
        <w:rPr>
          <w:rFonts w:ascii="Calibri" w:hAnsi="Calibri" w:cs="Calibri"/>
          <w:b/>
          <w:iCs/>
          <w:sz w:val="22"/>
          <w:szCs w:val="22"/>
        </w:rPr>
        <w:t>İcra Müdürlükleri</w:t>
      </w:r>
      <w:r w:rsidRPr="00CB3EA6">
        <w:rPr>
          <w:rFonts w:ascii="Calibri" w:hAnsi="Calibri" w:cs="Calibri"/>
          <w:iCs/>
          <w:sz w:val="22"/>
          <w:szCs w:val="22"/>
        </w:rPr>
        <w:t xml:space="preserve"> yetkilidir. </w:t>
      </w:r>
    </w:p>
    <w:p w14:paraId="48C7E72F" w14:textId="77777777" w:rsidR="005824AF" w:rsidRPr="00CB3EA6" w:rsidRDefault="005824AF" w:rsidP="00F871E6">
      <w:pPr>
        <w:tabs>
          <w:tab w:val="left" w:pos="8080"/>
        </w:tabs>
        <w:ind w:left="720"/>
        <w:rPr>
          <w:rFonts w:ascii="Calibri" w:hAnsi="Calibri" w:cs="Calibri"/>
          <w:iCs/>
          <w:sz w:val="22"/>
          <w:szCs w:val="22"/>
        </w:rPr>
      </w:pPr>
    </w:p>
    <w:p w14:paraId="23B9807F" w14:textId="77777777" w:rsidR="00F871E6" w:rsidRPr="00CB3EA6" w:rsidRDefault="00F871E6" w:rsidP="00F871E6">
      <w:pPr>
        <w:tabs>
          <w:tab w:val="left" w:pos="8080"/>
        </w:tabs>
        <w:rPr>
          <w:rFonts w:ascii="Calibri" w:hAnsi="Calibri" w:cs="Calibri"/>
          <w:iCs/>
          <w:sz w:val="22"/>
          <w:szCs w:val="22"/>
        </w:rPr>
      </w:pPr>
    </w:p>
    <w:p w14:paraId="0DBE0532" w14:textId="77777777" w:rsidR="000E6160" w:rsidRPr="00046593" w:rsidRDefault="000E6160" w:rsidP="000E6160">
      <w:pPr>
        <w:rPr>
          <w:rFonts w:ascii="Calibri" w:hAnsi="Calibri" w:cs="Calibri"/>
          <w:b/>
          <w:i/>
          <w:sz w:val="22"/>
          <w:szCs w:val="22"/>
        </w:rPr>
      </w:pPr>
      <w:r w:rsidRPr="00046593">
        <w:rPr>
          <w:rFonts w:ascii="Calibri" w:hAnsi="Calibri" w:cs="Calibri"/>
          <w:b/>
          <w:i/>
          <w:sz w:val="22"/>
          <w:szCs w:val="22"/>
        </w:rPr>
        <w:t>MADDE 1</w:t>
      </w:r>
      <w:r>
        <w:rPr>
          <w:rFonts w:ascii="Calibri" w:hAnsi="Calibri" w:cs="Calibri"/>
          <w:b/>
          <w:i/>
          <w:sz w:val="22"/>
          <w:szCs w:val="22"/>
        </w:rPr>
        <w:t>4</w:t>
      </w:r>
      <w:r w:rsidRPr="00046593">
        <w:rPr>
          <w:rFonts w:ascii="Calibri" w:hAnsi="Calibri" w:cs="Calibri"/>
          <w:b/>
          <w:i/>
          <w:sz w:val="22"/>
          <w:szCs w:val="22"/>
        </w:rPr>
        <w:t>- ACİL TELEFONLAR</w:t>
      </w:r>
    </w:p>
    <w:p w14:paraId="4DD9FEAB" w14:textId="77777777" w:rsidR="000E6160" w:rsidRPr="00046593" w:rsidRDefault="000E6160" w:rsidP="000E6160">
      <w:pPr>
        <w:tabs>
          <w:tab w:val="left" w:pos="720"/>
        </w:tabs>
        <w:ind w:right="29"/>
        <w:rPr>
          <w:rFonts w:ascii="Calibri" w:hAnsi="Calibri" w:cs="Calibri"/>
          <w:b/>
          <w:sz w:val="22"/>
          <w:szCs w:val="22"/>
        </w:rPr>
      </w:pPr>
    </w:p>
    <w:p w14:paraId="3F0BC61B" w14:textId="77777777" w:rsidR="000E6160" w:rsidRPr="00046593" w:rsidRDefault="000E6160" w:rsidP="000E6160">
      <w:pPr>
        <w:tabs>
          <w:tab w:val="left" w:pos="720"/>
        </w:tabs>
        <w:ind w:right="29"/>
        <w:rPr>
          <w:rFonts w:ascii="Calibri" w:hAnsi="Calibri" w:cs="Calibri"/>
          <w:b/>
          <w:sz w:val="22"/>
          <w:szCs w:val="22"/>
        </w:rPr>
      </w:pPr>
      <w:r w:rsidRPr="00046593">
        <w:rPr>
          <w:rFonts w:ascii="Calibri" w:hAnsi="Calibri" w:cs="Calibri"/>
          <w:b/>
          <w:sz w:val="22"/>
          <w:szCs w:val="22"/>
        </w:rPr>
        <w:tab/>
        <w:t xml:space="preserve"> </w:t>
      </w:r>
      <w:r>
        <w:rPr>
          <w:rFonts w:ascii="Calibri" w:hAnsi="Calibri" w:cs="Calibri"/>
          <w:sz w:val="22"/>
          <w:szCs w:val="22"/>
        </w:rPr>
        <w:t>Müşteri</w:t>
      </w:r>
      <w:r w:rsidRPr="00046593">
        <w:rPr>
          <w:rFonts w:ascii="Calibri" w:hAnsi="Calibri" w:cs="Calibri"/>
          <w:sz w:val="22"/>
          <w:szCs w:val="22"/>
        </w:rPr>
        <w:t>, acil durumlarda aşağıdaki telefon numaralarını arayabilir;</w:t>
      </w:r>
    </w:p>
    <w:tbl>
      <w:tblPr>
        <w:tblW w:w="8297" w:type="dxa"/>
        <w:tblLook w:val="0000" w:firstRow="0" w:lastRow="0" w:firstColumn="0" w:lastColumn="0" w:noHBand="0" w:noVBand="0"/>
      </w:tblPr>
      <w:tblGrid>
        <w:gridCol w:w="2744"/>
        <w:gridCol w:w="5553"/>
      </w:tblGrid>
      <w:tr w:rsidR="000E6160" w:rsidRPr="00046593" w14:paraId="0D93DC09" w14:textId="77777777" w:rsidTr="003D1876">
        <w:trPr>
          <w:trHeight w:val="248"/>
        </w:trPr>
        <w:tc>
          <w:tcPr>
            <w:tcW w:w="2744" w:type="dxa"/>
          </w:tcPr>
          <w:p w14:paraId="41BBC76F" w14:textId="77777777" w:rsidR="000E6160" w:rsidRPr="00046593" w:rsidRDefault="000E6160" w:rsidP="003D1876">
            <w:pPr>
              <w:ind w:right="-343" w:firstLine="709"/>
              <w:rPr>
                <w:rFonts w:ascii="Calibri" w:hAnsi="Calibri" w:cs="Calibri"/>
                <w:sz w:val="22"/>
                <w:szCs w:val="22"/>
              </w:rPr>
            </w:pPr>
          </w:p>
        </w:tc>
        <w:tc>
          <w:tcPr>
            <w:tcW w:w="5553" w:type="dxa"/>
          </w:tcPr>
          <w:p w14:paraId="5BDECE0E" w14:textId="77777777" w:rsidR="000E6160" w:rsidRPr="00046593" w:rsidRDefault="000E6160" w:rsidP="003D1876">
            <w:pPr>
              <w:ind w:right="-343" w:firstLine="851"/>
              <w:rPr>
                <w:rFonts w:ascii="Calibri" w:hAnsi="Calibri" w:cs="Calibri"/>
                <w:sz w:val="22"/>
                <w:szCs w:val="22"/>
              </w:rPr>
            </w:pPr>
          </w:p>
        </w:tc>
      </w:tr>
      <w:tr w:rsidR="000E6160" w:rsidRPr="00046593" w14:paraId="0F6433F0" w14:textId="77777777" w:rsidTr="003D1876">
        <w:trPr>
          <w:trHeight w:val="248"/>
        </w:trPr>
        <w:tc>
          <w:tcPr>
            <w:tcW w:w="2744" w:type="dxa"/>
            <w:vAlign w:val="center"/>
          </w:tcPr>
          <w:p w14:paraId="7C6CFCCA" w14:textId="77777777" w:rsidR="000E6160" w:rsidRPr="00046593" w:rsidRDefault="000E6160" w:rsidP="003D1876">
            <w:pPr>
              <w:ind w:right="-343" w:firstLine="709"/>
              <w:rPr>
                <w:rFonts w:ascii="Calibri" w:hAnsi="Calibri" w:cs="Calibri"/>
                <w:sz w:val="22"/>
                <w:szCs w:val="22"/>
              </w:rPr>
            </w:pPr>
            <w:r w:rsidRPr="00046593">
              <w:rPr>
                <w:rFonts w:ascii="Calibri" w:hAnsi="Calibri" w:cs="Calibri"/>
                <w:sz w:val="22"/>
                <w:szCs w:val="22"/>
              </w:rPr>
              <w:t xml:space="preserve">Doğal gaz Arıza </w:t>
            </w:r>
          </w:p>
        </w:tc>
        <w:tc>
          <w:tcPr>
            <w:tcW w:w="5553" w:type="dxa"/>
            <w:vAlign w:val="center"/>
          </w:tcPr>
          <w:p w14:paraId="7C2AC212" w14:textId="6779D67F" w:rsidR="000E6160" w:rsidRPr="00046593" w:rsidRDefault="000E6160" w:rsidP="003D1876">
            <w:pPr>
              <w:ind w:right="-343" w:firstLine="851"/>
              <w:rPr>
                <w:rFonts w:ascii="Calibri" w:hAnsi="Calibri" w:cs="Calibri"/>
                <w:sz w:val="22"/>
                <w:szCs w:val="22"/>
              </w:rPr>
            </w:pPr>
            <w:r w:rsidRPr="00046593">
              <w:rPr>
                <w:rFonts w:ascii="Calibri" w:hAnsi="Calibri" w:cs="Calibri"/>
                <w:sz w:val="22"/>
                <w:szCs w:val="22"/>
              </w:rPr>
              <w:t xml:space="preserve">: </w:t>
            </w:r>
            <w:r>
              <w:rPr>
                <w:rFonts w:ascii="Calibri" w:hAnsi="Calibri" w:cs="Calibri"/>
                <w:sz w:val="22"/>
                <w:szCs w:val="22"/>
              </w:rPr>
              <w:t xml:space="preserve">0 </w:t>
            </w:r>
            <w:r w:rsidR="0043785D">
              <w:rPr>
                <w:rFonts w:ascii="Calibri" w:hAnsi="Calibri" w:cs="Calibri"/>
                <w:sz w:val="22"/>
                <w:szCs w:val="22"/>
              </w:rPr>
              <w:t>850</w:t>
            </w:r>
            <w:r>
              <w:rPr>
                <w:rFonts w:ascii="Calibri" w:hAnsi="Calibri" w:cs="Calibri"/>
                <w:sz w:val="22"/>
                <w:szCs w:val="22"/>
              </w:rPr>
              <w:t xml:space="preserve"> 2</w:t>
            </w:r>
            <w:r w:rsidR="0043785D">
              <w:rPr>
                <w:rFonts w:ascii="Calibri" w:hAnsi="Calibri" w:cs="Calibri"/>
                <w:sz w:val="22"/>
                <w:szCs w:val="22"/>
              </w:rPr>
              <w:t>59</w:t>
            </w:r>
            <w:r>
              <w:rPr>
                <w:rFonts w:ascii="Calibri" w:hAnsi="Calibri" w:cs="Calibri"/>
                <w:sz w:val="22"/>
                <w:szCs w:val="22"/>
              </w:rPr>
              <w:t xml:space="preserve"> 2</w:t>
            </w:r>
            <w:r w:rsidR="0043785D">
              <w:rPr>
                <w:rFonts w:ascii="Calibri" w:hAnsi="Calibri" w:cs="Calibri"/>
                <w:sz w:val="22"/>
                <w:szCs w:val="22"/>
              </w:rPr>
              <w:t>2</w:t>
            </w:r>
            <w:r>
              <w:rPr>
                <w:rFonts w:ascii="Calibri" w:hAnsi="Calibri" w:cs="Calibri"/>
                <w:sz w:val="22"/>
                <w:szCs w:val="22"/>
              </w:rPr>
              <w:t xml:space="preserve"> 21  </w:t>
            </w:r>
          </w:p>
        </w:tc>
      </w:tr>
      <w:tr w:rsidR="000E6160" w:rsidRPr="00046593" w14:paraId="599508AB" w14:textId="77777777" w:rsidTr="003D1876">
        <w:trPr>
          <w:trHeight w:val="248"/>
        </w:trPr>
        <w:tc>
          <w:tcPr>
            <w:tcW w:w="2744" w:type="dxa"/>
            <w:vAlign w:val="center"/>
          </w:tcPr>
          <w:p w14:paraId="12293A5C" w14:textId="77777777" w:rsidR="000E6160" w:rsidRPr="00046593" w:rsidRDefault="000E6160" w:rsidP="003D1876">
            <w:pPr>
              <w:ind w:right="-343" w:firstLine="709"/>
              <w:rPr>
                <w:rFonts w:ascii="Calibri" w:hAnsi="Calibri" w:cs="Calibri"/>
                <w:sz w:val="22"/>
                <w:szCs w:val="22"/>
              </w:rPr>
            </w:pPr>
            <w:r w:rsidRPr="00046593">
              <w:rPr>
                <w:rFonts w:ascii="Calibri" w:hAnsi="Calibri" w:cs="Calibri"/>
                <w:sz w:val="22"/>
                <w:szCs w:val="22"/>
              </w:rPr>
              <w:t>Bölge Müdürlüğü</w:t>
            </w:r>
          </w:p>
        </w:tc>
        <w:tc>
          <w:tcPr>
            <w:tcW w:w="5553" w:type="dxa"/>
            <w:vAlign w:val="center"/>
          </w:tcPr>
          <w:p w14:paraId="52B0896D" w14:textId="4826C7DA" w:rsidR="000E6160" w:rsidRPr="00046593" w:rsidRDefault="000E6160" w:rsidP="003D1876">
            <w:pPr>
              <w:ind w:right="-343" w:firstLine="851"/>
              <w:rPr>
                <w:rFonts w:ascii="Calibri" w:hAnsi="Calibri" w:cs="Calibri"/>
                <w:sz w:val="22"/>
                <w:szCs w:val="22"/>
              </w:rPr>
            </w:pPr>
            <w:r w:rsidRPr="00046593">
              <w:rPr>
                <w:rFonts w:ascii="Calibri" w:hAnsi="Calibri" w:cs="Calibri"/>
                <w:sz w:val="22"/>
                <w:szCs w:val="22"/>
              </w:rPr>
              <w:t xml:space="preserve">: </w:t>
            </w:r>
            <w:r>
              <w:rPr>
                <w:rFonts w:ascii="Calibri" w:hAnsi="Calibri" w:cs="Calibri"/>
                <w:sz w:val="22"/>
                <w:szCs w:val="22"/>
              </w:rPr>
              <w:t xml:space="preserve">0 </w:t>
            </w:r>
            <w:r w:rsidR="0043785D">
              <w:rPr>
                <w:rFonts w:ascii="Calibri" w:hAnsi="Calibri" w:cs="Calibri"/>
                <w:sz w:val="22"/>
                <w:szCs w:val="22"/>
              </w:rPr>
              <w:t>850 259</w:t>
            </w:r>
            <w:r>
              <w:rPr>
                <w:rFonts w:ascii="Calibri" w:hAnsi="Calibri" w:cs="Calibri"/>
                <w:sz w:val="22"/>
                <w:szCs w:val="22"/>
              </w:rPr>
              <w:t xml:space="preserve"> 2</w:t>
            </w:r>
            <w:r w:rsidR="0043785D">
              <w:rPr>
                <w:rFonts w:ascii="Calibri" w:hAnsi="Calibri" w:cs="Calibri"/>
                <w:sz w:val="22"/>
                <w:szCs w:val="22"/>
              </w:rPr>
              <w:t>2</w:t>
            </w:r>
            <w:r>
              <w:rPr>
                <w:rFonts w:ascii="Calibri" w:hAnsi="Calibri" w:cs="Calibri"/>
                <w:sz w:val="22"/>
                <w:szCs w:val="22"/>
              </w:rPr>
              <w:t xml:space="preserve"> 21 </w:t>
            </w:r>
          </w:p>
        </w:tc>
      </w:tr>
    </w:tbl>
    <w:p w14:paraId="5FD93FB1" w14:textId="77777777" w:rsidR="0075743B" w:rsidRDefault="0075743B" w:rsidP="000E6160"/>
    <w:p w14:paraId="580364F4" w14:textId="77777777" w:rsidR="000E6160" w:rsidRPr="000E6160" w:rsidRDefault="000E6160" w:rsidP="000E6160"/>
    <w:p w14:paraId="0212D74B" w14:textId="77777777" w:rsidR="000E6160" w:rsidRPr="00CB3EA6" w:rsidRDefault="000E6160" w:rsidP="000E6160">
      <w:pPr>
        <w:pStyle w:val="Balk7"/>
        <w:numPr>
          <w:ilvl w:val="0"/>
          <w:numId w:val="0"/>
        </w:numPr>
        <w:rPr>
          <w:rFonts w:ascii="Calibri" w:hAnsi="Calibri" w:cs="Calibri"/>
          <w:iCs/>
          <w:sz w:val="22"/>
          <w:szCs w:val="22"/>
        </w:rPr>
      </w:pPr>
      <w:r w:rsidRPr="00CB3EA6">
        <w:rPr>
          <w:rFonts w:ascii="Calibri" w:hAnsi="Calibri" w:cs="Calibri"/>
          <w:iCs/>
          <w:sz w:val="22"/>
          <w:szCs w:val="22"/>
        </w:rPr>
        <w:t>MADDE 15- DİĞER HÜKÜMLER</w:t>
      </w:r>
    </w:p>
    <w:p w14:paraId="27DA1889" w14:textId="77777777" w:rsidR="000E6160" w:rsidRPr="00CB3EA6" w:rsidRDefault="000E6160" w:rsidP="000E6160">
      <w:pPr>
        <w:rPr>
          <w:rFonts w:ascii="Calibri" w:hAnsi="Calibri" w:cs="Calibri"/>
          <w:iCs/>
          <w:sz w:val="22"/>
          <w:szCs w:val="22"/>
        </w:rPr>
      </w:pPr>
    </w:p>
    <w:p w14:paraId="74EC13C3" w14:textId="205588C8" w:rsidR="000E6160" w:rsidRPr="00CB3EA6" w:rsidRDefault="000E6160" w:rsidP="000E6160">
      <w:pPr>
        <w:ind w:left="720"/>
        <w:rPr>
          <w:rFonts w:ascii="Calibri" w:hAnsi="Calibri" w:cs="Calibri"/>
          <w:iCs/>
          <w:sz w:val="22"/>
          <w:szCs w:val="22"/>
        </w:rPr>
      </w:pPr>
      <w:r w:rsidRPr="00CB3EA6">
        <w:rPr>
          <w:rFonts w:ascii="Calibri" w:hAnsi="Calibri" w:cs="Calibri"/>
          <w:iCs/>
          <w:sz w:val="22"/>
          <w:szCs w:val="22"/>
        </w:rPr>
        <w:t>İş bu sözleşmede yer almayan hususlar hakkında EPDK Mevzuatı ve sair mevzuat hükümleri geçerlidir. İlgili Mevzuatta meydana gelebilecek değişiklikler doğrultusunda iş</w:t>
      </w:r>
      <w:r w:rsidR="00CB3EA6">
        <w:rPr>
          <w:rFonts w:ascii="Calibri" w:hAnsi="Calibri" w:cs="Calibri"/>
          <w:iCs/>
          <w:sz w:val="22"/>
          <w:szCs w:val="22"/>
        </w:rPr>
        <w:t xml:space="preserve"> </w:t>
      </w:r>
      <w:r w:rsidRPr="00CB3EA6">
        <w:rPr>
          <w:rFonts w:ascii="Calibri" w:hAnsi="Calibri" w:cs="Calibri"/>
          <w:iCs/>
          <w:sz w:val="22"/>
          <w:szCs w:val="22"/>
        </w:rPr>
        <w:t>bu Sözleşme revize edilir ve sözleşmenin ayrılmaz parçası olarak yürürlüğe girdiği tarih itibariyle geçerli olur.</w:t>
      </w:r>
    </w:p>
    <w:p w14:paraId="1FBF2870" w14:textId="77777777" w:rsidR="000E6160" w:rsidRPr="00046593" w:rsidRDefault="000E6160" w:rsidP="000E6160">
      <w:pPr>
        <w:pStyle w:val="Balk7"/>
        <w:numPr>
          <w:ilvl w:val="0"/>
          <w:numId w:val="0"/>
        </w:numPr>
        <w:ind w:left="1296" w:hanging="588"/>
        <w:rPr>
          <w:rFonts w:ascii="Calibri" w:hAnsi="Calibri" w:cs="Calibri"/>
          <w:b w:val="0"/>
          <w:sz w:val="22"/>
          <w:szCs w:val="22"/>
        </w:rPr>
      </w:pPr>
    </w:p>
    <w:p w14:paraId="69CC6E35" w14:textId="137FAA06" w:rsidR="000E6160" w:rsidRDefault="000E6160" w:rsidP="00211020">
      <w:pPr>
        <w:pStyle w:val="Balk7"/>
        <w:numPr>
          <w:ilvl w:val="0"/>
          <w:numId w:val="0"/>
        </w:numPr>
        <w:ind w:left="1296"/>
        <w:rPr>
          <w:rFonts w:ascii="Calibri" w:hAnsi="Calibri" w:cs="Calibri"/>
          <w:b w:val="0"/>
          <w:iCs/>
          <w:sz w:val="22"/>
          <w:szCs w:val="22"/>
        </w:rPr>
      </w:pPr>
      <w:r w:rsidRPr="00CB3EA6">
        <w:rPr>
          <w:rFonts w:ascii="Calibri" w:hAnsi="Calibri" w:cs="Calibri"/>
          <w:iCs/>
          <w:sz w:val="22"/>
          <w:szCs w:val="22"/>
        </w:rPr>
        <w:t>OSB</w:t>
      </w:r>
      <w:r w:rsidRPr="00CB3EA6">
        <w:rPr>
          <w:rFonts w:ascii="Calibri" w:hAnsi="Calibri" w:cs="Calibri"/>
          <w:b w:val="0"/>
          <w:iCs/>
          <w:sz w:val="22"/>
          <w:szCs w:val="22"/>
        </w:rPr>
        <w:t xml:space="preserve"> ve </w:t>
      </w:r>
      <w:r w:rsidRPr="00CB3EA6">
        <w:rPr>
          <w:rFonts w:ascii="Calibri" w:hAnsi="Calibri" w:cs="Calibri"/>
          <w:bCs w:val="0"/>
          <w:iCs/>
          <w:sz w:val="22"/>
          <w:szCs w:val="22"/>
        </w:rPr>
        <w:t>Müşteri</w:t>
      </w:r>
      <w:r w:rsidRPr="00CB3EA6">
        <w:rPr>
          <w:rFonts w:ascii="Calibri" w:hAnsi="Calibri" w:cs="Calibri"/>
          <w:b w:val="0"/>
          <w:iCs/>
          <w:sz w:val="22"/>
          <w:szCs w:val="22"/>
        </w:rPr>
        <w:t xml:space="preserve"> arasında 1 (bir) orijinal nüsha olarak imzalanan bu Sözleşme, 15 Maddeden ibaret olup, ancak Tarafların karşılıklı anlaşması ile değiştirilebilir veya ilave hüküm getirilebilir. </w:t>
      </w:r>
    </w:p>
    <w:p w14:paraId="23AA71C3" w14:textId="77777777" w:rsidR="00211020" w:rsidRPr="00211020" w:rsidRDefault="00211020" w:rsidP="00211020"/>
    <w:p w14:paraId="484928AD" w14:textId="5DEEA61E" w:rsidR="00D6432F" w:rsidRPr="0075743B" w:rsidRDefault="000E6160" w:rsidP="00211020">
      <w:pPr>
        <w:ind w:firstLine="708"/>
        <w:rPr>
          <w:rFonts w:ascii="Calibri" w:hAnsi="Calibri" w:cs="Calibri"/>
          <w:sz w:val="22"/>
          <w:szCs w:val="22"/>
        </w:rPr>
      </w:pPr>
      <w:r w:rsidRPr="0075743B">
        <w:rPr>
          <w:rFonts w:ascii="Calibri" w:hAnsi="Calibri" w:cs="Calibri"/>
          <w:sz w:val="22"/>
          <w:szCs w:val="22"/>
        </w:rPr>
        <w:t xml:space="preserve">MÜŞTERİ </w:t>
      </w:r>
      <w:r w:rsidR="00211020">
        <w:rPr>
          <w:rFonts w:ascii="Calibri" w:hAnsi="Calibri" w:cs="Calibri"/>
          <w:sz w:val="22"/>
          <w:szCs w:val="22"/>
        </w:rPr>
        <w:t xml:space="preserve">                          </w:t>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0075743B" w:rsidRPr="0075743B">
        <w:rPr>
          <w:rFonts w:ascii="Calibri" w:hAnsi="Calibri" w:cs="Calibri"/>
          <w:sz w:val="22"/>
          <w:szCs w:val="22"/>
        </w:rPr>
        <w:t xml:space="preserve">          </w:t>
      </w:r>
      <w:r w:rsidRPr="0075743B">
        <w:rPr>
          <w:rFonts w:ascii="Calibri" w:hAnsi="Calibri" w:cs="Calibri"/>
          <w:sz w:val="22"/>
          <w:szCs w:val="22"/>
        </w:rPr>
        <w:t xml:space="preserve">OSB </w:t>
      </w:r>
      <w:r w:rsidR="00211020">
        <w:rPr>
          <w:rFonts w:ascii="Calibri" w:hAnsi="Calibri" w:cs="Calibri"/>
          <w:sz w:val="22"/>
          <w:szCs w:val="22"/>
        </w:rPr>
        <w:t>MÜDÜRLÜĞÜ</w:t>
      </w:r>
    </w:p>
    <w:p w14:paraId="09F19ADB" w14:textId="503F6154" w:rsidR="000E6160" w:rsidRPr="0075743B" w:rsidRDefault="000E6160" w:rsidP="000E6160">
      <w:pPr>
        <w:rPr>
          <w:rFonts w:ascii="Calibri" w:hAnsi="Calibri" w:cs="Calibri"/>
          <w:sz w:val="22"/>
          <w:szCs w:val="22"/>
        </w:rPr>
      </w:pP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r w:rsidRPr="0075743B">
        <w:rPr>
          <w:rFonts w:ascii="Calibri" w:hAnsi="Calibri" w:cs="Calibri"/>
          <w:sz w:val="22"/>
          <w:szCs w:val="22"/>
        </w:rPr>
        <w:tab/>
      </w:r>
    </w:p>
    <w:p w14:paraId="27EEAB8A" w14:textId="4CFF62D6" w:rsidR="00D6432F" w:rsidRDefault="00D6432F" w:rsidP="000E6160">
      <w:pPr>
        <w:rPr>
          <w:rFonts w:ascii="Calibri" w:hAnsi="Calibri" w:cs="Calibri"/>
          <w:sz w:val="22"/>
          <w:szCs w:val="22"/>
        </w:rPr>
      </w:pPr>
    </w:p>
    <w:p w14:paraId="7B4C9D82" w14:textId="57D2D8E8" w:rsidR="000E6160" w:rsidRPr="0075743B" w:rsidRDefault="00D6432F" w:rsidP="000E6160">
      <w:pPr>
        <w:rPr>
          <w:rFonts w:ascii="Calibri" w:hAnsi="Calibri" w:cs="Calibri"/>
          <w:sz w:val="22"/>
          <w:szCs w:val="22"/>
        </w:rPr>
      </w:pPr>
      <w:r>
        <w:rPr>
          <w:rFonts w:ascii="Calibri" w:hAnsi="Calibri" w:cs="Calibri"/>
          <w:sz w:val="22"/>
          <w:szCs w:val="22"/>
        </w:rPr>
        <w:t xml:space="preserve">              </w:t>
      </w:r>
      <w:r w:rsidR="000E6160" w:rsidRPr="0075743B">
        <w:rPr>
          <w:rFonts w:ascii="Calibri" w:hAnsi="Calibri" w:cs="Calibri"/>
          <w:sz w:val="22"/>
          <w:szCs w:val="22"/>
        </w:rPr>
        <w:tab/>
      </w:r>
      <w:r w:rsidR="000E6160" w:rsidRPr="0075743B">
        <w:rPr>
          <w:rFonts w:ascii="Calibri" w:hAnsi="Calibri" w:cs="Calibri"/>
          <w:sz w:val="22"/>
          <w:szCs w:val="22"/>
        </w:rPr>
        <w:tab/>
      </w:r>
      <w:r w:rsidR="000E6160" w:rsidRPr="0075743B">
        <w:rPr>
          <w:rFonts w:ascii="Calibri" w:hAnsi="Calibri" w:cs="Calibri"/>
          <w:sz w:val="22"/>
          <w:szCs w:val="22"/>
        </w:rPr>
        <w:tab/>
      </w:r>
      <w:r w:rsidR="000E6160" w:rsidRPr="0075743B">
        <w:rPr>
          <w:rFonts w:ascii="Calibri" w:hAnsi="Calibri" w:cs="Calibri"/>
          <w:sz w:val="22"/>
          <w:szCs w:val="22"/>
        </w:rPr>
        <w:tab/>
      </w:r>
      <w:r w:rsidR="000E6160" w:rsidRPr="0075743B">
        <w:rPr>
          <w:rFonts w:ascii="Calibri" w:hAnsi="Calibri" w:cs="Calibri"/>
          <w:sz w:val="22"/>
          <w:szCs w:val="22"/>
        </w:rPr>
        <w:tab/>
      </w:r>
      <w:r w:rsidR="000E6160" w:rsidRPr="0075743B">
        <w:rPr>
          <w:rFonts w:ascii="Calibri" w:hAnsi="Calibri" w:cs="Calibri"/>
          <w:sz w:val="22"/>
          <w:szCs w:val="22"/>
        </w:rPr>
        <w:tab/>
      </w:r>
      <w:r>
        <w:rPr>
          <w:rFonts w:ascii="Calibri" w:hAnsi="Calibri" w:cs="Calibri"/>
          <w:sz w:val="22"/>
          <w:szCs w:val="22"/>
        </w:rPr>
        <w:t xml:space="preserve">                </w:t>
      </w:r>
    </w:p>
    <w:p w14:paraId="49F18512" w14:textId="75FEC899" w:rsidR="000E6160" w:rsidRPr="0075743B" w:rsidRDefault="000E6160" w:rsidP="00211020">
      <w:pPr>
        <w:rPr>
          <w:rFonts w:ascii="Calibri" w:hAnsi="Calibri" w:cs="Calibri"/>
          <w:sz w:val="22"/>
          <w:szCs w:val="22"/>
        </w:rPr>
      </w:pPr>
      <w:r w:rsidRPr="0075743B">
        <w:rPr>
          <w:rFonts w:ascii="Calibri" w:hAnsi="Calibri" w:cs="Calibri"/>
          <w:sz w:val="22"/>
          <w:szCs w:val="22"/>
        </w:rPr>
        <w:t>Yetkili Adı ve Ünvanı</w:t>
      </w:r>
      <w:r w:rsidRPr="0075743B">
        <w:rPr>
          <w:rFonts w:ascii="Calibri" w:hAnsi="Calibri" w:cs="Calibri"/>
          <w:sz w:val="22"/>
          <w:szCs w:val="22"/>
        </w:rPr>
        <w:tab/>
      </w:r>
      <w:r w:rsidRPr="0075743B">
        <w:rPr>
          <w:rFonts w:ascii="Calibri" w:hAnsi="Calibri" w:cs="Calibri"/>
          <w:sz w:val="22"/>
          <w:szCs w:val="22"/>
        </w:rPr>
        <w:tab/>
        <w:t xml:space="preserve">  </w:t>
      </w:r>
      <w:r w:rsidRPr="0075743B">
        <w:rPr>
          <w:rFonts w:ascii="Calibri" w:hAnsi="Calibri" w:cs="Calibri"/>
          <w:sz w:val="22"/>
          <w:szCs w:val="22"/>
        </w:rPr>
        <w:tab/>
      </w:r>
      <w:r w:rsidRPr="0075743B">
        <w:rPr>
          <w:rFonts w:ascii="Calibri" w:hAnsi="Calibri" w:cs="Calibri"/>
          <w:sz w:val="22"/>
          <w:szCs w:val="22"/>
        </w:rPr>
        <w:tab/>
        <w:t xml:space="preserve">   </w:t>
      </w:r>
      <w:r w:rsidRPr="0075743B">
        <w:rPr>
          <w:rFonts w:ascii="Calibri" w:hAnsi="Calibri" w:cs="Calibri"/>
          <w:sz w:val="22"/>
          <w:szCs w:val="22"/>
        </w:rPr>
        <w:tab/>
      </w:r>
      <w:r w:rsidR="00211020">
        <w:rPr>
          <w:rFonts w:ascii="Calibri" w:hAnsi="Calibri" w:cs="Calibri"/>
          <w:sz w:val="22"/>
          <w:szCs w:val="22"/>
        </w:rPr>
        <w:t xml:space="preserve">                                    </w:t>
      </w:r>
      <w:r w:rsidRPr="0075743B">
        <w:rPr>
          <w:rFonts w:ascii="Calibri" w:hAnsi="Calibri" w:cs="Calibri"/>
          <w:sz w:val="22"/>
          <w:szCs w:val="22"/>
        </w:rPr>
        <w:t>Yetkili Adı ve Ünvanı</w:t>
      </w:r>
    </w:p>
    <w:p w14:paraId="0BF51A4B" w14:textId="77777777" w:rsidR="000D244B" w:rsidRPr="0075743B" w:rsidRDefault="000D244B"/>
    <w:sectPr w:rsidR="000D244B" w:rsidRPr="0075743B">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73753" w14:textId="77777777" w:rsidR="003F48BE" w:rsidRDefault="003F48BE" w:rsidP="00762037">
      <w:r>
        <w:separator/>
      </w:r>
    </w:p>
  </w:endnote>
  <w:endnote w:type="continuationSeparator" w:id="0">
    <w:p w14:paraId="7C5271BB" w14:textId="77777777" w:rsidR="003F48BE" w:rsidRDefault="003F48BE" w:rsidP="00762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D5BCF" w14:textId="77777777" w:rsidR="00762037" w:rsidRDefault="00762037">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DEC9B" w14:textId="77777777" w:rsidR="00762037" w:rsidRDefault="0076203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454D" w14:textId="77777777" w:rsidR="00762037" w:rsidRDefault="00762037">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54A9DC" w14:textId="77777777" w:rsidR="003F48BE" w:rsidRDefault="003F48BE" w:rsidP="00762037">
      <w:r>
        <w:separator/>
      </w:r>
    </w:p>
  </w:footnote>
  <w:footnote w:type="continuationSeparator" w:id="0">
    <w:p w14:paraId="609BF443" w14:textId="77777777" w:rsidR="003F48BE" w:rsidRDefault="003F48BE" w:rsidP="00762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20B6C" w14:textId="77777777" w:rsidR="00762037" w:rsidRDefault="00762037">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53FBF" w14:textId="587F737A" w:rsidR="00762037" w:rsidRDefault="00762037">
    <w:pPr>
      <w:pStyle w:val="stBilgi"/>
    </w:pPr>
    <w:r>
      <w:rPr>
        <w:noProof/>
      </w:rPr>
      <w:drawing>
        <wp:inline distT="0" distB="0" distL="0" distR="0" wp14:anchorId="2C7DE557" wp14:editId="74D40229">
          <wp:extent cx="1005840" cy="756285"/>
          <wp:effectExtent l="0" t="0" r="3810" b="5715"/>
          <wp:docPr id="16" name="Resim 16"/>
          <wp:cNvGraphicFramePr/>
          <a:graphic xmlns:a="http://schemas.openxmlformats.org/drawingml/2006/main">
            <a:graphicData uri="http://schemas.openxmlformats.org/drawingml/2006/picture">
              <pic:pic xmlns:pic="http://schemas.openxmlformats.org/drawingml/2006/picture">
                <pic:nvPicPr>
                  <pic:cNvPr id="16" name="Resim 16"/>
                  <pic:cNvPicPr/>
                </pic:nvPicPr>
                <pic:blipFill>
                  <a:blip r:embed="rId1"/>
                  <a:stretch>
                    <a:fillRect/>
                  </a:stretch>
                </pic:blipFill>
                <pic:spPr>
                  <a:xfrm>
                    <a:off x="0" y="0"/>
                    <a:ext cx="1005840" cy="75628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4B95A" w14:textId="77777777" w:rsidR="00762037" w:rsidRDefault="00762037">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745C1"/>
    <w:multiLevelType w:val="multilevel"/>
    <w:tmpl w:val="686EB70C"/>
    <w:lvl w:ilvl="0">
      <w:start w:val="1"/>
      <w:numFmt w:val="decimal"/>
      <w:lvlText w:val="%1."/>
      <w:lvlJc w:val="left"/>
      <w:pPr>
        <w:ind w:left="480" w:hanging="480"/>
      </w:pPr>
      <w:rPr>
        <w:rFonts w:hint="default"/>
        <w:u w:val="single"/>
      </w:rPr>
    </w:lvl>
    <w:lvl w:ilvl="1">
      <w:start w:val="12"/>
      <w:numFmt w:val="decimal"/>
      <w:lvlText w:val="%1.%2."/>
      <w:lvlJc w:val="left"/>
      <w:pPr>
        <w:ind w:left="720" w:hanging="72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1800" w:hanging="1800"/>
      </w:pPr>
      <w:rPr>
        <w:rFonts w:hint="default"/>
        <w:u w:val="single"/>
      </w:rPr>
    </w:lvl>
  </w:abstractNum>
  <w:abstractNum w:abstractNumId="1" w15:restartNumberingAfterBreak="0">
    <w:nsid w:val="163776E9"/>
    <w:multiLevelType w:val="multilevel"/>
    <w:tmpl w:val="990CD6AE"/>
    <w:lvl w:ilvl="0">
      <w:start w:val="5"/>
      <w:numFmt w:val="decimal"/>
      <w:lvlText w:val="%1."/>
      <w:lvlJc w:val="left"/>
      <w:pPr>
        <w:ind w:left="360" w:hanging="360"/>
      </w:pPr>
      <w:rPr>
        <w:rFonts w:hint="default"/>
        <w:b/>
        <w:u w:val="single"/>
      </w:rPr>
    </w:lvl>
    <w:lvl w:ilvl="1">
      <w:start w:val="1"/>
      <w:numFmt w:val="decimal"/>
      <w:lvlText w:val="%1.%2."/>
      <w:lvlJc w:val="left"/>
      <w:pPr>
        <w:ind w:left="786" w:hanging="360"/>
      </w:pPr>
      <w:rPr>
        <w:rFonts w:hint="default"/>
        <w:b/>
        <w:u w:val="none"/>
      </w:rPr>
    </w:lvl>
    <w:lvl w:ilvl="2">
      <w:start w:val="1"/>
      <w:numFmt w:val="decimal"/>
      <w:lvlText w:val="%1.%2.%3."/>
      <w:lvlJc w:val="left"/>
      <w:pPr>
        <w:ind w:left="1440" w:hanging="720"/>
      </w:pPr>
      <w:rPr>
        <w:rFonts w:hint="default"/>
        <w:b/>
        <w:u w:val="single"/>
      </w:rPr>
    </w:lvl>
    <w:lvl w:ilvl="3">
      <w:start w:val="1"/>
      <w:numFmt w:val="decimal"/>
      <w:lvlText w:val="%1.%2.%3.%4."/>
      <w:lvlJc w:val="left"/>
      <w:pPr>
        <w:ind w:left="1800" w:hanging="720"/>
      </w:pPr>
      <w:rPr>
        <w:rFonts w:hint="default"/>
        <w:b/>
        <w:u w:val="single"/>
      </w:rPr>
    </w:lvl>
    <w:lvl w:ilvl="4">
      <w:start w:val="1"/>
      <w:numFmt w:val="decimal"/>
      <w:lvlText w:val="%1.%2.%3.%4.%5."/>
      <w:lvlJc w:val="left"/>
      <w:pPr>
        <w:ind w:left="2520" w:hanging="1080"/>
      </w:pPr>
      <w:rPr>
        <w:rFonts w:hint="default"/>
        <w:b/>
        <w:u w:val="single"/>
      </w:rPr>
    </w:lvl>
    <w:lvl w:ilvl="5">
      <w:start w:val="1"/>
      <w:numFmt w:val="decimal"/>
      <w:lvlText w:val="%1.%2.%3.%4.%5.%6."/>
      <w:lvlJc w:val="left"/>
      <w:pPr>
        <w:ind w:left="2880" w:hanging="1080"/>
      </w:pPr>
      <w:rPr>
        <w:rFonts w:hint="default"/>
        <w:b/>
        <w:u w:val="single"/>
      </w:rPr>
    </w:lvl>
    <w:lvl w:ilvl="6">
      <w:start w:val="1"/>
      <w:numFmt w:val="decimal"/>
      <w:lvlText w:val="%1.%2.%3.%4.%5.%6.%7."/>
      <w:lvlJc w:val="left"/>
      <w:pPr>
        <w:ind w:left="3600" w:hanging="1440"/>
      </w:pPr>
      <w:rPr>
        <w:rFonts w:hint="default"/>
        <w:b/>
        <w:u w:val="single"/>
      </w:rPr>
    </w:lvl>
    <w:lvl w:ilvl="7">
      <w:start w:val="1"/>
      <w:numFmt w:val="decimal"/>
      <w:lvlText w:val="%1.%2.%3.%4.%5.%6.%7.%8."/>
      <w:lvlJc w:val="left"/>
      <w:pPr>
        <w:ind w:left="3960" w:hanging="1440"/>
      </w:pPr>
      <w:rPr>
        <w:rFonts w:hint="default"/>
        <w:b/>
        <w:u w:val="single"/>
      </w:rPr>
    </w:lvl>
    <w:lvl w:ilvl="8">
      <w:start w:val="1"/>
      <w:numFmt w:val="decimal"/>
      <w:lvlText w:val="%1.%2.%3.%4.%5.%6.%7.%8.%9."/>
      <w:lvlJc w:val="left"/>
      <w:pPr>
        <w:ind w:left="4680" w:hanging="1800"/>
      </w:pPr>
      <w:rPr>
        <w:rFonts w:hint="default"/>
        <w:b/>
        <w:u w:val="single"/>
      </w:rPr>
    </w:lvl>
  </w:abstractNum>
  <w:abstractNum w:abstractNumId="2" w15:restartNumberingAfterBreak="0">
    <w:nsid w:val="48175ABC"/>
    <w:multiLevelType w:val="multilevel"/>
    <w:tmpl w:val="3B98A4DE"/>
    <w:lvl w:ilvl="0">
      <w:start w:val="1"/>
      <w:numFmt w:val="decimal"/>
      <w:lvlText w:val="%1."/>
      <w:lvlJc w:val="left"/>
      <w:pPr>
        <w:tabs>
          <w:tab w:val="num" w:pos="765"/>
        </w:tabs>
        <w:ind w:left="765" w:hanging="765"/>
      </w:pPr>
      <w:rPr>
        <w:rFonts w:hint="default"/>
        <w:u w:val="none"/>
      </w:rPr>
    </w:lvl>
    <w:lvl w:ilvl="1">
      <w:start w:val="1"/>
      <w:numFmt w:val="decimal"/>
      <w:lvlText w:val="%1.%2."/>
      <w:lvlJc w:val="left"/>
      <w:pPr>
        <w:tabs>
          <w:tab w:val="num" w:pos="765"/>
        </w:tabs>
        <w:ind w:left="765" w:hanging="765"/>
      </w:pPr>
      <w:rPr>
        <w:rFonts w:hint="default"/>
        <w:b/>
        <w:u w:val="none"/>
      </w:rPr>
    </w:lvl>
    <w:lvl w:ilvl="2">
      <w:start w:val="1"/>
      <w:numFmt w:val="decimal"/>
      <w:lvlText w:val="%1.%2.%3."/>
      <w:lvlJc w:val="left"/>
      <w:pPr>
        <w:tabs>
          <w:tab w:val="num" w:pos="765"/>
        </w:tabs>
        <w:ind w:left="765" w:hanging="765"/>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 w15:restartNumberingAfterBreak="0">
    <w:nsid w:val="4C1B5EF2"/>
    <w:multiLevelType w:val="multilevel"/>
    <w:tmpl w:val="D86E7F92"/>
    <w:lvl w:ilvl="0">
      <w:start w:val="7"/>
      <w:numFmt w:val="decimal"/>
      <w:lvlText w:val="%1."/>
      <w:lvlJc w:val="left"/>
      <w:pPr>
        <w:ind w:left="504" w:hanging="504"/>
      </w:pPr>
      <w:rPr>
        <w:rFonts w:hint="default"/>
      </w:rPr>
    </w:lvl>
    <w:lvl w:ilvl="1">
      <w:start w:val="1"/>
      <w:numFmt w:val="decimal"/>
      <w:lvlText w:val="%1.%2."/>
      <w:lvlJc w:val="left"/>
      <w:pPr>
        <w:ind w:left="1044" w:hanging="504"/>
      </w:pPr>
      <w:rPr>
        <w:rFonts w:hint="default"/>
      </w:rPr>
    </w:lvl>
    <w:lvl w:ilvl="2">
      <w:start w:val="1"/>
      <w:numFmt w:val="decimal"/>
      <w:lvlText w:val="%1.%2.%3."/>
      <w:lvlJc w:val="left"/>
      <w:pPr>
        <w:ind w:left="1713"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 w15:restartNumberingAfterBreak="0">
    <w:nsid w:val="4EE72FE7"/>
    <w:multiLevelType w:val="multilevel"/>
    <w:tmpl w:val="7D165348"/>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052157D"/>
    <w:multiLevelType w:val="multilevel"/>
    <w:tmpl w:val="C060D87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004"/>
        </w:tabs>
        <w:ind w:left="1004" w:hanging="720"/>
      </w:pPr>
      <w:rPr>
        <w:rFonts w:hint="default"/>
        <w:b/>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5FAB7A9B"/>
    <w:multiLevelType w:val="multilevel"/>
    <w:tmpl w:val="BB2AE34A"/>
    <w:lvl w:ilvl="0">
      <w:start w:val="6"/>
      <w:numFmt w:val="decimal"/>
      <w:lvlText w:val="%1."/>
      <w:lvlJc w:val="left"/>
      <w:pPr>
        <w:ind w:left="504" w:hanging="504"/>
      </w:pPr>
      <w:rPr>
        <w:rFonts w:hint="default"/>
      </w:rPr>
    </w:lvl>
    <w:lvl w:ilvl="1">
      <w:start w:val="3"/>
      <w:numFmt w:val="decimal"/>
      <w:lvlText w:val="%1.%2."/>
      <w:lvlJc w:val="left"/>
      <w:pPr>
        <w:ind w:left="858" w:hanging="504"/>
      </w:pPr>
      <w:rPr>
        <w:rFonts w:hint="default"/>
      </w:rPr>
    </w:lvl>
    <w:lvl w:ilvl="2">
      <w:start w:val="1"/>
      <w:numFmt w:val="decimal"/>
      <w:lvlText w:val="%1.%2.%3."/>
      <w:lvlJc w:val="left"/>
      <w:pPr>
        <w:ind w:left="1428" w:hanging="720"/>
      </w:pPr>
      <w:rPr>
        <w:rFonts w:hint="default"/>
        <w:b/>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7CF643CD"/>
    <w:multiLevelType w:val="multilevel"/>
    <w:tmpl w:val="1F2C4A7E"/>
    <w:lvl w:ilvl="0">
      <w:start w:val="1"/>
      <w:numFmt w:val="decimal"/>
      <w:pStyle w:val="StilBalk1nce6nkSonra6nkstteTekOtomatik"/>
      <w:lvlText w:val="%1"/>
      <w:lvlJc w:val="left"/>
      <w:pPr>
        <w:tabs>
          <w:tab w:val="num" w:pos="0"/>
        </w:tabs>
        <w:ind w:left="432" w:hanging="432"/>
      </w:pPr>
      <w:rPr>
        <w:rFonts w:ascii="Times New Roman" w:hAnsi="Times New Roman" w:hint="default"/>
        <w:b/>
        <w:i w:val="0"/>
        <w:sz w:val="24"/>
        <w:szCs w:val="22"/>
      </w:rPr>
    </w:lvl>
    <w:lvl w:ilvl="1">
      <w:start w:val="1"/>
      <w:numFmt w:val="decimal"/>
      <w:lvlText w:val="%1.%2"/>
      <w:lvlJc w:val="left"/>
      <w:pPr>
        <w:tabs>
          <w:tab w:val="num" w:pos="0"/>
        </w:tabs>
        <w:ind w:left="576" w:hanging="576"/>
      </w:pPr>
      <w:rPr>
        <w:rFonts w:ascii="Times New Roman" w:hAnsi="Times New Roman" w:hint="default"/>
        <w:b/>
        <w:i w:val="0"/>
        <w:caps w:val="0"/>
        <w:strike w:val="0"/>
        <w:dstrike w:val="0"/>
        <w:outline w:val="0"/>
        <w:shadow w:val="0"/>
        <w:emboss w:val="0"/>
        <w:imprint w:val="0"/>
        <w:vanish w:val="0"/>
        <w:spacing w:val="0"/>
        <w:w w:val="100"/>
        <w:kern w:val="12"/>
        <w:position w:val="0"/>
        <w:sz w:val="24"/>
        <w:szCs w:val="20"/>
        <w:vertAlign w:val="baseline"/>
      </w:rPr>
    </w:lvl>
    <w:lvl w:ilvl="2">
      <w:start w:val="1"/>
      <w:numFmt w:val="decimal"/>
      <w:pStyle w:val="Balk3"/>
      <w:lvlText w:val="%1.%2.%3"/>
      <w:lvlJc w:val="left"/>
      <w:pPr>
        <w:tabs>
          <w:tab w:val="num" w:pos="0"/>
        </w:tabs>
        <w:ind w:left="720" w:hanging="720"/>
      </w:pPr>
      <w:rPr>
        <w:rFonts w:ascii="Times New Roman" w:hAnsi="Times New Roman" w:hint="default"/>
        <w:b/>
        <w:i/>
        <w:caps w:val="0"/>
        <w:sz w:val="24"/>
      </w:rPr>
    </w:lvl>
    <w:lvl w:ilvl="3">
      <w:start w:val="1"/>
      <w:numFmt w:val="decimal"/>
      <w:lvlText w:val="%1.%2.%3.%4"/>
      <w:lvlJc w:val="left"/>
      <w:pPr>
        <w:tabs>
          <w:tab w:val="num" w:pos="0"/>
        </w:tabs>
        <w:ind w:left="864" w:hanging="864"/>
      </w:pPr>
      <w:rPr>
        <w:rFonts w:hint="default"/>
        <w:b w:val="0"/>
      </w:rPr>
    </w:lvl>
    <w:lvl w:ilvl="4">
      <w:start w:val="1"/>
      <w:numFmt w:val="decimal"/>
      <w:pStyle w:val="Balk5"/>
      <w:lvlText w:val="%1.%2.%3.%4.%5"/>
      <w:lvlJc w:val="left"/>
      <w:pPr>
        <w:tabs>
          <w:tab w:val="num" w:pos="0"/>
        </w:tabs>
        <w:ind w:left="1008" w:hanging="1008"/>
      </w:pPr>
      <w:rPr>
        <w:rFonts w:hint="default"/>
        <w:b w:val="0"/>
      </w:rPr>
    </w:lvl>
    <w:lvl w:ilvl="5">
      <w:start w:val="1"/>
      <w:numFmt w:val="decimal"/>
      <w:pStyle w:val="Balk6"/>
      <w:lvlText w:val="%1.%2.%3.%4.%5.%6"/>
      <w:lvlJc w:val="left"/>
      <w:pPr>
        <w:tabs>
          <w:tab w:val="num" w:pos="0"/>
        </w:tabs>
        <w:ind w:left="1152" w:hanging="1152"/>
      </w:pPr>
      <w:rPr>
        <w:rFonts w:hint="default"/>
        <w:b w:val="0"/>
      </w:rPr>
    </w:lvl>
    <w:lvl w:ilvl="6">
      <w:start w:val="1"/>
      <w:numFmt w:val="decimal"/>
      <w:pStyle w:val="Balk7"/>
      <w:lvlText w:val="%1.%2.%3.%4.%5.%6.%7"/>
      <w:lvlJc w:val="left"/>
      <w:pPr>
        <w:tabs>
          <w:tab w:val="num" w:pos="0"/>
        </w:tabs>
        <w:ind w:left="1296" w:hanging="1296"/>
      </w:pPr>
      <w:rPr>
        <w:rFonts w:hint="default"/>
        <w:b w:val="0"/>
      </w:rPr>
    </w:lvl>
    <w:lvl w:ilvl="7">
      <w:start w:val="1"/>
      <w:numFmt w:val="decimal"/>
      <w:pStyle w:val="Balk8"/>
      <w:lvlText w:val="%1.%2.%3.%4.%5.%6.%7.%8"/>
      <w:lvlJc w:val="left"/>
      <w:pPr>
        <w:tabs>
          <w:tab w:val="num" w:pos="0"/>
        </w:tabs>
        <w:ind w:left="1440" w:hanging="1440"/>
      </w:pPr>
      <w:rPr>
        <w:rFonts w:hint="default"/>
        <w:b w:val="0"/>
      </w:rPr>
    </w:lvl>
    <w:lvl w:ilvl="8">
      <w:start w:val="1"/>
      <w:numFmt w:val="decimal"/>
      <w:pStyle w:val="Balk9"/>
      <w:lvlText w:val="%1.%2.%3.%4.%5.%6.%7.%8.%9"/>
      <w:lvlJc w:val="left"/>
      <w:pPr>
        <w:tabs>
          <w:tab w:val="num" w:pos="0"/>
        </w:tabs>
        <w:ind w:left="1584" w:hanging="1584"/>
      </w:pPr>
      <w:rPr>
        <w:rFonts w:hint="default"/>
        <w:b w:val="0"/>
      </w:rPr>
    </w:lvl>
  </w:abstractNum>
  <w:num w:numId="1">
    <w:abstractNumId w:val="2"/>
  </w:num>
  <w:num w:numId="2">
    <w:abstractNumId w:val="0"/>
  </w:num>
  <w:num w:numId="3">
    <w:abstractNumId w:val="7"/>
  </w:num>
  <w:num w:numId="4">
    <w:abstractNumId w:val="5"/>
  </w:num>
  <w:num w:numId="5">
    <w:abstractNumId w:val="1"/>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103"/>
    <w:rsid w:val="00011B2C"/>
    <w:rsid w:val="0009103F"/>
    <w:rsid w:val="000965B4"/>
    <w:rsid w:val="000D244B"/>
    <w:rsid w:val="000E6160"/>
    <w:rsid w:val="001D2CEE"/>
    <w:rsid w:val="001F2AA9"/>
    <w:rsid w:val="00203BB6"/>
    <w:rsid w:val="00211020"/>
    <w:rsid w:val="002C4345"/>
    <w:rsid w:val="002E6391"/>
    <w:rsid w:val="0036523E"/>
    <w:rsid w:val="003E14FB"/>
    <w:rsid w:val="003F48BE"/>
    <w:rsid w:val="003F5865"/>
    <w:rsid w:val="00434519"/>
    <w:rsid w:val="0043785D"/>
    <w:rsid w:val="00464BBE"/>
    <w:rsid w:val="004745A5"/>
    <w:rsid w:val="004937B6"/>
    <w:rsid w:val="00576C8E"/>
    <w:rsid w:val="005824AF"/>
    <w:rsid w:val="005A0203"/>
    <w:rsid w:val="005B1AE0"/>
    <w:rsid w:val="005D41AB"/>
    <w:rsid w:val="005D4E04"/>
    <w:rsid w:val="005F4D9B"/>
    <w:rsid w:val="00624520"/>
    <w:rsid w:val="00633184"/>
    <w:rsid w:val="006C2103"/>
    <w:rsid w:val="006E4399"/>
    <w:rsid w:val="0075743B"/>
    <w:rsid w:val="00762037"/>
    <w:rsid w:val="007815E7"/>
    <w:rsid w:val="007E6FE6"/>
    <w:rsid w:val="007F7FEB"/>
    <w:rsid w:val="0083044D"/>
    <w:rsid w:val="00850F35"/>
    <w:rsid w:val="00962E95"/>
    <w:rsid w:val="009B1FAA"/>
    <w:rsid w:val="009C2563"/>
    <w:rsid w:val="00A063F3"/>
    <w:rsid w:val="00A21718"/>
    <w:rsid w:val="00A255A1"/>
    <w:rsid w:val="00AA5FA9"/>
    <w:rsid w:val="00AC1E33"/>
    <w:rsid w:val="00B059B1"/>
    <w:rsid w:val="00B143C5"/>
    <w:rsid w:val="00BD6C40"/>
    <w:rsid w:val="00BE7E06"/>
    <w:rsid w:val="00CB3EA6"/>
    <w:rsid w:val="00D6432F"/>
    <w:rsid w:val="00D81280"/>
    <w:rsid w:val="00EB0599"/>
    <w:rsid w:val="00ED5EDD"/>
    <w:rsid w:val="00F100F5"/>
    <w:rsid w:val="00F871E6"/>
    <w:rsid w:val="00FC07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EFE5ACB"/>
  <w15:chartTrackingRefBased/>
  <w15:docId w15:val="{24B0D12B-4DF6-435D-889D-45B0BA4C6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103"/>
    <w:pPr>
      <w:spacing w:after="0" w:line="240" w:lineRule="auto"/>
      <w:jc w:val="both"/>
    </w:pPr>
    <w:rPr>
      <w:rFonts w:ascii="Times New Roman" w:eastAsia="Times New Roman" w:hAnsi="Times New Roman" w:cs="Times New Roman"/>
      <w:sz w:val="24"/>
      <w:szCs w:val="24"/>
    </w:rPr>
  </w:style>
  <w:style w:type="paragraph" w:styleId="Balk1">
    <w:name w:val="heading 1"/>
    <w:basedOn w:val="Normal"/>
    <w:next w:val="Normal"/>
    <w:link w:val="Balk1Char"/>
    <w:uiPriority w:val="9"/>
    <w:qFormat/>
    <w:rsid w:val="00F871E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qFormat/>
    <w:rsid w:val="00F871E6"/>
    <w:pPr>
      <w:keepNext/>
      <w:numPr>
        <w:ilvl w:val="2"/>
        <w:numId w:val="3"/>
      </w:numPr>
      <w:spacing w:before="240" w:after="60"/>
      <w:outlineLvl w:val="2"/>
    </w:pPr>
    <w:rPr>
      <w:rFonts w:cs="Arial"/>
      <w:b/>
      <w:bCs/>
      <w:i/>
      <w:szCs w:val="26"/>
    </w:rPr>
  </w:style>
  <w:style w:type="paragraph" w:styleId="Balk5">
    <w:name w:val="heading 5"/>
    <w:basedOn w:val="Normal"/>
    <w:next w:val="Normal"/>
    <w:link w:val="Balk5Char"/>
    <w:qFormat/>
    <w:rsid w:val="00F871E6"/>
    <w:pPr>
      <w:numPr>
        <w:ilvl w:val="4"/>
        <w:numId w:val="3"/>
      </w:numPr>
      <w:spacing w:before="240" w:after="60"/>
      <w:outlineLvl w:val="4"/>
    </w:pPr>
    <w:rPr>
      <w:b/>
      <w:bCs/>
      <w:i/>
      <w:iCs/>
      <w:sz w:val="26"/>
      <w:szCs w:val="26"/>
    </w:rPr>
  </w:style>
  <w:style w:type="paragraph" w:styleId="Balk6">
    <w:name w:val="heading 6"/>
    <w:basedOn w:val="Normal"/>
    <w:next w:val="Normal"/>
    <w:link w:val="Balk6Char"/>
    <w:qFormat/>
    <w:rsid w:val="00F871E6"/>
    <w:pPr>
      <w:keepNext/>
      <w:numPr>
        <w:ilvl w:val="5"/>
        <w:numId w:val="3"/>
      </w:numPr>
      <w:outlineLvl w:val="5"/>
    </w:pPr>
    <w:rPr>
      <w:rFonts w:cs="Arial"/>
      <w:i/>
      <w:iCs/>
    </w:rPr>
  </w:style>
  <w:style w:type="paragraph" w:styleId="Balk7">
    <w:name w:val="heading 7"/>
    <w:basedOn w:val="Normal"/>
    <w:next w:val="Normal"/>
    <w:link w:val="Balk7Char"/>
    <w:qFormat/>
    <w:rsid w:val="00F871E6"/>
    <w:pPr>
      <w:keepNext/>
      <w:numPr>
        <w:ilvl w:val="6"/>
        <w:numId w:val="3"/>
      </w:numPr>
      <w:outlineLvl w:val="6"/>
    </w:pPr>
    <w:rPr>
      <w:rFonts w:cs="Arial"/>
      <w:b/>
      <w:bCs/>
    </w:rPr>
  </w:style>
  <w:style w:type="paragraph" w:styleId="Balk8">
    <w:name w:val="heading 8"/>
    <w:basedOn w:val="Normal"/>
    <w:next w:val="Normal"/>
    <w:link w:val="Balk8Char"/>
    <w:qFormat/>
    <w:rsid w:val="00F871E6"/>
    <w:pPr>
      <w:widowControl w:val="0"/>
      <w:numPr>
        <w:ilvl w:val="7"/>
        <w:numId w:val="3"/>
      </w:numPr>
      <w:spacing w:before="240" w:after="60"/>
      <w:outlineLvl w:val="7"/>
    </w:pPr>
    <w:rPr>
      <w:i/>
      <w:sz w:val="20"/>
      <w:szCs w:val="20"/>
      <w:lang w:val="en-US"/>
    </w:rPr>
  </w:style>
  <w:style w:type="paragraph" w:styleId="Balk9">
    <w:name w:val="heading 9"/>
    <w:basedOn w:val="Normal"/>
    <w:next w:val="Normal"/>
    <w:link w:val="Balk9Char"/>
    <w:qFormat/>
    <w:rsid w:val="00F871E6"/>
    <w:pPr>
      <w:widowControl w:val="0"/>
      <w:numPr>
        <w:ilvl w:val="8"/>
        <w:numId w:val="3"/>
      </w:numPr>
      <w:spacing w:before="240" w:after="60"/>
      <w:outlineLvl w:val="8"/>
    </w:pPr>
    <w:rPr>
      <w:i/>
      <w:sz w:val="18"/>
      <w:szCs w:val="20"/>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103"/>
    <w:pPr>
      <w:jc w:val="center"/>
    </w:pPr>
    <w:rPr>
      <w:b/>
      <w:sz w:val="32"/>
      <w:szCs w:val="20"/>
      <w:lang w:eastAsia="tr-TR"/>
    </w:rPr>
  </w:style>
  <w:style w:type="character" w:customStyle="1" w:styleId="KonuBalChar">
    <w:name w:val="Konu Başlığı Char"/>
    <w:basedOn w:val="VarsaylanParagrafYazTipi"/>
    <w:link w:val="KonuBal"/>
    <w:rsid w:val="006C2103"/>
    <w:rPr>
      <w:rFonts w:ascii="Times New Roman" w:eastAsia="Times New Roman" w:hAnsi="Times New Roman" w:cs="Times New Roman"/>
      <w:b/>
      <w:sz w:val="32"/>
      <w:szCs w:val="20"/>
      <w:lang w:eastAsia="tr-TR"/>
    </w:rPr>
  </w:style>
  <w:style w:type="table" w:styleId="TabloKlavuzu">
    <w:name w:val="Table Grid"/>
    <w:basedOn w:val="NormalTablo"/>
    <w:rsid w:val="006C2103"/>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Girintisi">
    <w:name w:val="Body Text Indent"/>
    <w:basedOn w:val="Normal"/>
    <w:link w:val="GvdeMetniGirintisiChar"/>
    <w:rsid w:val="00F871E6"/>
    <w:pPr>
      <w:ind w:firstLine="720"/>
    </w:pPr>
    <w:rPr>
      <w:rFonts w:ascii="Arial" w:hAnsi="Arial"/>
      <w:szCs w:val="20"/>
    </w:rPr>
  </w:style>
  <w:style w:type="character" w:customStyle="1" w:styleId="GvdeMetniGirintisiChar">
    <w:name w:val="Gövde Metni Girintisi Char"/>
    <w:basedOn w:val="VarsaylanParagrafYazTipi"/>
    <w:link w:val="GvdeMetniGirintisi"/>
    <w:rsid w:val="00F871E6"/>
    <w:rPr>
      <w:rFonts w:ascii="Arial" w:eastAsia="Times New Roman" w:hAnsi="Arial" w:cs="Times New Roman"/>
      <w:sz w:val="24"/>
      <w:szCs w:val="20"/>
    </w:rPr>
  </w:style>
  <w:style w:type="paragraph" w:styleId="GvdeMetni">
    <w:name w:val="Body Text"/>
    <w:basedOn w:val="Normal"/>
    <w:link w:val="GvdeMetniChar"/>
    <w:rsid w:val="00F871E6"/>
    <w:rPr>
      <w:rFonts w:ascii="Arial" w:hAnsi="Arial"/>
      <w:szCs w:val="20"/>
    </w:rPr>
  </w:style>
  <w:style w:type="character" w:customStyle="1" w:styleId="GvdeMetniChar">
    <w:name w:val="Gövde Metni Char"/>
    <w:basedOn w:val="VarsaylanParagrafYazTipi"/>
    <w:link w:val="GvdeMetni"/>
    <w:rsid w:val="00F871E6"/>
    <w:rPr>
      <w:rFonts w:ascii="Arial" w:eastAsia="Times New Roman" w:hAnsi="Arial" w:cs="Times New Roman"/>
      <w:sz w:val="24"/>
      <w:szCs w:val="20"/>
    </w:rPr>
  </w:style>
  <w:style w:type="paragraph" w:styleId="GvdeMetniGirintisi3">
    <w:name w:val="Body Text Indent 3"/>
    <w:basedOn w:val="Normal"/>
    <w:link w:val="GvdeMetniGirintisi3Char"/>
    <w:uiPriority w:val="99"/>
    <w:unhideWhenUsed/>
    <w:rsid w:val="00F871E6"/>
    <w:pPr>
      <w:spacing w:after="120"/>
      <w:ind w:left="283"/>
    </w:pPr>
    <w:rPr>
      <w:sz w:val="16"/>
      <w:szCs w:val="16"/>
    </w:rPr>
  </w:style>
  <w:style w:type="character" w:customStyle="1" w:styleId="GvdeMetniGirintisi3Char">
    <w:name w:val="Gövde Metni Girintisi 3 Char"/>
    <w:basedOn w:val="VarsaylanParagrafYazTipi"/>
    <w:link w:val="GvdeMetniGirintisi3"/>
    <w:uiPriority w:val="99"/>
    <w:rsid w:val="00F871E6"/>
    <w:rPr>
      <w:rFonts w:ascii="Times New Roman" w:eastAsia="Times New Roman" w:hAnsi="Times New Roman" w:cs="Times New Roman"/>
      <w:sz w:val="16"/>
      <w:szCs w:val="16"/>
    </w:rPr>
  </w:style>
  <w:style w:type="character" w:customStyle="1" w:styleId="Balk3Char">
    <w:name w:val="Başlık 3 Char"/>
    <w:basedOn w:val="VarsaylanParagrafYazTipi"/>
    <w:link w:val="Balk3"/>
    <w:rsid w:val="00F871E6"/>
    <w:rPr>
      <w:rFonts w:ascii="Times New Roman" w:eastAsia="Times New Roman" w:hAnsi="Times New Roman" w:cs="Arial"/>
      <w:b/>
      <w:bCs/>
      <w:i/>
      <w:sz w:val="24"/>
      <w:szCs w:val="26"/>
    </w:rPr>
  </w:style>
  <w:style w:type="character" w:customStyle="1" w:styleId="Balk5Char">
    <w:name w:val="Başlık 5 Char"/>
    <w:basedOn w:val="VarsaylanParagrafYazTipi"/>
    <w:link w:val="Balk5"/>
    <w:rsid w:val="00F871E6"/>
    <w:rPr>
      <w:rFonts w:ascii="Times New Roman" w:eastAsia="Times New Roman" w:hAnsi="Times New Roman" w:cs="Times New Roman"/>
      <w:b/>
      <w:bCs/>
      <w:i/>
      <w:iCs/>
      <w:sz w:val="26"/>
      <w:szCs w:val="26"/>
    </w:rPr>
  </w:style>
  <w:style w:type="character" w:customStyle="1" w:styleId="Balk6Char">
    <w:name w:val="Başlık 6 Char"/>
    <w:basedOn w:val="VarsaylanParagrafYazTipi"/>
    <w:link w:val="Balk6"/>
    <w:rsid w:val="00F871E6"/>
    <w:rPr>
      <w:rFonts w:ascii="Times New Roman" w:eastAsia="Times New Roman" w:hAnsi="Times New Roman" w:cs="Arial"/>
      <w:i/>
      <w:iCs/>
      <w:sz w:val="24"/>
      <w:szCs w:val="24"/>
    </w:rPr>
  </w:style>
  <w:style w:type="character" w:customStyle="1" w:styleId="Balk7Char">
    <w:name w:val="Başlık 7 Char"/>
    <w:basedOn w:val="VarsaylanParagrafYazTipi"/>
    <w:link w:val="Balk7"/>
    <w:rsid w:val="00F871E6"/>
    <w:rPr>
      <w:rFonts w:ascii="Times New Roman" w:eastAsia="Times New Roman" w:hAnsi="Times New Roman" w:cs="Arial"/>
      <w:b/>
      <w:bCs/>
      <w:sz w:val="24"/>
      <w:szCs w:val="24"/>
    </w:rPr>
  </w:style>
  <w:style w:type="character" w:customStyle="1" w:styleId="Balk8Char">
    <w:name w:val="Başlık 8 Char"/>
    <w:basedOn w:val="VarsaylanParagrafYazTipi"/>
    <w:link w:val="Balk8"/>
    <w:rsid w:val="00F871E6"/>
    <w:rPr>
      <w:rFonts w:ascii="Times New Roman" w:eastAsia="Times New Roman" w:hAnsi="Times New Roman" w:cs="Times New Roman"/>
      <w:i/>
      <w:sz w:val="20"/>
      <w:szCs w:val="20"/>
      <w:lang w:val="en-US"/>
    </w:rPr>
  </w:style>
  <w:style w:type="character" w:customStyle="1" w:styleId="Balk9Char">
    <w:name w:val="Başlık 9 Char"/>
    <w:basedOn w:val="VarsaylanParagrafYazTipi"/>
    <w:link w:val="Balk9"/>
    <w:rsid w:val="00F871E6"/>
    <w:rPr>
      <w:rFonts w:ascii="Times New Roman" w:eastAsia="Times New Roman" w:hAnsi="Times New Roman" w:cs="Times New Roman"/>
      <w:i/>
      <w:sz w:val="18"/>
      <w:szCs w:val="20"/>
      <w:lang w:val="en-US"/>
    </w:rPr>
  </w:style>
  <w:style w:type="paragraph" w:customStyle="1" w:styleId="StilBalk1nce6nkSonra6nkstteTekOtomatik">
    <w:name w:val="Stil Başlık 1 + Önce:  6 nk Sonra:  6 nk Üstte: (Tek Otomatik ..."/>
    <w:basedOn w:val="Balk1"/>
    <w:rsid w:val="00F871E6"/>
    <w:pPr>
      <w:keepLines w:val="0"/>
      <w:numPr>
        <w:numId w:val="3"/>
      </w:numPr>
      <w:pBdr>
        <w:top w:val="single" w:sz="4" w:space="1" w:color="auto"/>
        <w:bottom w:val="single" w:sz="4" w:space="1" w:color="auto"/>
      </w:pBdr>
      <w:shd w:val="clear" w:color="auto" w:fill="E6E6E6"/>
      <w:tabs>
        <w:tab w:val="clear" w:pos="0"/>
        <w:tab w:val="num" w:pos="765"/>
      </w:tabs>
      <w:spacing w:before="120" w:after="120"/>
      <w:ind w:left="765" w:hanging="765"/>
    </w:pPr>
    <w:rPr>
      <w:rFonts w:ascii="Times New Roman" w:eastAsia="Times New Roman" w:hAnsi="Times New Roman" w:cs="Times New Roman"/>
      <w:b/>
      <w:bCs/>
      <w:caps/>
      <w:color w:val="auto"/>
      <w:kern w:val="32"/>
      <w:sz w:val="24"/>
      <w:szCs w:val="20"/>
    </w:rPr>
  </w:style>
  <w:style w:type="paragraph" w:customStyle="1" w:styleId="Style8">
    <w:name w:val="Style8"/>
    <w:basedOn w:val="Normal"/>
    <w:rsid w:val="00F871E6"/>
    <w:pPr>
      <w:widowControl w:val="0"/>
      <w:autoSpaceDE w:val="0"/>
      <w:autoSpaceDN w:val="0"/>
      <w:adjustRightInd w:val="0"/>
      <w:jc w:val="left"/>
    </w:pPr>
    <w:rPr>
      <w:rFonts w:ascii="Arial" w:hAnsi="Arial"/>
      <w:lang w:eastAsia="tr-TR"/>
    </w:rPr>
  </w:style>
  <w:style w:type="character" w:customStyle="1" w:styleId="FontStyle16">
    <w:name w:val="Font Style16"/>
    <w:rsid w:val="00F871E6"/>
    <w:rPr>
      <w:rFonts w:ascii="Arial" w:hAnsi="Arial" w:cs="Arial"/>
      <w:sz w:val="18"/>
      <w:szCs w:val="18"/>
    </w:rPr>
  </w:style>
  <w:style w:type="paragraph" w:customStyle="1" w:styleId="Style7">
    <w:name w:val="Style7"/>
    <w:basedOn w:val="Normal"/>
    <w:rsid w:val="00F871E6"/>
    <w:pPr>
      <w:widowControl w:val="0"/>
      <w:autoSpaceDE w:val="0"/>
      <w:autoSpaceDN w:val="0"/>
      <w:adjustRightInd w:val="0"/>
      <w:jc w:val="left"/>
    </w:pPr>
    <w:rPr>
      <w:rFonts w:ascii="Arial" w:hAnsi="Arial"/>
      <w:lang w:eastAsia="tr-TR"/>
    </w:rPr>
  </w:style>
  <w:style w:type="character" w:customStyle="1" w:styleId="FontStyle18">
    <w:name w:val="Font Style18"/>
    <w:rsid w:val="00F871E6"/>
    <w:rPr>
      <w:rFonts w:ascii="Arial" w:hAnsi="Arial" w:cs="Arial"/>
      <w:b/>
      <w:bCs/>
      <w:sz w:val="18"/>
      <w:szCs w:val="18"/>
    </w:rPr>
  </w:style>
  <w:style w:type="paragraph" w:customStyle="1" w:styleId="Style9">
    <w:name w:val="Style9"/>
    <w:basedOn w:val="Normal"/>
    <w:rsid w:val="00F871E6"/>
    <w:pPr>
      <w:widowControl w:val="0"/>
      <w:autoSpaceDE w:val="0"/>
      <w:autoSpaceDN w:val="0"/>
      <w:adjustRightInd w:val="0"/>
      <w:jc w:val="left"/>
    </w:pPr>
    <w:rPr>
      <w:rFonts w:ascii="Arial" w:hAnsi="Arial"/>
      <w:lang w:eastAsia="tr-TR"/>
    </w:rPr>
  </w:style>
  <w:style w:type="paragraph" w:styleId="ListeParagraf">
    <w:name w:val="List Paragraph"/>
    <w:basedOn w:val="Normal"/>
    <w:uiPriority w:val="34"/>
    <w:qFormat/>
    <w:rsid w:val="00F871E6"/>
    <w:pPr>
      <w:ind w:left="708"/>
      <w:jc w:val="left"/>
    </w:pPr>
    <w:rPr>
      <w:rFonts w:ascii="Arial" w:hAnsi="Arial"/>
      <w:szCs w:val="20"/>
    </w:rPr>
  </w:style>
  <w:style w:type="character" w:customStyle="1" w:styleId="Balk1Char">
    <w:name w:val="Başlık 1 Char"/>
    <w:basedOn w:val="VarsaylanParagrafYazTipi"/>
    <w:link w:val="Balk1"/>
    <w:rsid w:val="00F871E6"/>
    <w:rPr>
      <w:rFonts w:asciiTheme="majorHAnsi" w:eastAsiaTheme="majorEastAsia" w:hAnsiTheme="majorHAnsi" w:cstheme="majorBidi"/>
      <w:color w:val="2F5496" w:themeColor="accent1" w:themeShade="BF"/>
      <w:sz w:val="32"/>
      <w:szCs w:val="32"/>
    </w:rPr>
  </w:style>
  <w:style w:type="paragraph" w:customStyle="1" w:styleId="partext">
    <w:name w:val="par text"/>
    <w:basedOn w:val="DzMetin"/>
    <w:rsid w:val="00F871E6"/>
    <w:pPr>
      <w:jc w:val="left"/>
    </w:pPr>
    <w:rPr>
      <w:rFonts w:ascii="Courier New" w:hAnsi="Courier New"/>
      <w:sz w:val="20"/>
      <w:szCs w:val="20"/>
    </w:rPr>
  </w:style>
  <w:style w:type="paragraph" w:styleId="DzMetin">
    <w:name w:val="Plain Text"/>
    <w:basedOn w:val="Normal"/>
    <w:link w:val="DzMetinChar"/>
    <w:uiPriority w:val="99"/>
    <w:semiHidden/>
    <w:unhideWhenUsed/>
    <w:rsid w:val="00F871E6"/>
    <w:rPr>
      <w:rFonts w:ascii="Consolas" w:hAnsi="Consolas"/>
      <w:sz w:val="21"/>
      <w:szCs w:val="21"/>
    </w:rPr>
  </w:style>
  <w:style w:type="character" w:customStyle="1" w:styleId="DzMetinChar">
    <w:name w:val="Düz Metin Char"/>
    <w:basedOn w:val="VarsaylanParagrafYazTipi"/>
    <w:link w:val="DzMetin"/>
    <w:uiPriority w:val="99"/>
    <w:semiHidden/>
    <w:rsid w:val="00F871E6"/>
    <w:rPr>
      <w:rFonts w:ascii="Consolas" w:eastAsia="Times New Roman" w:hAnsi="Consolas" w:cs="Times New Roman"/>
      <w:sz w:val="21"/>
      <w:szCs w:val="21"/>
    </w:rPr>
  </w:style>
  <w:style w:type="paragraph" w:styleId="stBilgi">
    <w:name w:val="header"/>
    <w:basedOn w:val="Normal"/>
    <w:link w:val="stBilgiChar"/>
    <w:uiPriority w:val="99"/>
    <w:unhideWhenUsed/>
    <w:rsid w:val="00762037"/>
    <w:pPr>
      <w:tabs>
        <w:tab w:val="center" w:pos="4536"/>
        <w:tab w:val="right" w:pos="9072"/>
      </w:tabs>
    </w:pPr>
  </w:style>
  <w:style w:type="character" w:customStyle="1" w:styleId="stBilgiChar">
    <w:name w:val="Üst Bilgi Char"/>
    <w:basedOn w:val="VarsaylanParagrafYazTipi"/>
    <w:link w:val="stBilgi"/>
    <w:uiPriority w:val="99"/>
    <w:rsid w:val="00762037"/>
    <w:rPr>
      <w:rFonts w:ascii="Times New Roman" w:eastAsia="Times New Roman" w:hAnsi="Times New Roman" w:cs="Times New Roman"/>
      <w:sz w:val="24"/>
      <w:szCs w:val="24"/>
    </w:rPr>
  </w:style>
  <w:style w:type="paragraph" w:styleId="AltBilgi">
    <w:name w:val="footer"/>
    <w:basedOn w:val="Normal"/>
    <w:link w:val="AltBilgiChar"/>
    <w:uiPriority w:val="99"/>
    <w:unhideWhenUsed/>
    <w:rsid w:val="00762037"/>
    <w:pPr>
      <w:tabs>
        <w:tab w:val="center" w:pos="4536"/>
        <w:tab w:val="right" w:pos="9072"/>
      </w:tabs>
    </w:pPr>
  </w:style>
  <w:style w:type="character" w:customStyle="1" w:styleId="AltBilgiChar">
    <w:name w:val="Alt Bilgi Char"/>
    <w:basedOn w:val="VarsaylanParagrafYazTipi"/>
    <w:link w:val="AltBilgi"/>
    <w:uiPriority w:val="99"/>
    <w:rsid w:val="0076203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14</Pages>
  <Words>4895</Words>
  <Characters>27906</Characters>
  <Application>Microsoft Office Word</Application>
  <DocSecurity>0</DocSecurity>
  <Lines>232</Lines>
  <Paragraphs>65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40</cp:revision>
  <dcterms:created xsi:type="dcterms:W3CDTF">2025-11-09T13:08:00Z</dcterms:created>
  <dcterms:modified xsi:type="dcterms:W3CDTF">2026-08-31T13:46:00Z</dcterms:modified>
</cp:coreProperties>
</file>