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455C7B" w14:textId="4ACEACA4" w:rsidR="00D7694E" w:rsidRDefault="00D7694E">
      <w:pPr>
        <w:pStyle w:val="GvdeMetni"/>
        <w:ind w:left="3834"/>
        <w:rPr>
          <w:rFonts w:ascii="Times New Roman"/>
          <w:sz w:val="20"/>
        </w:rPr>
      </w:pPr>
    </w:p>
    <w:p w14:paraId="28F9B905" w14:textId="56730F89" w:rsidR="00D7694E" w:rsidRDefault="00072380" w:rsidP="00072380">
      <w:pPr>
        <w:pStyle w:val="GvdeMetni"/>
        <w:ind w:left="0"/>
        <w:jc w:val="center"/>
        <w:rPr>
          <w:rFonts w:ascii="Times New Roman"/>
          <w:sz w:val="48"/>
        </w:rPr>
      </w:pPr>
      <w:r>
        <w:rPr>
          <w:noProof/>
        </w:rPr>
        <w:drawing>
          <wp:inline distT="0" distB="0" distL="0" distR="0" wp14:anchorId="1727D489" wp14:editId="290AA43E">
            <wp:extent cx="2506980" cy="1402080"/>
            <wp:effectExtent l="0" t="0" r="7620" b="7620"/>
            <wp:docPr id="27" name="Resim 27"/>
            <wp:cNvGraphicFramePr/>
            <a:graphic xmlns:a="http://schemas.openxmlformats.org/drawingml/2006/main">
              <a:graphicData uri="http://schemas.openxmlformats.org/drawingml/2006/picture">
                <pic:pic xmlns:pic="http://schemas.openxmlformats.org/drawingml/2006/picture">
                  <pic:nvPicPr>
                    <pic:cNvPr id="16" name="Resim 16"/>
                    <pic:cNvPicPr/>
                  </pic:nvPicPr>
                  <pic:blipFill>
                    <a:blip r:embed="rId8"/>
                    <a:stretch>
                      <a:fillRect/>
                    </a:stretch>
                  </pic:blipFill>
                  <pic:spPr>
                    <a:xfrm>
                      <a:off x="0" y="0"/>
                      <a:ext cx="2506980" cy="1402080"/>
                    </a:xfrm>
                    <a:prstGeom prst="rect">
                      <a:avLst/>
                    </a:prstGeom>
                  </pic:spPr>
                </pic:pic>
              </a:graphicData>
            </a:graphic>
          </wp:inline>
        </w:drawing>
      </w:r>
    </w:p>
    <w:p w14:paraId="0F3BC298" w14:textId="77777777" w:rsidR="00D7694E" w:rsidRDefault="00D7694E">
      <w:pPr>
        <w:pStyle w:val="GvdeMetni"/>
        <w:ind w:left="0"/>
        <w:rPr>
          <w:rFonts w:ascii="Times New Roman"/>
          <w:sz w:val="48"/>
        </w:rPr>
      </w:pPr>
    </w:p>
    <w:p w14:paraId="02A50987" w14:textId="77777777" w:rsidR="00D7694E" w:rsidRDefault="00D7694E">
      <w:pPr>
        <w:pStyle w:val="GvdeMetni"/>
        <w:ind w:left="0"/>
        <w:rPr>
          <w:rFonts w:ascii="Times New Roman"/>
          <w:sz w:val="48"/>
        </w:rPr>
      </w:pPr>
    </w:p>
    <w:p w14:paraId="106B3E63" w14:textId="77777777" w:rsidR="00D7694E" w:rsidRDefault="00D7694E">
      <w:pPr>
        <w:pStyle w:val="GvdeMetni"/>
        <w:spacing w:before="400"/>
        <w:ind w:left="0"/>
        <w:rPr>
          <w:rFonts w:ascii="Times New Roman"/>
          <w:sz w:val="48"/>
        </w:rPr>
      </w:pPr>
    </w:p>
    <w:p w14:paraId="7D45143C" w14:textId="5C6B0E55" w:rsidR="00D7694E" w:rsidRDefault="00072380">
      <w:pPr>
        <w:pStyle w:val="KonuBal"/>
      </w:pPr>
      <w:r>
        <w:t>DİYARBAKIR KARACADAĞ</w:t>
      </w:r>
      <w:r w:rsidR="009C641E">
        <w:rPr>
          <w:spacing w:val="-7"/>
        </w:rPr>
        <w:t xml:space="preserve"> </w:t>
      </w:r>
      <w:r w:rsidR="009C641E">
        <w:rPr>
          <w:spacing w:val="-5"/>
        </w:rPr>
        <w:t>OSB</w:t>
      </w:r>
    </w:p>
    <w:p w14:paraId="5E264272" w14:textId="77777777" w:rsidR="00D7694E" w:rsidRDefault="009C641E">
      <w:pPr>
        <w:spacing w:before="435" w:line="405" w:lineRule="auto"/>
        <w:ind w:left="2930" w:right="2919" w:firstLine="3"/>
        <w:jc w:val="center"/>
        <w:rPr>
          <w:b/>
          <w:sz w:val="36"/>
        </w:rPr>
      </w:pPr>
      <w:r>
        <w:rPr>
          <w:b/>
          <w:sz w:val="52"/>
        </w:rPr>
        <w:t xml:space="preserve">PE </w:t>
      </w:r>
      <w:r>
        <w:rPr>
          <w:b/>
          <w:sz w:val="36"/>
        </w:rPr>
        <w:t>BORU-MONTAJ TEKNİK</w:t>
      </w:r>
      <w:r>
        <w:rPr>
          <w:b/>
          <w:spacing w:val="-31"/>
          <w:sz w:val="36"/>
        </w:rPr>
        <w:t xml:space="preserve"> </w:t>
      </w:r>
      <w:r>
        <w:rPr>
          <w:b/>
          <w:sz w:val="36"/>
        </w:rPr>
        <w:t>ŞARTNAMESİ</w:t>
      </w:r>
    </w:p>
    <w:p w14:paraId="7CD00AF8" w14:textId="77777777" w:rsidR="00D7694E" w:rsidRDefault="00D7694E">
      <w:pPr>
        <w:pStyle w:val="GvdeMetni"/>
        <w:ind w:left="0"/>
        <w:rPr>
          <w:b/>
          <w:sz w:val="20"/>
        </w:rPr>
      </w:pPr>
    </w:p>
    <w:p w14:paraId="5441BA16" w14:textId="77777777" w:rsidR="00D7694E" w:rsidRDefault="00D7694E">
      <w:pPr>
        <w:pStyle w:val="GvdeMetni"/>
        <w:ind w:left="0"/>
        <w:rPr>
          <w:b/>
          <w:sz w:val="20"/>
        </w:rPr>
      </w:pPr>
    </w:p>
    <w:p w14:paraId="788CD0B4" w14:textId="77777777" w:rsidR="00D7694E" w:rsidRDefault="00D7694E">
      <w:pPr>
        <w:pStyle w:val="GvdeMetni"/>
        <w:ind w:left="0"/>
        <w:rPr>
          <w:b/>
          <w:sz w:val="20"/>
        </w:rPr>
      </w:pPr>
    </w:p>
    <w:p w14:paraId="4D2F8D1D" w14:textId="77777777" w:rsidR="00D7694E" w:rsidRDefault="00D7694E">
      <w:pPr>
        <w:pStyle w:val="GvdeMetni"/>
        <w:ind w:left="0"/>
        <w:rPr>
          <w:b/>
          <w:sz w:val="20"/>
        </w:rPr>
      </w:pPr>
    </w:p>
    <w:p w14:paraId="344577F7" w14:textId="77777777" w:rsidR="00D7694E" w:rsidRDefault="00D7694E">
      <w:pPr>
        <w:pStyle w:val="GvdeMetni"/>
        <w:ind w:left="0"/>
        <w:rPr>
          <w:b/>
          <w:sz w:val="20"/>
        </w:rPr>
      </w:pPr>
    </w:p>
    <w:p w14:paraId="6817FDD1" w14:textId="77777777" w:rsidR="00D7694E" w:rsidRDefault="00D7694E">
      <w:pPr>
        <w:pStyle w:val="GvdeMetni"/>
        <w:ind w:left="0"/>
        <w:rPr>
          <w:b/>
          <w:sz w:val="20"/>
        </w:rPr>
      </w:pPr>
    </w:p>
    <w:p w14:paraId="7B7138E0" w14:textId="77777777" w:rsidR="00D7694E" w:rsidRDefault="00D7694E">
      <w:pPr>
        <w:pStyle w:val="GvdeMetni"/>
        <w:ind w:left="0"/>
        <w:rPr>
          <w:b/>
          <w:sz w:val="20"/>
        </w:rPr>
      </w:pPr>
    </w:p>
    <w:p w14:paraId="419FF68A" w14:textId="77777777" w:rsidR="00D7694E" w:rsidRDefault="00D7694E">
      <w:pPr>
        <w:pStyle w:val="GvdeMetni"/>
        <w:ind w:left="0"/>
        <w:rPr>
          <w:b/>
          <w:sz w:val="20"/>
        </w:rPr>
      </w:pPr>
    </w:p>
    <w:p w14:paraId="30C1EE11" w14:textId="77777777" w:rsidR="00D7694E" w:rsidRDefault="00D7694E">
      <w:pPr>
        <w:pStyle w:val="GvdeMetni"/>
        <w:ind w:left="0"/>
        <w:rPr>
          <w:b/>
          <w:sz w:val="20"/>
        </w:rPr>
      </w:pPr>
    </w:p>
    <w:p w14:paraId="1AD6C52A" w14:textId="77777777" w:rsidR="00D7694E" w:rsidRDefault="00D7694E">
      <w:pPr>
        <w:pStyle w:val="GvdeMetni"/>
        <w:ind w:left="0"/>
        <w:rPr>
          <w:b/>
          <w:sz w:val="20"/>
        </w:rPr>
      </w:pPr>
    </w:p>
    <w:p w14:paraId="3C569E92" w14:textId="77777777" w:rsidR="00D7694E" w:rsidRDefault="00D7694E">
      <w:pPr>
        <w:pStyle w:val="GvdeMetni"/>
        <w:ind w:left="0"/>
        <w:rPr>
          <w:b/>
          <w:sz w:val="20"/>
        </w:rPr>
      </w:pPr>
    </w:p>
    <w:p w14:paraId="620E175C" w14:textId="77777777" w:rsidR="00D7694E" w:rsidRDefault="00D7694E">
      <w:pPr>
        <w:pStyle w:val="GvdeMetni"/>
        <w:ind w:left="0"/>
        <w:rPr>
          <w:b/>
          <w:sz w:val="20"/>
        </w:rPr>
      </w:pPr>
    </w:p>
    <w:p w14:paraId="51A319D5" w14:textId="77777777" w:rsidR="00D7694E" w:rsidRDefault="009C641E">
      <w:pPr>
        <w:pStyle w:val="GvdeMetni"/>
        <w:spacing w:before="16"/>
        <w:ind w:left="0"/>
        <w:rPr>
          <w:b/>
          <w:sz w:val="20"/>
        </w:rPr>
      </w:pPr>
      <w:r>
        <w:rPr>
          <w:b/>
          <w:noProof/>
          <w:sz w:val="20"/>
        </w:rPr>
        <mc:AlternateContent>
          <mc:Choice Requires="wps">
            <w:drawing>
              <wp:anchor distT="0" distB="0" distL="0" distR="0" simplePos="0" relativeHeight="487587840" behindDoc="1" locked="0" layoutInCell="1" allowOverlap="1" wp14:anchorId="3591A200" wp14:editId="2F00BA0F">
                <wp:simplePos x="0" y="0"/>
                <wp:positionH relativeFrom="page">
                  <wp:posOffset>662940</wp:posOffset>
                </wp:positionH>
                <wp:positionV relativeFrom="paragraph">
                  <wp:posOffset>189272</wp:posOffset>
                </wp:positionV>
                <wp:extent cx="6423660" cy="1079500"/>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23660" cy="1079500"/>
                        </a:xfrm>
                        <a:prstGeom prst="rect">
                          <a:avLst/>
                        </a:prstGeom>
                        <a:ln w="18287" cmpd="dbl">
                          <a:solidFill>
                            <a:srgbClr val="000000"/>
                          </a:solidFill>
                          <a:prstDash val="solid"/>
                        </a:ln>
                      </wps:spPr>
                      <wps:txbx>
                        <w:txbxContent>
                          <w:p w14:paraId="49628C3E" w14:textId="77777777" w:rsidR="00D7694E" w:rsidRDefault="009C641E">
                            <w:pPr>
                              <w:spacing w:before="3"/>
                              <w:ind w:right="4"/>
                              <w:jc w:val="center"/>
                              <w:rPr>
                                <w:sz w:val="20"/>
                              </w:rPr>
                            </w:pPr>
                            <w:r>
                              <w:rPr>
                                <w:spacing w:val="-2"/>
                                <w:w w:val="95"/>
                                <w:sz w:val="20"/>
                              </w:rPr>
                              <w:t>REV:00</w:t>
                            </w:r>
                          </w:p>
                          <w:p w14:paraId="64AB06BB" w14:textId="77777777" w:rsidR="00D7694E" w:rsidRDefault="00D7694E">
                            <w:pPr>
                              <w:pStyle w:val="GvdeMetni"/>
                              <w:ind w:left="0"/>
                              <w:rPr>
                                <w:sz w:val="20"/>
                              </w:rPr>
                            </w:pPr>
                          </w:p>
                          <w:p w14:paraId="102E1678" w14:textId="77777777" w:rsidR="00D7694E" w:rsidRDefault="00D7694E">
                            <w:pPr>
                              <w:pStyle w:val="GvdeMetni"/>
                              <w:ind w:left="0"/>
                              <w:rPr>
                                <w:sz w:val="20"/>
                              </w:rPr>
                            </w:pPr>
                          </w:p>
                          <w:p w14:paraId="5320A799" w14:textId="77777777" w:rsidR="00D7694E" w:rsidRDefault="00D7694E">
                            <w:pPr>
                              <w:pStyle w:val="GvdeMetni"/>
                              <w:ind w:left="0"/>
                              <w:rPr>
                                <w:sz w:val="20"/>
                              </w:rPr>
                            </w:pPr>
                          </w:p>
                          <w:p w14:paraId="26CA86A7" w14:textId="77777777" w:rsidR="00D7694E" w:rsidRDefault="00D7694E">
                            <w:pPr>
                              <w:pStyle w:val="GvdeMetni"/>
                              <w:spacing w:before="14"/>
                              <w:ind w:left="0"/>
                              <w:rPr>
                                <w:sz w:val="20"/>
                              </w:rPr>
                            </w:pPr>
                          </w:p>
                          <w:p w14:paraId="429C87FD" w14:textId="30FD4C8B" w:rsidR="00D7694E" w:rsidRDefault="009C641E">
                            <w:pPr>
                              <w:ind w:left="228"/>
                              <w:rPr>
                                <w:sz w:val="24"/>
                              </w:rPr>
                            </w:pPr>
                            <w:r>
                              <w:rPr>
                                <w:w w:val="80"/>
                                <w:sz w:val="24"/>
                              </w:rPr>
                              <w:t>YAYIN</w:t>
                            </w:r>
                            <w:r>
                              <w:rPr>
                                <w:spacing w:val="20"/>
                                <w:sz w:val="24"/>
                              </w:rPr>
                              <w:t xml:space="preserve"> </w:t>
                            </w:r>
                            <w:r>
                              <w:rPr>
                                <w:w w:val="80"/>
                                <w:sz w:val="24"/>
                              </w:rPr>
                              <w:t>TARİHİ:</w:t>
                            </w:r>
                            <w:r>
                              <w:rPr>
                                <w:spacing w:val="18"/>
                                <w:sz w:val="24"/>
                              </w:rPr>
                              <w:t xml:space="preserve"> </w:t>
                            </w:r>
                            <w:r>
                              <w:rPr>
                                <w:spacing w:val="-2"/>
                                <w:w w:val="80"/>
                                <w:sz w:val="24"/>
                              </w:rPr>
                              <w:t>20/03/20</w:t>
                            </w:r>
                            <w:r w:rsidR="001F49C6">
                              <w:rPr>
                                <w:spacing w:val="-2"/>
                                <w:w w:val="80"/>
                                <w:sz w:val="24"/>
                              </w:rPr>
                              <w:t>24</w:t>
                            </w:r>
                          </w:p>
                        </w:txbxContent>
                      </wps:txbx>
                      <wps:bodyPr wrap="square" lIns="0" tIns="0" rIns="0" bIns="0" rtlCol="0">
                        <a:noAutofit/>
                      </wps:bodyPr>
                    </wps:wsp>
                  </a:graphicData>
                </a:graphic>
              </wp:anchor>
            </w:drawing>
          </mc:Choice>
          <mc:Fallback>
            <w:pict>
              <v:shapetype w14:anchorId="3591A200" id="_x0000_t202" coordsize="21600,21600" o:spt="202" path="m,l,21600r21600,l21600,xe">
                <v:stroke joinstyle="miter"/>
                <v:path gradientshapeok="t" o:connecttype="rect"/>
              </v:shapetype>
              <v:shape id="Textbox 2" o:spid="_x0000_s1026" type="#_x0000_t202" style="position:absolute;margin-left:52.2pt;margin-top:14.9pt;width:505.8pt;height:8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" filled="f" strokeweight=".50797mm">
                <v:stroke linestyle="thinThin"/>
                <v:path arrowok="t"/>
                <v:textbox inset="0,0,0,0">
                  <w:txbxContent>
                    <w:p w14:paraId="49628C3E" w14:textId="77777777" w:rsidR="00D7694E" w:rsidRDefault="009C641E">
                      <w:pPr>
                        <w:spacing w:before="3"/>
                        <w:ind w:right="4"/>
                        <w:jc w:val="center"/>
                        <w:rPr>
                          <w:sz w:val="20"/>
                        </w:rPr>
                      </w:pPr>
                      <w:r>
                        <w:rPr>
                          <w:spacing w:val="-2"/>
                          <w:w w:val="95"/>
                          <w:sz w:val="20"/>
                        </w:rPr>
                        <w:t>REV:00</w:t>
                      </w:r>
                    </w:p>
                    <w:p w14:paraId="64AB06BB" w14:textId="77777777" w:rsidR="00D7694E" w:rsidRDefault="00D7694E">
                      <w:pPr>
                        <w:pStyle w:val="GvdeMetni"/>
                        <w:ind w:left="0"/>
                        <w:rPr>
                          <w:sz w:val="20"/>
                        </w:rPr>
                      </w:pPr>
                    </w:p>
                    <w:p w14:paraId="102E1678" w14:textId="77777777" w:rsidR="00D7694E" w:rsidRDefault="00D7694E">
                      <w:pPr>
                        <w:pStyle w:val="GvdeMetni"/>
                        <w:ind w:left="0"/>
                        <w:rPr>
                          <w:sz w:val="20"/>
                        </w:rPr>
                      </w:pPr>
                    </w:p>
                    <w:p w14:paraId="5320A799" w14:textId="77777777" w:rsidR="00D7694E" w:rsidRDefault="00D7694E">
                      <w:pPr>
                        <w:pStyle w:val="GvdeMetni"/>
                        <w:ind w:left="0"/>
                        <w:rPr>
                          <w:sz w:val="20"/>
                        </w:rPr>
                      </w:pPr>
                    </w:p>
                    <w:p w14:paraId="26CA86A7" w14:textId="77777777" w:rsidR="00D7694E" w:rsidRDefault="00D7694E">
                      <w:pPr>
                        <w:pStyle w:val="GvdeMetni"/>
                        <w:spacing w:before="14"/>
                        <w:ind w:left="0"/>
                        <w:rPr>
                          <w:sz w:val="20"/>
                        </w:rPr>
                      </w:pPr>
                    </w:p>
                    <w:p w14:paraId="429C87FD" w14:textId="30FD4C8B" w:rsidR="00D7694E" w:rsidRDefault="009C641E">
                      <w:pPr>
                        <w:ind w:left="228"/>
                        <w:rPr>
                          <w:sz w:val="24"/>
                        </w:rPr>
                      </w:pPr>
                      <w:r>
                        <w:rPr>
                          <w:w w:val="80"/>
                          <w:sz w:val="24"/>
                        </w:rPr>
                        <w:t>YAYIN</w:t>
                      </w:r>
                      <w:r>
                        <w:rPr>
                          <w:spacing w:val="20"/>
                          <w:sz w:val="24"/>
                        </w:rPr>
                        <w:t xml:space="preserve"> </w:t>
                      </w:r>
                      <w:r>
                        <w:rPr>
                          <w:w w:val="80"/>
                          <w:sz w:val="24"/>
                        </w:rPr>
                        <w:t>TARİHİ:</w:t>
                      </w:r>
                      <w:r>
                        <w:rPr>
                          <w:spacing w:val="18"/>
                          <w:sz w:val="24"/>
                        </w:rPr>
                        <w:t xml:space="preserve"> </w:t>
                      </w:r>
                      <w:r>
                        <w:rPr>
                          <w:spacing w:val="-2"/>
                          <w:w w:val="80"/>
                          <w:sz w:val="24"/>
                        </w:rPr>
                        <w:t>20/03/20</w:t>
                      </w:r>
                      <w:r w:rsidR="001F49C6">
                        <w:rPr>
                          <w:spacing w:val="-2"/>
                          <w:w w:val="80"/>
                          <w:sz w:val="24"/>
                        </w:rPr>
                        <w:t>24</w:t>
                      </w:r>
                    </w:p>
                  </w:txbxContent>
                </v:textbox>
                <w10:wrap type="topAndBottom" anchorx="page"/>
              </v:shape>
            </w:pict>
          </mc:Fallback>
        </mc:AlternateContent>
      </w:r>
    </w:p>
    <w:p w14:paraId="7922F26B" w14:textId="77777777" w:rsidR="00D7694E" w:rsidRDefault="00D7694E" w:rsidP="00072380">
      <w:pPr>
        <w:pStyle w:val="GvdeMetni"/>
        <w:ind w:left="0"/>
        <w:rPr>
          <w:b/>
          <w:sz w:val="20"/>
        </w:rPr>
        <w:sectPr w:rsidR="00D7694E">
          <w:type w:val="continuous"/>
          <w:pgSz w:w="11910" w:h="16840"/>
          <w:pgMar w:top="920" w:right="708" w:bottom="280" w:left="992" w:header="708" w:footer="708" w:gutter="0"/>
          <w:cols w:space="708"/>
        </w:sectPr>
      </w:pPr>
    </w:p>
    <w:p w14:paraId="4CBADE3E" w14:textId="74E69780" w:rsidR="00D7694E" w:rsidRDefault="00D7694E">
      <w:pPr>
        <w:pStyle w:val="GvdeMetni"/>
        <w:ind w:left="0"/>
        <w:rPr>
          <w:b/>
          <w:sz w:val="20"/>
        </w:rPr>
      </w:pPr>
    </w:p>
    <w:p w14:paraId="37ECD59A" w14:textId="77777777" w:rsidR="00D7694E" w:rsidRDefault="00D7694E">
      <w:pPr>
        <w:pStyle w:val="GvdeMetni"/>
        <w:ind w:left="0"/>
        <w:rPr>
          <w:b/>
          <w:sz w:val="20"/>
        </w:rPr>
      </w:pPr>
    </w:p>
    <w:p w14:paraId="13CB5010" w14:textId="77777777" w:rsidR="00D7694E" w:rsidRDefault="00D7694E">
      <w:pPr>
        <w:pStyle w:val="GvdeMetni"/>
        <w:ind w:left="0"/>
        <w:rPr>
          <w:b/>
          <w:sz w:val="20"/>
        </w:rPr>
      </w:pPr>
    </w:p>
    <w:p w14:paraId="79CB247D" w14:textId="77777777" w:rsidR="00D7694E" w:rsidRDefault="00D7694E">
      <w:pPr>
        <w:pStyle w:val="GvdeMetni"/>
        <w:ind w:left="0"/>
        <w:rPr>
          <w:b/>
          <w:sz w:val="20"/>
        </w:rPr>
      </w:pPr>
    </w:p>
    <w:p w14:paraId="0143D5D6" w14:textId="77777777" w:rsidR="00D7694E" w:rsidRDefault="00D7694E">
      <w:pPr>
        <w:pStyle w:val="GvdeMetni"/>
        <w:ind w:left="0"/>
        <w:rPr>
          <w:b/>
          <w:sz w:val="20"/>
        </w:rPr>
      </w:pPr>
    </w:p>
    <w:p w14:paraId="226F2120" w14:textId="77777777" w:rsidR="00D7694E" w:rsidRDefault="00D7694E">
      <w:pPr>
        <w:pStyle w:val="GvdeMetni"/>
        <w:ind w:left="0"/>
        <w:rPr>
          <w:b/>
          <w:sz w:val="20"/>
        </w:rPr>
      </w:pPr>
    </w:p>
    <w:p w14:paraId="1C568CD0" w14:textId="77777777" w:rsidR="00D7694E" w:rsidRDefault="00D7694E">
      <w:pPr>
        <w:pStyle w:val="GvdeMetni"/>
        <w:ind w:left="0"/>
        <w:rPr>
          <w:b/>
          <w:sz w:val="20"/>
        </w:rPr>
      </w:pPr>
    </w:p>
    <w:p w14:paraId="3F64D1C8" w14:textId="706115DF" w:rsidR="00D7694E" w:rsidRDefault="00072380" w:rsidP="00072380">
      <w:pPr>
        <w:pStyle w:val="GvdeMetni"/>
        <w:tabs>
          <w:tab w:val="left" w:pos="8928"/>
        </w:tabs>
        <w:spacing w:before="240"/>
        <w:ind w:left="0"/>
        <w:rPr>
          <w:b/>
          <w:sz w:val="20"/>
        </w:rPr>
      </w:pPr>
      <w:r>
        <w:rPr>
          <w:b/>
          <w:sz w:val="20"/>
        </w:rPr>
        <w:tab/>
      </w:r>
    </w:p>
    <w:tbl>
      <w:tblPr>
        <w:tblStyle w:val="TableNormal"/>
        <w:tblW w:w="0" w:type="auto"/>
        <w:tblInd w:w="28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09"/>
        <w:gridCol w:w="1107"/>
        <w:gridCol w:w="1520"/>
        <w:gridCol w:w="1368"/>
        <w:gridCol w:w="3344"/>
        <w:gridCol w:w="1053"/>
      </w:tblGrid>
      <w:tr w:rsidR="00D7694E" w14:paraId="223CEF4B" w14:textId="77777777">
        <w:trPr>
          <w:trHeight w:val="839"/>
        </w:trPr>
        <w:tc>
          <w:tcPr>
            <w:tcW w:w="809" w:type="dxa"/>
            <w:tcBorders>
              <w:top w:val="nil"/>
            </w:tcBorders>
          </w:tcPr>
          <w:p w14:paraId="19D0A90F" w14:textId="77777777" w:rsidR="00D7694E" w:rsidRDefault="009C641E">
            <w:pPr>
              <w:pStyle w:val="TableParagraph"/>
              <w:spacing w:before="245" w:line="242" w:lineRule="auto"/>
              <w:ind w:left="335" w:right="115" w:hanging="207"/>
              <w:rPr>
                <w:rFonts w:ascii="Tahoma"/>
                <w:b/>
              </w:rPr>
            </w:pPr>
            <w:r>
              <w:rPr>
                <w:rFonts w:ascii="Tahoma"/>
                <w:b/>
                <w:spacing w:val="-10"/>
              </w:rPr>
              <w:t>RevN o</w:t>
            </w:r>
          </w:p>
        </w:tc>
        <w:tc>
          <w:tcPr>
            <w:tcW w:w="1107" w:type="dxa"/>
            <w:tcBorders>
              <w:top w:val="nil"/>
            </w:tcBorders>
          </w:tcPr>
          <w:p w14:paraId="74F25380" w14:textId="77777777" w:rsidR="00D7694E" w:rsidRDefault="009C641E">
            <w:pPr>
              <w:pStyle w:val="TableParagraph"/>
              <w:spacing w:before="245" w:line="242" w:lineRule="auto"/>
              <w:ind w:left="167" w:right="155" w:firstLine="158"/>
              <w:rPr>
                <w:rFonts w:ascii="Tahoma"/>
                <w:b/>
              </w:rPr>
            </w:pPr>
            <w:r>
              <w:rPr>
                <w:rFonts w:ascii="Tahoma"/>
                <w:b/>
                <w:spacing w:val="-4"/>
              </w:rPr>
              <w:t xml:space="preserve">Rev. </w:t>
            </w:r>
            <w:r>
              <w:rPr>
                <w:rFonts w:ascii="Tahoma"/>
                <w:b/>
                <w:spacing w:val="-2"/>
              </w:rPr>
              <w:t>Madde</w:t>
            </w:r>
          </w:p>
        </w:tc>
        <w:tc>
          <w:tcPr>
            <w:tcW w:w="1520" w:type="dxa"/>
            <w:tcBorders>
              <w:top w:val="nil"/>
            </w:tcBorders>
          </w:tcPr>
          <w:p w14:paraId="0F7A5867" w14:textId="77777777" w:rsidR="00D7694E" w:rsidRDefault="00D7694E">
            <w:pPr>
              <w:pStyle w:val="TableParagraph"/>
              <w:spacing w:before="112"/>
              <w:rPr>
                <w:b/>
              </w:rPr>
            </w:pPr>
          </w:p>
          <w:p w14:paraId="639E277B" w14:textId="77777777" w:rsidR="00D7694E" w:rsidRDefault="009C641E">
            <w:pPr>
              <w:pStyle w:val="TableParagraph"/>
              <w:ind w:left="229"/>
              <w:rPr>
                <w:rFonts w:ascii="Tahoma"/>
                <w:b/>
              </w:rPr>
            </w:pPr>
            <w:r>
              <w:rPr>
                <w:rFonts w:ascii="Tahoma"/>
                <w:b/>
                <w:spacing w:val="-9"/>
              </w:rPr>
              <w:t>Rev.</w:t>
            </w:r>
            <w:r>
              <w:rPr>
                <w:rFonts w:ascii="Tahoma"/>
                <w:b/>
                <w:spacing w:val="-4"/>
              </w:rPr>
              <w:t xml:space="preserve"> </w:t>
            </w:r>
            <w:r>
              <w:rPr>
                <w:rFonts w:ascii="Tahoma"/>
                <w:b/>
                <w:spacing w:val="-2"/>
              </w:rPr>
              <w:t>Tarihi</w:t>
            </w:r>
          </w:p>
        </w:tc>
        <w:tc>
          <w:tcPr>
            <w:tcW w:w="4712" w:type="dxa"/>
            <w:gridSpan w:val="2"/>
          </w:tcPr>
          <w:p w14:paraId="455D7F23" w14:textId="77777777" w:rsidR="00D7694E" w:rsidRDefault="00D7694E">
            <w:pPr>
              <w:pStyle w:val="TableParagraph"/>
              <w:spacing w:before="112"/>
              <w:rPr>
                <w:b/>
              </w:rPr>
            </w:pPr>
          </w:p>
          <w:p w14:paraId="2EE3394F" w14:textId="77777777" w:rsidR="00D7694E" w:rsidRDefault="009C641E">
            <w:pPr>
              <w:pStyle w:val="TableParagraph"/>
              <w:ind w:left="1506"/>
              <w:rPr>
                <w:rFonts w:ascii="Tahoma" w:hAnsi="Tahoma"/>
                <w:b/>
              </w:rPr>
            </w:pPr>
            <w:r>
              <w:rPr>
                <w:rFonts w:ascii="Tahoma" w:hAnsi="Tahoma"/>
                <w:b/>
                <w:spacing w:val="-9"/>
              </w:rPr>
              <w:t>Rev.</w:t>
            </w:r>
            <w:r>
              <w:rPr>
                <w:rFonts w:ascii="Tahoma" w:hAnsi="Tahoma"/>
                <w:b/>
                <w:spacing w:val="-4"/>
              </w:rPr>
              <w:t xml:space="preserve"> </w:t>
            </w:r>
            <w:r>
              <w:rPr>
                <w:rFonts w:ascii="Tahoma" w:hAnsi="Tahoma"/>
                <w:b/>
                <w:spacing w:val="-2"/>
              </w:rPr>
              <w:t>Açıklaması</w:t>
            </w:r>
          </w:p>
        </w:tc>
        <w:tc>
          <w:tcPr>
            <w:tcW w:w="1053" w:type="dxa"/>
          </w:tcPr>
          <w:p w14:paraId="5E1A4C23" w14:textId="77777777" w:rsidR="00D7694E" w:rsidRDefault="00D7694E">
            <w:pPr>
              <w:pStyle w:val="TableParagraph"/>
              <w:spacing w:before="112"/>
              <w:rPr>
                <w:b/>
              </w:rPr>
            </w:pPr>
          </w:p>
          <w:p w14:paraId="31E7BCA6" w14:textId="77777777" w:rsidR="00D7694E" w:rsidRDefault="009C641E">
            <w:pPr>
              <w:pStyle w:val="TableParagraph"/>
              <w:ind w:left="205"/>
              <w:rPr>
                <w:rFonts w:ascii="Tahoma"/>
                <w:b/>
              </w:rPr>
            </w:pPr>
            <w:r>
              <w:rPr>
                <w:rFonts w:ascii="Tahoma"/>
                <w:b/>
                <w:spacing w:val="-4"/>
              </w:rPr>
              <w:t>ONAY</w:t>
            </w:r>
          </w:p>
        </w:tc>
      </w:tr>
      <w:tr w:rsidR="00D7694E" w14:paraId="2246C2C0" w14:textId="77777777">
        <w:trPr>
          <w:trHeight w:val="6425"/>
        </w:trPr>
        <w:tc>
          <w:tcPr>
            <w:tcW w:w="809" w:type="dxa"/>
          </w:tcPr>
          <w:p w14:paraId="16B4D28F" w14:textId="77777777" w:rsidR="00D7694E" w:rsidRDefault="00D7694E">
            <w:pPr>
              <w:pStyle w:val="TableParagraph"/>
              <w:rPr>
                <w:rFonts w:ascii="Times New Roman"/>
                <w:sz w:val="20"/>
              </w:rPr>
            </w:pPr>
          </w:p>
        </w:tc>
        <w:tc>
          <w:tcPr>
            <w:tcW w:w="1107" w:type="dxa"/>
          </w:tcPr>
          <w:p w14:paraId="31FE8846" w14:textId="77777777" w:rsidR="00D7694E" w:rsidRDefault="00D7694E">
            <w:pPr>
              <w:pStyle w:val="TableParagraph"/>
              <w:rPr>
                <w:rFonts w:ascii="Times New Roman"/>
                <w:sz w:val="20"/>
              </w:rPr>
            </w:pPr>
          </w:p>
        </w:tc>
        <w:tc>
          <w:tcPr>
            <w:tcW w:w="1520" w:type="dxa"/>
          </w:tcPr>
          <w:p w14:paraId="0CBEB47C" w14:textId="77777777" w:rsidR="00D7694E" w:rsidRDefault="00D7694E">
            <w:pPr>
              <w:pStyle w:val="TableParagraph"/>
              <w:rPr>
                <w:rFonts w:ascii="Times New Roman"/>
                <w:sz w:val="20"/>
              </w:rPr>
            </w:pPr>
          </w:p>
        </w:tc>
        <w:tc>
          <w:tcPr>
            <w:tcW w:w="4712" w:type="dxa"/>
            <w:gridSpan w:val="2"/>
          </w:tcPr>
          <w:p w14:paraId="0B1E9E5D" w14:textId="77777777" w:rsidR="00D7694E" w:rsidRDefault="00D7694E">
            <w:pPr>
              <w:pStyle w:val="TableParagraph"/>
              <w:rPr>
                <w:rFonts w:ascii="Times New Roman"/>
                <w:sz w:val="20"/>
              </w:rPr>
            </w:pPr>
          </w:p>
        </w:tc>
        <w:tc>
          <w:tcPr>
            <w:tcW w:w="1053" w:type="dxa"/>
          </w:tcPr>
          <w:p w14:paraId="30AE1ACC" w14:textId="77777777" w:rsidR="00D7694E" w:rsidRDefault="00D7694E">
            <w:pPr>
              <w:pStyle w:val="TableParagraph"/>
              <w:rPr>
                <w:rFonts w:ascii="Times New Roman"/>
                <w:sz w:val="20"/>
              </w:rPr>
            </w:pPr>
          </w:p>
        </w:tc>
      </w:tr>
      <w:tr w:rsidR="00D7694E" w14:paraId="0ACA115C" w14:textId="77777777">
        <w:trPr>
          <w:trHeight w:val="2258"/>
        </w:trPr>
        <w:tc>
          <w:tcPr>
            <w:tcW w:w="9201" w:type="dxa"/>
            <w:gridSpan w:val="6"/>
            <w:tcBorders>
              <w:bottom w:val="single" w:sz="4" w:space="0" w:color="000000"/>
            </w:tcBorders>
          </w:tcPr>
          <w:p w14:paraId="0FAA13E6" w14:textId="77777777" w:rsidR="00D7694E" w:rsidRDefault="009C641E">
            <w:pPr>
              <w:pStyle w:val="TableParagraph"/>
              <w:spacing w:before="242"/>
              <w:ind w:left="6"/>
              <w:jc w:val="center"/>
            </w:pPr>
            <w:r>
              <w:rPr>
                <w:w w:val="90"/>
                <w:u w:val="single"/>
              </w:rPr>
              <w:t>DAĞITIM</w:t>
            </w:r>
            <w:r>
              <w:rPr>
                <w:spacing w:val="-3"/>
                <w:w w:val="90"/>
                <w:u w:val="single"/>
              </w:rPr>
              <w:t xml:space="preserve"> </w:t>
            </w:r>
            <w:r>
              <w:rPr>
                <w:spacing w:val="-2"/>
                <w:w w:val="90"/>
                <w:u w:val="single"/>
              </w:rPr>
              <w:t>LİSTESİ:</w:t>
            </w:r>
          </w:p>
        </w:tc>
      </w:tr>
      <w:tr w:rsidR="00D7694E" w14:paraId="091F03EF" w14:textId="77777777">
        <w:trPr>
          <w:trHeight w:val="491"/>
        </w:trPr>
        <w:tc>
          <w:tcPr>
            <w:tcW w:w="4804" w:type="dxa"/>
            <w:gridSpan w:val="4"/>
            <w:tcBorders>
              <w:top w:val="single" w:sz="4" w:space="0" w:color="000000"/>
              <w:left w:val="single" w:sz="4" w:space="0" w:color="000000"/>
              <w:bottom w:val="single" w:sz="4" w:space="0" w:color="000000"/>
              <w:right w:val="single" w:sz="4" w:space="0" w:color="000000"/>
            </w:tcBorders>
          </w:tcPr>
          <w:p w14:paraId="0508AFBF" w14:textId="77777777" w:rsidR="00D7694E" w:rsidRDefault="009C641E">
            <w:pPr>
              <w:pStyle w:val="TableParagraph"/>
              <w:spacing w:before="6"/>
              <w:ind w:left="24"/>
              <w:jc w:val="center"/>
              <w:rPr>
                <w:rFonts w:ascii="Tahoma"/>
                <w:b/>
                <w:sz w:val="20"/>
              </w:rPr>
            </w:pPr>
            <w:r>
              <w:rPr>
                <w:rFonts w:ascii="Tahoma"/>
                <w:b/>
                <w:spacing w:val="-2"/>
                <w:sz w:val="20"/>
              </w:rPr>
              <w:t>HAZIRLAYAN</w:t>
            </w:r>
          </w:p>
        </w:tc>
        <w:tc>
          <w:tcPr>
            <w:tcW w:w="4397" w:type="dxa"/>
            <w:gridSpan w:val="2"/>
            <w:tcBorders>
              <w:top w:val="single" w:sz="4" w:space="0" w:color="000000"/>
              <w:left w:val="single" w:sz="4" w:space="0" w:color="000000"/>
              <w:bottom w:val="single" w:sz="4" w:space="0" w:color="000000"/>
              <w:right w:val="single" w:sz="4" w:space="0" w:color="000000"/>
            </w:tcBorders>
          </w:tcPr>
          <w:p w14:paraId="394AE424" w14:textId="77777777" w:rsidR="00D7694E" w:rsidRDefault="009C641E">
            <w:pPr>
              <w:pStyle w:val="TableParagraph"/>
              <w:spacing w:before="6"/>
              <w:ind w:left="66"/>
              <w:jc w:val="center"/>
              <w:rPr>
                <w:rFonts w:ascii="Tahoma"/>
                <w:b/>
                <w:sz w:val="20"/>
              </w:rPr>
            </w:pPr>
            <w:r>
              <w:rPr>
                <w:rFonts w:ascii="Tahoma"/>
                <w:b/>
                <w:spacing w:val="-4"/>
                <w:sz w:val="20"/>
              </w:rPr>
              <w:t>ONAY</w:t>
            </w:r>
          </w:p>
        </w:tc>
      </w:tr>
    </w:tbl>
    <w:p w14:paraId="05E6ACE9" w14:textId="77777777" w:rsidR="00D7694E" w:rsidRDefault="00D7694E">
      <w:pPr>
        <w:pStyle w:val="TableParagraph"/>
        <w:jc w:val="center"/>
        <w:rPr>
          <w:rFonts w:ascii="Tahoma"/>
          <w:b/>
          <w:sz w:val="20"/>
        </w:rPr>
        <w:sectPr w:rsidR="00D7694E">
          <w:footerReference w:type="default" r:id="rId9"/>
          <w:pgSz w:w="11910" w:h="16840"/>
          <w:pgMar w:top="1920" w:right="708" w:bottom="700" w:left="992" w:header="0" w:footer="504" w:gutter="0"/>
          <w:pgNumType w:start="2"/>
          <w:cols w:space="708"/>
        </w:sectPr>
      </w:pPr>
    </w:p>
    <w:p w14:paraId="7D842C40" w14:textId="77777777" w:rsidR="00D7694E" w:rsidRDefault="009C641E">
      <w:pPr>
        <w:pStyle w:val="Balk1"/>
        <w:spacing w:before="82"/>
        <w:jc w:val="center"/>
      </w:pPr>
      <w:r>
        <w:lastRenderedPageBreak/>
        <w:t>DOĞALGAZ</w:t>
      </w:r>
      <w:r>
        <w:rPr>
          <w:spacing w:val="-2"/>
        </w:rPr>
        <w:t xml:space="preserve"> </w:t>
      </w:r>
      <w:r>
        <w:t>ÖZEL</w:t>
      </w:r>
      <w:r>
        <w:rPr>
          <w:spacing w:val="-3"/>
        </w:rPr>
        <w:t xml:space="preserve"> </w:t>
      </w:r>
      <w:r>
        <w:t>TEKNİK</w:t>
      </w:r>
      <w:r>
        <w:rPr>
          <w:spacing w:val="-2"/>
        </w:rPr>
        <w:t xml:space="preserve"> ŞARTNAMELERİ</w:t>
      </w:r>
    </w:p>
    <w:p w14:paraId="52A289A3" w14:textId="77777777" w:rsidR="00D7694E" w:rsidRDefault="00D7694E">
      <w:pPr>
        <w:pStyle w:val="GvdeMetni"/>
        <w:spacing w:before="99"/>
        <w:ind w:left="0"/>
        <w:rPr>
          <w:b/>
          <w:sz w:val="24"/>
        </w:rPr>
      </w:pPr>
    </w:p>
    <w:p w14:paraId="40870BC1" w14:textId="77777777" w:rsidR="00D7694E" w:rsidRDefault="009C641E">
      <w:pPr>
        <w:pStyle w:val="Balk2"/>
        <w:spacing w:line="240" w:lineRule="auto"/>
        <w:ind w:right="280"/>
      </w:pPr>
      <w:r>
        <w:t>DOĞAL</w:t>
      </w:r>
      <w:r>
        <w:rPr>
          <w:spacing w:val="-2"/>
        </w:rPr>
        <w:t xml:space="preserve"> </w:t>
      </w:r>
      <w:r>
        <w:t>GAZ</w:t>
      </w:r>
      <w:r>
        <w:rPr>
          <w:spacing w:val="-3"/>
        </w:rPr>
        <w:t xml:space="preserve"> </w:t>
      </w:r>
      <w:r>
        <w:t>ANA</w:t>
      </w:r>
      <w:r>
        <w:rPr>
          <w:spacing w:val="-4"/>
        </w:rPr>
        <w:t xml:space="preserve"> </w:t>
      </w:r>
      <w:r>
        <w:t>DAĞITIM</w:t>
      </w:r>
      <w:r>
        <w:rPr>
          <w:spacing w:val="-4"/>
        </w:rPr>
        <w:t xml:space="preserve"> </w:t>
      </w:r>
      <w:r>
        <w:t>ŞEBEKESİ</w:t>
      </w:r>
      <w:r>
        <w:rPr>
          <w:spacing w:val="-6"/>
        </w:rPr>
        <w:t xml:space="preserve"> </w:t>
      </w:r>
      <w:r>
        <w:t>POLİETİLEN</w:t>
      </w:r>
      <w:r>
        <w:rPr>
          <w:spacing w:val="-3"/>
        </w:rPr>
        <w:t xml:space="preserve"> </w:t>
      </w:r>
      <w:r>
        <w:t>BORU</w:t>
      </w:r>
      <w:r>
        <w:rPr>
          <w:spacing w:val="-5"/>
        </w:rPr>
        <w:t xml:space="preserve"> </w:t>
      </w:r>
      <w:r>
        <w:t>MONTAJI</w:t>
      </w:r>
      <w:r>
        <w:rPr>
          <w:spacing w:val="-4"/>
        </w:rPr>
        <w:t xml:space="preserve"> </w:t>
      </w:r>
      <w:r>
        <w:t xml:space="preserve">TEKNİK </w:t>
      </w:r>
      <w:r>
        <w:rPr>
          <w:spacing w:val="-2"/>
        </w:rPr>
        <w:t>ŞARTNAMESİ</w:t>
      </w:r>
    </w:p>
    <w:p w14:paraId="17DAC747" w14:textId="77777777" w:rsidR="00D7694E" w:rsidRDefault="009C641E">
      <w:pPr>
        <w:spacing w:before="99"/>
        <w:ind w:left="294" w:right="8508"/>
        <w:rPr>
          <w:b/>
        </w:rPr>
      </w:pPr>
      <w:r>
        <w:rPr>
          <w:b/>
          <w:spacing w:val="-4"/>
        </w:rPr>
        <w:t xml:space="preserve">Konu </w:t>
      </w:r>
      <w:r>
        <w:rPr>
          <w:b/>
        </w:rPr>
        <w:t>Madde</w:t>
      </w:r>
      <w:r>
        <w:rPr>
          <w:b/>
          <w:spacing w:val="-19"/>
        </w:rPr>
        <w:t xml:space="preserve"> </w:t>
      </w:r>
      <w:r>
        <w:rPr>
          <w:b/>
        </w:rPr>
        <w:t>1.</w:t>
      </w:r>
    </w:p>
    <w:p w14:paraId="3F1BB24E" w14:textId="24637BCD" w:rsidR="00D7694E" w:rsidRDefault="009C641E">
      <w:pPr>
        <w:pStyle w:val="GvdeMetni"/>
        <w:ind w:right="177"/>
      </w:pPr>
      <w:r>
        <w:t xml:space="preserve">Bu şartname, </w:t>
      </w:r>
      <w:r w:rsidR="00072380">
        <w:t xml:space="preserve">Diyarbakır KARACADAĞ </w:t>
      </w:r>
      <w:r>
        <w:t>OSB Doğal Gaz projesi kapsamında yer alan 4 Bar PE boru gaz dağıtım şebekelerinin tesisinde uyulması gereken kuralları kapsar.</w:t>
      </w:r>
    </w:p>
    <w:p w14:paraId="24942711" w14:textId="77777777" w:rsidR="00D7694E" w:rsidRDefault="009C641E">
      <w:pPr>
        <w:pStyle w:val="Balk2"/>
        <w:spacing w:before="1" w:line="240" w:lineRule="auto"/>
        <w:ind w:right="8508"/>
      </w:pPr>
      <w:r>
        <w:rPr>
          <w:spacing w:val="-2"/>
        </w:rPr>
        <w:t xml:space="preserve">Kapsam </w:t>
      </w:r>
      <w:r>
        <w:t>Madde</w:t>
      </w:r>
      <w:r>
        <w:rPr>
          <w:spacing w:val="-19"/>
        </w:rPr>
        <w:t xml:space="preserve"> </w:t>
      </w:r>
      <w:r>
        <w:t>2.</w:t>
      </w:r>
    </w:p>
    <w:p w14:paraId="62AB6AA6" w14:textId="6321C10B" w:rsidR="00D7694E" w:rsidRDefault="009C641E">
      <w:pPr>
        <w:pStyle w:val="GvdeMetni"/>
        <w:ind w:right="282"/>
        <w:jc w:val="both"/>
      </w:pPr>
      <w:r>
        <w:t>Borulama malzemeleri bölümünde (madde 3.1.) belirtilen malzemelerin kullanıldığı ve çalışma basıncı 4 bar</w:t>
      </w:r>
      <w:r w:rsidR="00EF01BD">
        <w:t>a</w:t>
      </w:r>
      <w:r>
        <w:t xml:space="preserve"> kadar olan bütün doğal gaz hatları bu şartname</w:t>
      </w:r>
      <w:r>
        <w:rPr>
          <w:spacing w:val="80"/>
        </w:rPr>
        <w:t xml:space="preserve"> </w:t>
      </w:r>
      <w:r>
        <w:rPr>
          <w:spacing w:val="-2"/>
        </w:rPr>
        <w:t>kapsamındadır.</w:t>
      </w:r>
    </w:p>
    <w:p w14:paraId="65275A56" w14:textId="77777777" w:rsidR="00D7694E" w:rsidRDefault="009C641E">
      <w:pPr>
        <w:pStyle w:val="GvdeMetni"/>
        <w:spacing w:line="267" w:lineRule="exact"/>
        <w:jc w:val="both"/>
      </w:pPr>
      <w:r>
        <w:t>Montajla</w:t>
      </w:r>
      <w:r>
        <w:rPr>
          <w:spacing w:val="-9"/>
        </w:rPr>
        <w:t xml:space="preserve"> </w:t>
      </w:r>
      <w:r>
        <w:t>ilgili</w:t>
      </w:r>
      <w:r>
        <w:rPr>
          <w:spacing w:val="-8"/>
        </w:rPr>
        <w:t xml:space="preserve"> </w:t>
      </w:r>
      <w:r>
        <w:t>başlıca</w:t>
      </w:r>
      <w:r>
        <w:rPr>
          <w:spacing w:val="-1"/>
        </w:rPr>
        <w:t xml:space="preserve"> </w:t>
      </w:r>
      <w:r>
        <w:t>iş</w:t>
      </w:r>
      <w:r>
        <w:rPr>
          <w:spacing w:val="-5"/>
        </w:rPr>
        <w:t xml:space="preserve"> </w:t>
      </w:r>
      <w:r>
        <w:t>kalemleri</w:t>
      </w:r>
      <w:r>
        <w:rPr>
          <w:spacing w:val="-6"/>
        </w:rPr>
        <w:t xml:space="preserve"> </w:t>
      </w:r>
      <w:r>
        <w:t>aşağıda</w:t>
      </w:r>
      <w:r>
        <w:rPr>
          <w:spacing w:val="-6"/>
        </w:rPr>
        <w:t xml:space="preserve"> </w:t>
      </w:r>
      <w:r>
        <w:rPr>
          <w:spacing w:val="-2"/>
        </w:rPr>
        <w:t>belirtilmiştir.</w:t>
      </w:r>
    </w:p>
    <w:p w14:paraId="31C194FF" w14:textId="77777777" w:rsidR="00D7694E" w:rsidRDefault="009C641E">
      <w:pPr>
        <w:pStyle w:val="ListeParagraf"/>
        <w:numPr>
          <w:ilvl w:val="0"/>
          <w:numId w:val="22"/>
        </w:numPr>
        <w:tabs>
          <w:tab w:val="left" w:pos="576"/>
        </w:tabs>
        <w:spacing w:before="2"/>
        <w:ind w:left="576" w:hanging="282"/>
        <w:jc w:val="both"/>
      </w:pPr>
      <w:r>
        <w:t>Malzemelerin</w:t>
      </w:r>
      <w:r>
        <w:rPr>
          <w:spacing w:val="-9"/>
        </w:rPr>
        <w:t xml:space="preserve"> </w:t>
      </w:r>
      <w:r>
        <w:t>depodan</w:t>
      </w:r>
      <w:r>
        <w:rPr>
          <w:spacing w:val="-9"/>
        </w:rPr>
        <w:t xml:space="preserve"> </w:t>
      </w:r>
      <w:r>
        <w:t>sahaya</w:t>
      </w:r>
      <w:r>
        <w:rPr>
          <w:spacing w:val="-8"/>
        </w:rPr>
        <w:t xml:space="preserve"> </w:t>
      </w:r>
      <w:r>
        <w:rPr>
          <w:spacing w:val="-2"/>
        </w:rPr>
        <w:t>taşınması</w:t>
      </w:r>
    </w:p>
    <w:p w14:paraId="6A7DC8DC" w14:textId="77777777" w:rsidR="00D7694E" w:rsidRDefault="009C641E">
      <w:pPr>
        <w:pStyle w:val="ListeParagraf"/>
        <w:numPr>
          <w:ilvl w:val="0"/>
          <w:numId w:val="22"/>
        </w:numPr>
        <w:tabs>
          <w:tab w:val="left" w:pos="576"/>
        </w:tabs>
        <w:spacing w:line="266" w:lineRule="exact"/>
        <w:ind w:left="576" w:hanging="282"/>
        <w:jc w:val="both"/>
      </w:pPr>
      <w:r>
        <w:t>Tranşe,</w:t>
      </w:r>
      <w:r>
        <w:rPr>
          <w:spacing w:val="-5"/>
        </w:rPr>
        <w:t xml:space="preserve"> </w:t>
      </w:r>
      <w:r>
        <w:t>inşaat</w:t>
      </w:r>
      <w:r>
        <w:rPr>
          <w:spacing w:val="-5"/>
        </w:rPr>
        <w:t xml:space="preserve"> </w:t>
      </w:r>
      <w:r>
        <w:t>ve</w:t>
      </w:r>
      <w:r>
        <w:rPr>
          <w:spacing w:val="-4"/>
        </w:rPr>
        <w:t xml:space="preserve"> </w:t>
      </w:r>
      <w:r>
        <w:t>toprak</w:t>
      </w:r>
      <w:r>
        <w:rPr>
          <w:spacing w:val="-4"/>
        </w:rPr>
        <w:t xml:space="preserve"> </w:t>
      </w:r>
      <w:r>
        <w:rPr>
          <w:spacing w:val="-2"/>
        </w:rPr>
        <w:t>çalışmaları</w:t>
      </w:r>
    </w:p>
    <w:p w14:paraId="768F9209" w14:textId="6A178C05" w:rsidR="00D7694E" w:rsidRDefault="009C641E">
      <w:pPr>
        <w:pStyle w:val="ListeParagraf"/>
        <w:numPr>
          <w:ilvl w:val="0"/>
          <w:numId w:val="22"/>
        </w:numPr>
        <w:tabs>
          <w:tab w:val="left" w:pos="576"/>
          <w:tab w:val="left" w:pos="578"/>
        </w:tabs>
        <w:spacing w:line="240" w:lineRule="auto"/>
        <w:ind w:right="281"/>
      </w:pPr>
      <w:r>
        <w:t>PE</w:t>
      </w:r>
      <w:r>
        <w:rPr>
          <w:spacing w:val="-2"/>
        </w:rPr>
        <w:t xml:space="preserve"> </w:t>
      </w:r>
      <w:r>
        <w:t>boruları</w:t>
      </w:r>
      <w:r>
        <w:rPr>
          <w:spacing w:val="-5"/>
        </w:rPr>
        <w:t xml:space="preserve"> </w:t>
      </w:r>
      <w:r>
        <w:t>açma</w:t>
      </w:r>
      <w:r>
        <w:rPr>
          <w:spacing w:val="-2"/>
        </w:rPr>
        <w:t xml:space="preserve"> </w:t>
      </w:r>
      <w:r>
        <w:t>ve</w:t>
      </w:r>
      <w:r>
        <w:rPr>
          <w:spacing w:val="-1"/>
        </w:rPr>
        <w:t xml:space="preserve"> </w:t>
      </w:r>
      <w:r>
        <w:t>çekme</w:t>
      </w:r>
      <w:r>
        <w:rPr>
          <w:spacing w:val="-1"/>
        </w:rPr>
        <w:t xml:space="preserve"> </w:t>
      </w:r>
      <w:r>
        <w:t>ekipmanlarının temini</w:t>
      </w:r>
      <w:r>
        <w:rPr>
          <w:spacing w:val="-5"/>
        </w:rPr>
        <w:t xml:space="preserve"> </w:t>
      </w:r>
      <w:r>
        <w:t>ve</w:t>
      </w:r>
      <w:r>
        <w:rPr>
          <w:spacing w:val="-1"/>
        </w:rPr>
        <w:t xml:space="preserve"> </w:t>
      </w:r>
      <w:r w:rsidR="00072380">
        <w:t>montajı</w:t>
      </w:r>
      <w:r w:rsidR="00072380">
        <w:rPr>
          <w:spacing w:val="-2"/>
        </w:rPr>
        <w:t>-</w:t>
      </w:r>
      <w:r>
        <w:rPr>
          <w:spacing w:val="-1"/>
        </w:rPr>
        <w:t xml:space="preserve"> </w:t>
      </w:r>
      <w:r>
        <w:t>Boruların</w:t>
      </w:r>
      <w:r>
        <w:rPr>
          <w:spacing w:val="-2"/>
        </w:rPr>
        <w:t xml:space="preserve"> </w:t>
      </w:r>
      <w:r>
        <w:t>döşenmesi, birleştirmelerin yapılması</w:t>
      </w:r>
    </w:p>
    <w:p w14:paraId="7CE2559B" w14:textId="77777777" w:rsidR="00D7694E" w:rsidRDefault="009C641E">
      <w:pPr>
        <w:pStyle w:val="ListeParagraf"/>
        <w:numPr>
          <w:ilvl w:val="0"/>
          <w:numId w:val="22"/>
        </w:numPr>
        <w:tabs>
          <w:tab w:val="left" w:pos="576"/>
        </w:tabs>
        <w:spacing w:line="267" w:lineRule="exact"/>
        <w:ind w:left="576" w:hanging="282"/>
      </w:pPr>
      <w:r>
        <w:t>Regülatör</w:t>
      </w:r>
      <w:r>
        <w:rPr>
          <w:spacing w:val="-7"/>
        </w:rPr>
        <w:t xml:space="preserve"> </w:t>
      </w:r>
      <w:r>
        <w:t>setlerinin</w:t>
      </w:r>
      <w:r>
        <w:rPr>
          <w:spacing w:val="-5"/>
        </w:rPr>
        <w:t xml:space="preserve"> </w:t>
      </w:r>
      <w:r>
        <w:t>montajı</w:t>
      </w:r>
      <w:r>
        <w:rPr>
          <w:spacing w:val="-7"/>
        </w:rPr>
        <w:t xml:space="preserve"> </w:t>
      </w:r>
      <w:r>
        <w:t>ve</w:t>
      </w:r>
      <w:r>
        <w:rPr>
          <w:spacing w:val="-3"/>
        </w:rPr>
        <w:t xml:space="preserve"> </w:t>
      </w:r>
      <w:r>
        <w:t>montaj</w:t>
      </w:r>
      <w:r>
        <w:rPr>
          <w:spacing w:val="-1"/>
        </w:rPr>
        <w:t xml:space="preserve"> </w:t>
      </w:r>
      <w:r>
        <w:t>için</w:t>
      </w:r>
      <w:r>
        <w:rPr>
          <w:spacing w:val="-2"/>
        </w:rPr>
        <w:t xml:space="preserve"> </w:t>
      </w:r>
      <w:r>
        <w:t>gerekli</w:t>
      </w:r>
      <w:r>
        <w:rPr>
          <w:spacing w:val="-4"/>
        </w:rPr>
        <w:t xml:space="preserve"> </w:t>
      </w:r>
      <w:r>
        <w:t>tüm</w:t>
      </w:r>
      <w:r>
        <w:rPr>
          <w:spacing w:val="-3"/>
        </w:rPr>
        <w:t xml:space="preserve"> </w:t>
      </w:r>
      <w:r>
        <w:t>inşai</w:t>
      </w:r>
      <w:r>
        <w:rPr>
          <w:spacing w:val="-5"/>
        </w:rPr>
        <w:t xml:space="preserve"> </w:t>
      </w:r>
      <w:r>
        <w:t>işlerin</w:t>
      </w:r>
      <w:r>
        <w:rPr>
          <w:spacing w:val="-4"/>
        </w:rPr>
        <w:t xml:space="preserve"> </w:t>
      </w:r>
      <w:r>
        <w:rPr>
          <w:spacing w:val="-2"/>
        </w:rPr>
        <w:t>yapımı</w:t>
      </w:r>
    </w:p>
    <w:p w14:paraId="11FB22B5" w14:textId="77777777" w:rsidR="00D7694E" w:rsidRDefault="009C641E">
      <w:pPr>
        <w:pStyle w:val="ListeParagraf"/>
        <w:numPr>
          <w:ilvl w:val="0"/>
          <w:numId w:val="22"/>
        </w:numPr>
        <w:tabs>
          <w:tab w:val="left" w:pos="576"/>
        </w:tabs>
        <w:ind w:left="576" w:hanging="282"/>
      </w:pPr>
      <w:r>
        <w:t>Boru</w:t>
      </w:r>
      <w:r>
        <w:rPr>
          <w:spacing w:val="-8"/>
        </w:rPr>
        <w:t xml:space="preserve"> </w:t>
      </w:r>
      <w:r>
        <w:t>uçlarının</w:t>
      </w:r>
      <w:r>
        <w:rPr>
          <w:spacing w:val="-6"/>
        </w:rPr>
        <w:t xml:space="preserve"> </w:t>
      </w:r>
      <w:r>
        <w:t>tesisatlara</w:t>
      </w:r>
      <w:r>
        <w:rPr>
          <w:spacing w:val="-7"/>
        </w:rPr>
        <w:t xml:space="preserve"> </w:t>
      </w:r>
      <w:r>
        <w:rPr>
          <w:spacing w:val="-2"/>
        </w:rPr>
        <w:t>bağlanması</w:t>
      </w:r>
    </w:p>
    <w:p w14:paraId="6A6F35EB" w14:textId="77777777" w:rsidR="00D7694E" w:rsidRDefault="009C641E">
      <w:pPr>
        <w:pStyle w:val="ListeParagraf"/>
        <w:numPr>
          <w:ilvl w:val="0"/>
          <w:numId w:val="22"/>
        </w:numPr>
        <w:tabs>
          <w:tab w:val="left" w:pos="576"/>
        </w:tabs>
        <w:spacing w:line="266" w:lineRule="exact"/>
        <w:ind w:left="576" w:hanging="282"/>
      </w:pPr>
      <w:r>
        <w:t>Tranşelerin</w:t>
      </w:r>
      <w:r>
        <w:rPr>
          <w:spacing w:val="-16"/>
        </w:rPr>
        <w:t xml:space="preserve"> </w:t>
      </w:r>
      <w:r>
        <w:rPr>
          <w:spacing w:val="-2"/>
        </w:rPr>
        <w:t>doldurulması</w:t>
      </w:r>
    </w:p>
    <w:p w14:paraId="4774731A" w14:textId="77777777" w:rsidR="00D7694E" w:rsidRDefault="009C641E">
      <w:pPr>
        <w:pStyle w:val="ListeParagraf"/>
        <w:numPr>
          <w:ilvl w:val="0"/>
          <w:numId w:val="22"/>
        </w:numPr>
        <w:tabs>
          <w:tab w:val="left" w:pos="576"/>
        </w:tabs>
        <w:ind w:left="576" w:hanging="282"/>
      </w:pPr>
      <w:r>
        <w:t>Uyarı</w:t>
      </w:r>
      <w:r>
        <w:rPr>
          <w:spacing w:val="-9"/>
        </w:rPr>
        <w:t xml:space="preserve"> </w:t>
      </w:r>
      <w:r>
        <w:t>bantları</w:t>
      </w:r>
      <w:r>
        <w:rPr>
          <w:spacing w:val="-8"/>
        </w:rPr>
        <w:t xml:space="preserve"> </w:t>
      </w:r>
      <w:r>
        <w:t>ve</w:t>
      </w:r>
      <w:r>
        <w:rPr>
          <w:spacing w:val="-2"/>
        </w:rPr>
        <w:t xml:space="preserve"> </w:t>
      </w:r>
      <w:r>
        <w:t>işaret</w:t>
      </w:r>
      <w:r>
        <w:rPr>
          <w:spacing w:val="-4"/>
        </w:rPr>
        <w:t xml:space="preserve"> </w:t>
      </w:r>
      <w:r>
        <w:t>levhalarının</w:t>
      </w:r>
      <w:r>
        <w:rPr>
          <w:spacing w:val="-3"/>
        </w:rPr>
        <w:t xml:space="preserve"> </w:t>
      </w:r>
      <w:r>
        <w:rPr>
          <w:spacing w:val="-2"/>
        </w:rPr>
        <w:t>yerleştirilmesi</w:t>
      </w:r>
    </w:p>
    <w:p w14:paraId="59709A84" w14:textId="77777777" w:rsidR="00D7694E" w:rsidRDefault="009C641E">
      <w:pPr>
        <w:pStyle w:val="ListeParagraf"/>
        <w:numPr>
          <w:ilvl w:val="0"/>
          <w:numId w:val="22"/>
        </w:numPr>
        <w:tabs>
          <w:tab w:val="left" w:pos="576"/>
        </w:tabs>
        <w:ind w:left="576" w:hanging="282"/>
      </w:pPr>
      <w:r>
        <w:t>Sahanın</w:t>
      </w:r>
      <w:r>
        <w:rPr>
          <w:spacing w:val="-10"/>
        </w:rPr>
        <w:t xml:space="preserve"> </w:t>
      </w:r>
      <w:r>
        <w:rPr>
          <w:spacing w:val="-2"/>
        </w:rPr>
        <w:t>temizliği</w:t>
      </w:r>
    </w:p>
    <w:p w14:paraId="4FE48D46" w14:textId="77777777" w:rsidR="00D7694E" w:rsidRDefault="009C641E">
      <w:pPr>
        <w:pStyle w:val="ListeParagraf"/>
        <w:numPr>
          <w:ilvl w:val="0"/>
          <w:numId w:val="22"/>
        </w:numPr>
        <w:tabs>
          <w:tab w:val="left" w:pos="576"/>
        </w:tabs>
        <w:ind w:left="576" w:hanging="282"/>
      </w:pPr>
      <w:r>
        <w:t>Kullanılmayan</w:t>
      </w:r>
      <w:r>
        <w:rPr>
          <w:spacing w:val="-11"/>
        </w:rPr>
        <w:t xml:space="preserve"> </w:t>
      </w:r>
      <w:r>
        <w:t>malzemelerin</w:t>
      </w:r>
      <w:r>
        <w:rPr>
          <w:spacing w:val="-11"/>
        </w:rPr>
        <w:t xml:space="preserve"> </w:t>
      </w:r>
      <w:r>
        <w:t>depoya</w:t>
      </w:r>
      <w:r>
        <w:rPr>
          <w:spacing w:val="-10"/>
        </w:rPr>
        <w:t xml:space="preserve"> </w:t>
      </w:r>
      <w:r>
        <w:rPr>
          <w:spacing w:val="-2"/>
        </w:rPr>
        <w:t>taşınması</w:t>
      </w:r>
    </w:p>
    <w:p w14:paraId="0E0C8FAC" w14:textId="77777777" w:rsidR="00D7694E" w:rsidRDefault="009C641E">
      <w:pPr>
        <w:pStyle w:val="ListeParagraf"/>
        <w:numPr>
          <w:ilvl w:val="0"/>
          <w:numId w:val="22"/>
        </w:numPr>
        <w:tabs>
          <w:tab w:val="left" w:pos="576"/>
        </w:tabs>
        <w:ind w:left="576" w:hanging="282"/>
      </w:pPr>
      <w:r>
        <w:t>Gerekli</w:t>
      </w:r>
      <w:r>
        <w:rPr>
          <w:spacing w:val="-7"/>
        </w:rPr>
        <w:t xml:space="preserve"> </w:t>
      </w:r>
      <w:r>
        <w:t>test</w:t>
      </w:r>
      <w:r>
        <w:rPr>
          <w:spacing w:val="-5"/>
        </w:rPr>
        <w:t xml:space="preserve"> </w:t>
      </w:r>
      <w:r>
        <w:t>ve</w:t>
      </w:r>
      <w:r>
        <w:rPr>
          <w:spacing w:val="-3"/>
        </w:rPr>
        <w:t xml:space="preserve"> </w:t>
      </w:r>
      <w:r>
        <w:t>kontrollerin</w:t>
      </w:r>
      <w:r>
        <w:rPr>
          <w:spacing w:val="-2"/>
        </w:rPr>
        <w:t xml:space="preserve"> yapılması</w:t>
      </w:r>
    </w:p>
    <w:p w14:paraId="12F079C7" w14:textId="0F2EDB85" w:rsidR="00D7694E" w:rsidRDefault="009C641E">
      <w:pPr>
        <w:pStyle w:val="Balk2"/>
        <w:spacing w:line="240" w:lineRule="auto"/>
        <w:ind w:right="6895"/>
      </w:pPr>
      <w:r>
        <w:t>Malzeme</w:t>
      </w:r>
      <w:r>
        <w:rPr>
          <w:spacing w:val="-17"/>
        </w:rPr>
        <w:t xml:space="preserve"> </w:t>
      </w:r>
      <w:r w:rsidR="00EF01BD">
        <w:t>ve</w:t>
      </w:r>
      <w:r>
        <w:rPr>
          <w:spacing w:val="-18"/>
        </w:rPr>
        <w:t xml:space="preserve"> </w:t>
      </w:r>
      <w:r>
        <w:t>Ekipmanlar Madde 3.</w:t>
      </w:r>
    </w:p>
    <w:p w14:paraId="2E7C74ED" w14:textId="77777777" w:rsidR="00D7694E" w:rsidRDefault="009C641E">
      <w:pPr>
        <w:pStyle w:val="ListeParagraf"/>
        <w:numPr>
          <w:ilvl w:val="1"/>
          <w:numId w:val="21"/>
        </w:numPr>
        <w:tabs>
          <w:tab w:val="left" w:pos="1000"/>
        </w:tabs>
        <w:spacing w:line="240" w:lineRule="auto"/>
        <w:ind w:right="6448" w:firstLine="0"/>
        <w:rPr>
          <w:b/>
        </w:rPr>
      </w:pPr>
      <w:r>
        <w:rPr>
          <w:b/>
        </w:rPr>
        <w:t>Borulama</w:t>
      </w:r>
      <w:r>
        <w:rPr>
          <w:b/>
          <w:spacing w:val="-19"/>
        </w:rPr>
        <w:t xml:space="preserve"> </w:t>
      </w:r>
      <w:r>
        <w:rPr>
          <w:b/>
        </w:rPr>
        <w:t xml:space="preserve">Malzemeleri </w:t>
      </w:r>
      <w:r>
        <w:rPr>
          <w:b/>
          <w:spacing w:val="-2"/>
        </w:rPr>
        <w:t>3.1.1.Borular</w:t>
      </w:r>
    </w:p>
    <w:p w14:paraId="779E7353" w14:textId="66284159" w:rsidR="00D7694E" w:rsidRDefault="009C641E">
      <w:pPr>
        <w:pStyle w:val="GvdeMetni"/>
        <w:ind w:right="281"/>
        <w:jc w:val="both"/>
      </w:pPr>
      <w:r>
        <w:t xml:space="preserve">“TS-EN 1555-2” ye uygun, anma basıncı PN 10, standart boyut oranı PE80 SDR 11 </w:t>
      </w:r>
      <w:r w:rsidR="00072380">
        <w:t>olan</w:t>
      </w:r>
      <w:r>
        <w:t xml:space="preserve"> veya eşdeğeri yabancı standartlara uygunluğu belgelenmiş, marka ve kalitesi </w:t>
      </w:r>
      <w:r w:rsidR="00B96CB3">
        <w:t>DİYARBAKIR KARACADAĞ</w:t>
      </w:r>
      <w:r>
        <w:t xml:space="preserve"> OSB tarafından onaylanmış yüksek yoğunluklu polietilenden mamul borular kullanılacaktır. Borular makaraya sarılı, rulo halinde veya düz boru </w:t>
      </w:r>
      <w:r>
        <w:rPr>
          <w:spacing w:val="-2"/>
        </w:rPr>
        <w:t>olabilir.</w:t>
      </w:r>
    </w:p>
    <w:p w14:paraId="14BB1F15" w14:textId="250EE0CA" w:rsidR="00D7694E" w:rsidRDefault="009C641E">
      <w:pPr>
        <w:pStyle w:val="Balk2"/>
        <w:jc w:val="both"/>
      </w:pPr>
      <w:r>
        <w:t>3.1.2.</w:t>
      </w:r>
      <w:r>
        <w:rPr>
          <w:spacing w:val="70"/>
          <w:w w:val="150"/>
        </w:rPr>
        <w:t xml:space="preserve"> </w:t>
      </w:r>
      <w:r>
        <w:t>Bağlantı</w:t>
      </w:r>
      <w:r>
        <w:rPr>
          <w:spacing w:val="-6"/>
        </w:rPr>
        <w:t xml:space="preserve"> </w:t>
      </w:r>
      <w:r>
        <w:t>Parçaları</w:t>
      </w:r>
      <w:r>
        <w:rPr>
          <w:spacing w:val="-6"/>
        </w:rPr>
        <w:t xml:space="preserve"> </w:t>
      </w:r>
      <w:r w:rsidR="00EF01BD">
        <w:t>ve</w:t>
      </w:r>
      <w:r>
        <w:rPr>
          <w:spacing w:val="-5"/>
        </w:rPr>
        <w:t xml:space="preserve"> </w:t>
      </w:r>
      <w:r>
        <w:rPr>
          <w:spacing w:val="-2"/>
        </w:rPr>
        <w:t>Vanalar</w:t>
      </w:r>
    </w:p>
    <w:p w14:paraId="69A419B4" w14:textId="5EED0D84" w:rsidR="00D7694E" w:rsidRDefault="009C641E">
      <w:pPr>
        <w:pStyle w:val="GvdeMetni"/>
        <w:ind w:right="280"/>
        <w:jc w:val="both"/>
      </w:pPr>
      <w:r>
        <w:t xml:space="preserve">“TS-EN 1555-3” e ve Madde 3.1.1 'de belirtilen borulara uygun </w:t>
      </w:r>
      <w:r w:rsidR="00EF01BD">
        <w:t>marka</w:t>
      </w:r>
      <w:r>
        <w:t xml:space="preserve"> ve kalitesi </w:t>
      </w:r>
      <w:r w:rsidR="009F3E49">
        <w:t>DİYARBAKIR KARACADAĞ</w:t>
      </w:r>
      <w:r>
        <w:t xml:space="preserve"> OSB tarafından onaylanmış elektrofüzyon kaynaklı bağlantı parçala</w:t>
      </w:r>
      <w:r w:rsidR="00E12C5E">
        <w:t>rı</w:t>
      </w:r>
      <w:r>
        <w:t xml:space="preserve"> ve vanalar kullanılacaktır. Regülatör setlerine dahil malzemeler bu kapsamda </w:t>
      </w:r>
      <w:r>
        <w:rPr>
          <w:spacing w:val="-2"/>
        </w:rPr>
        <w:t>değildir.</w:t>
      </w:r>
    </w:p>
    <w:p w14:paraId="577B0D9E" w14:textId="77777777" w:rsidR="00D7694E" w:rsidRDefault="009C641E">
      <w:pPr>
        <w:pStyle w:val="Balk2"/>
        <w:numPr>
          <w:ilvl w:val="1"/>
          <w:numId w:val="21"/>
        </w:numPr>
        <w:tabs>
          <w:tab w:val="left" w:pos="998"/>
        </w:tabs>
        <w:ind w:left="998" w:hanging="704"/>
        <w:jc w:val="both"/>
      </w:pPr>
      <w:r>
        <w:t>PE</w:t>
      </w:r>
      <w:r>
        <w:rPr>
          <w:spacing w:val="-4"/>
        </w:rPr>
        <w:t xml:space="preserve"> </w:t>
      </w:r>
      <w:r>
        <w:t>Boru</w:t>
      </w:r>
      <w:r>
        <w:rPr>
          <w:spacing w:val="-4"/>
        </w:rPr>
        <w:t xml:space="preserve"> </w:t>
      </w:r>
      <w:r>
        <w:t>Montaj</w:t>
      </w:r>
      <w:r>
        <w:rPr>
          <w:spacing w:val="-3"/>
        </w:rPr>
        <w:t xml:space="preserve"> </w:t>
      </w:r>
      <w:r>
        <w:rPr>
          <w:spacing w:val="-2"/>
        </w:rPr>
        <w:t>Ekipmanları</w:t>
      </w:r>
    </w:p>
    <w:p w14:paraId="26C65093" w14:textId="05F7D57E" w:rsidR="00D7694E" w:rsidRDefault="009C641E">
      <w:pPr>
        <w:pStyle w:val="GvdeMetni"/>
        <w:ind w:right="279"/>
        <w:jc w:val="both"/>
      </w:pPr>
      <w:r>
        <w:t>PE boru montajında kullanılabilecek ekipman ve aletler aşağıda belirtilmiştir. Bu alet</w:t>
      </w:r>
      <w:r>
        <w:rPr>
          <w:spacing w:val="40"/>
        </w:rPr>
        <w:t xml:space="preserve"> </w:t>
      </w:r>
      <w:r>
        <w:t xml:space="preserve">ve ekipmanların özellikleri borulama malzemelerine uygun olacak ve </w:t>
      </w:r>
      <w:r w:rsidR="00EF01BD">
        <w:t>DİYARBAKIR KARACADAĞ</w:t>
      </w:r>
      <w:r>
        <w:rPr>
          <w:spacing w:val="-1"/>
        </w:rPr>
        <w:t xml:space="preserve"> </w:t>
      </w:r>
      <w:r>
        <w:t>OSB</w:t>
      </w:r>
      <w:r>
        <w:rPr>
          <w:spacing w:val="-3"/>
        </w:rPr>
        <w:t xml:space="preserve"> </w:t>
      </w:r>
      <w:r>
        <w:t>tarafından</w:t>
      </w:r>
      <w:r>
        <w:rPr>
          <w:spacing w:val="-2"/>
        </w:rPr>
        <w:t xml:space="preserve"> </w:t>
      </w:r>
      <w:r>
        <w:t>onaylanacaktır. Y</w:t>
      </w:r>
      <w:r w:rsidR="00EF01BD">
        <w:t>Ü</w:t>
      </w:r>
      <w:r>
        <w:t>KLENİCİ</w:t>
      </w:r>
      <w:r>
        <w:rPr>
          <w:spacing w:val="-1"/>
        </w:rPr>
        <w:t xml:space="preserve"> </w:t>
      </w:r>
      <w:r>
        <w:t>iş</w:t>
      </w:r>
      <w:r>
        <w:rPr>
          <w:spacing w:val="-1"/>
        </w:rPr>
        <w:t xml:space="preserve"> </w:t>
      </w:r>
      <w:r>
        <w:t>programına</w:t>
      </w:r>
      <w:r>
        <w:rPr>
          <w:spacing w:val="-3"/>
        </w:rPr>
        <w:t xml:space="preserve"> </w:t>
      </w:r>
      <w:r>
        <w:t>göre</w:t>
      </w:r>
      <w:r>
        <w:rPr>
          <w:spacing w:val="-1"/>
        </w:rPr>
        <w:t xml:space="preserve"> </w:t>
      </w:r>
      <w:r>
        <w:t xml:space="preserve">kullanacağı alet ve ekipmanların sayısını belirleyecek ve </w:t>
      </w:r>
      <w:r w:rsidR="00EF01BD">
        <w:t>DİYARBAKIR KARACADAĞ</w:t>
      </w:r>
      <w:r>
        <w:t xml:space="preserve"> OSB’</w:t>
      </w:r>
      <w:r w:rsidR="00E12C5E">
        <w:t>y</w:t>
      </w:r>
      <w:r>
        <w:t>e onaylatacaktır</w:t>
      </w:r>
      <w:r w:rsidR="00E12C5E">
        <w:t xml:space="preserve">. </w:t>
      </w:r>
      <w:r w:rsidR="00EF01BD">
        <w:t>DİYARBAKIR KARACADAĞ</w:t>
      </w:r>
      <w:r>
        <w:t xml:space="preserve"> OSB talep ettiği takdirde ilave alet ve ekipman temin edecektir.</w:t>
      </w:r>
    </w:p>
    <w:p w14:paraId="210DD9A4" w14:textId="77777777" w:rsidR="00D7694E" w:rsidRDefault="009C641E">
      <w:pPr>
        <w:pStyle w:val="GvdeMetni"/>
        <w:spacing w:line="267" w:lineRule="exact"/>
        <w:jc w:val="both"/>
      </w:pPr>
      <w:r>
        <w:t>Kullanılacak</w:t>
      </w:r>
      <w:r>
        <w:rPr>
          <w:spacing w:val="-8"/>
        </w:rPr>
        <w:t xml:space="preserve"> </w:t>
      </w:r>
      <w:r>
        <w:t>ekipman</w:t>
      </w:r>
      <w:r>
        <w:rPr>
          <w:spacing w:val="-5"/>
        </w:rPr>
        <w:t xml:space="preserve"> </w:t>
      </w:r>
      <w:r>
        <w:t>ve</w:t>
      </w:r>
      <w:r>
        <w:rPr>
          <w:spacing w:val="-6"/>
        </w:rPr>
        <w:t xml:space="preserve"> </w:t>
      </w:r>
      <w:r>
        <w:rPr>
          <w:spacing w:val="-2"/>
        </w:rPr>
        <w:t>aletler:</w:t>
      </w:r>
    </w:p>
    <w:p w14:paraId="2B6331EF" w14:textId="77777777" w:rsidR="00D7694E" w:rsidRDefault="009C641E">
      <w:pPr>
        <w:pStyle w:val="ListeParagraf"/>
        <w:numPr>
          <w:ilvl w:val="0"/>
          <w:numId w:val="20"/>
        </w:numPr>
        <w:tabs>
          <w:tab w:val="left" w:pos="576"/>
        </w:tabs>
        <w:ind w:left="576" w:hanging="282"/>
      </w:pPr>
      <w:r>
        <w:t>PE</w:t>
      </w:r>
      <w:r>
        <w:rPr>
          <w:spacing w:val="-7"/>
        </w:rPr>
        <w:t xml:space="preserve"> </w:t>
      </w:r>
      <w:r>
        <w:t>kaynak</w:t>
      </w:r>
      <w:r>
        <w:rPr>
          <w:spacing w:val="-4"/>
        </w:rPr>
        <w:t xml:space="preserve"> </w:t>
      </w:r>
      <w:r>
        <w:rPr>
          <w:spacing w:val="-2"/>
        </w:rPr>
        <w:t>seti,</w:t>
      </w:r>
    </w:p>
    <w:p w14:paraId="177F70FF" w14:textId="77777777" w:rsidR="00D7694E" w:rsidRDefault="009C641E">
      <w:pPr>
        <w:pStyle w:val="ListeParagraf"/>
        <w:numPr>
          <w:ilvl w:val="0"/>
          <w:numId w:val="20"/>
        </w:numPr>
        <w:tabs>
          <w:tab w:val="left" w:pos="576"/>
        </w:tabs>
        <w:ind w:left="576" w:hanging="282"/>
      </w:pPr>
      <w:r>
        <w:t>Makara</w:t>
      </w:r>
      <w:r>
        <w:rPr>
          <w:spacing w:val="-7"/>
        </w:rPr>
        <w:t xml:space="preserve"> </w:t>
      </w:r>
      <w:r>
        <w:t>taşıma</w:t>
      </w:r>
      <w:r>
        <w:rPr>
          <w:spacing w:val="-3"/>
        </w:rPr>
        <w:t xml:space="preserve"> </w:t>
      </w:r>
      <w:r>
        <w:t>ve</w:t>
      </w:r>
      <w:r>
        <w:rPr>
          <w:spacing w:val="-4"/>
        </w:rPr>
        <w:t xml:space="preserve"> </w:t>
      </w:r>
      <w:r>
        <w:t>açma</w:t>
      </w:r>
      <w:r>
        <w:rPr>
          <w:spacing w:val="-6"/>
        </w:rPr>
        <w:t xml:space="preserve"> </w:t>
      </w:r>
      <w:r>
        <w:rPr>
          <w:spacing w:val="-2"/>
        </w:rPr>
        <w:t>ekipmanları,</w:t>
      </w:r>
    </w:p>
    <w:p w14:paraId="0F1EB1F1" w14:textId="77777777" w:rsidR="00D7694E" w:rsidRDefault="009C641E">
      <w:pPr>
        <w:pStyle w:val="ListeParagraf"/>
        <w:numPr>
          <w:ilvl w:val="0"/>
          <w:numId w:val="20"/>
        </w:numPr>
        <w:tabs>
          <w:tab w:val="left" w:pos="576"/>
        </w:tabs>
        <w:ind w:left="576" w:hanging="282"/>
      </w:pPr>
      <w:r>
        <w:t>Boru</w:t>
      </w:r>
      <w:r>
        <w:rPr>
          <w:spacing w:val="-3"/>
        </w:rPr>
        <w:t xml:space="preserve"> </w:t>
      </w:r>
      <w:r>
        <w:t>çekme</w:t>
      </w:r>
      <w:r>
        <w:rPr>
          <w:spacing w:val="-1"/>
        </w:rPr>
        <w:t xml:space="preserve"> </w:t>
      </w:r>
      <w:r>
        <w:rPr>
          <w:spacing w:val="-2"/>
        </w:rPr>
        <w:t>ekipmanları,</w:t>
      </w:r>
    </w:p>
    <w:p w14:paraId="279D3315" w14:textId="77777777" w:rsidR="00D7694E" w:rsidRDefault="009C641E">
      <w:pPr>
        <w:pStyle w:val="ListeParagraf"/>
        <w:numPr>
          <w:ilvl w:val="0"/>
          <w:numId w:val="20"/>
        </w:numPr>
        <w:tabs>
          <w:tab w:val="left" w:pos="576"/>
        </w:tabs>
        <w:ind w:left="576" w:hanging="282"/>
      </w:pPr>
      <w:r>
        <w:t>Boru</w:t>
      </w:r>
      <w:r>
        <w:rPr>
          <w:spacing w:val="-10"/>
        </w:rPr>
        <w:t xml:space="preserve"> </w:t>
      </w:r>
      <w:r>
        <w:t>yerleştirme</w:t>
      </w:r>
      <w:r>
        <w:rPr>
          <w:spacing w:val="-3"/>
        </w:rPr>
        <w:t xml:space="preserve"> </w:t>
      </w:r>
      <w:r>
        <w:t>için</w:t>
      </w:r>
      <w:r>
        <w:rPr>
          <w:spacing w:val="-4"/>
        </w:rPr>
        <w:t xml:space="preserve"> </w:t>
      </w:r>
      <w:r>
        <w:t>makaralı</w:t>
      </w:r>
      <w:r>
        <w:rPr>
          <w:spacing w:val="-7"/>
        </w:rPr>
        <w:t xml:space="preserve"> </w:t>
      </w:r>
      <w:r>
        <w:t>veya</w:t>
      </w:r>
      <w:r>
        <w:rPr>
          <w:spacing w:val="-7"/>
        </w:rPr>
        <w:t xml:space="preserve"> </w:t>
      </w:r>
      <w:r>
        <w:t>tekerlekli</w:t>
      </w:r>
      <w:r>
        <w:rPr>
          <w:spacing w:val="-7"/>
        </w:rPr>
        <w:t xml:space="preserve"> </w:t>
      </w:r>
      <w:r>
        <w:rPr>
          <w:spacing w:val="-2"/>
        </w:rPr>
        <w:t>taşıyıcılar,</w:t>
      </w:r>
    </w:p>
    <w:p w14:paraId="54BD7FE0" w14:textId="77777777" w:rsidR="00D7694E" w:rsidRDefault="009C641E">
      <w:pPr>
        <w:pStyle w:val="ListeParagraf"/>
        <w:numPr>
          <w:ilvl w:val="0"/>
          <w:numId w:val="20"/>
        </w:numPr>
        <w:tabs>
          <w:tab w:val="left" w:pos="576"/>
        </w:tabs>
        <w:spacing w:line="269" w:lineRule="exact"/>
        <w:ind w:left="576" w:hanging="282"/>
      </w:pPr>
      <w:r>
        <w:t>Boru</w:t>
      </w:r>
      <w:r>
        <w:rPr>
          <w:spacing w:val="-6"/>
        </w:rPr>
        <w:t xml:space="preserve"> </w:t>
      </w:r>
      <w:r>
        <w:t>destekleme</w:t>
      </w:r>
      <w:r>
        <w:rPr>
          <w:spacing w:val="-3"/>
        </w:rPr>
        <w:t xml:space="preserve"> </w:t>
      </w:r>
      <w:r>
        <w:rPr>
          <w:spacing w:val="-2"/>
        </w:rPr>
        <w:t>malzemeleri,</w:t>
      </w:r>
    </w:p>
    <w:p w14:paraId="04DF86A6" w14:textId="77777777" w:rsidR="00D7694E" w:rsidRDefault="00D7694E">
      <w:pPr>
        <w:pStyle w:val="ListeParagraf"/>
        <w:spacing w:line="269" w:lineRule="exact"/>
        <w:sectPr w:rsidR="00D7694E">
          <w:pgSz w:w="11910" w:h="16840"/>
          <w:pgMar w:top="1420" w:right="708" w:bottom="700" w:left="992" w:header="0" w:footer="504" w:gutter="0"/>
          <w:cols w:space="708"/>
        </w:sectPr>
      </w:pPr>
    </w:p>
    <w:p w14:paraId="0E3D52B8" w14:textId="77777777" w:rsidR="00D7694E" w:rsidRDefault="009C641E">
      <w:pPr>
        <w:pStyle w:val="ListeParagraf"/>
        <w:numPr>
          <w:ilvl w:val="0"/>
          <w:numId w:val="20"/>
        </w:numPr>
        <w:tabs>
          <w:tab w:val="left" w:pos="576"/>
        </w:tabs>
        <w:spacing w:before="77" w:line="269" w:lineRule="exact"/>
        <w:ind w:left="576" w:hanging="282"/>
      </w:pPr>
      <w:r>
        <w:lastRenderedPageBreak/>
        <w:t>Boru</w:t>
      </w:r>
      <w:r>
        <w:rPr>
          <w:spacing w:val="-5"/>
        </w:rPr>
        <w:t xml:space="preserve"> </w:t>
      </w:r>
      <w:r>
        <w:t>destekleme</w:t>
      </w:r>
      <w:r>
        <w:rPr>
          <w:spacing w:val="-3"/>
        </w:rPr>
        <w:t xml:space="preserve"> </w:t>
      </w:r>
      <w:r>
        <w:rPr>
          <w:spacing w:val="-2"/>
        </w:rPr>
        <w:t>malzemeleri,</w:t>
      </w:r>
    </w:p>
    <w:p w14:paraId="619B0A19" w14:textId="77777777" w:rsidR="00D7694E" w:rsidRDefault="009C641E">
      <w:pPr>
        <w:pStyle w:val="ListeParagraf"/>
        <w:numPr>
          <w:ilvl w:val="0"/>
          <w:numId w:val="20"/>
        </w:numPr>
        <w:tabs>
          <w:tab w:val="left" w:pos="576"/>
        </w:tabs>
        <w:ind w:left="576" w:hanging="282"/>
      </w:pPr>
      <w:r>
        <w:t>Özel</w:t>
      </w:r>
      <w:r>
        <w:rPr>
          <w:spacing w:val="-7"/>
        </w:rPr>
        <w:t xml:space="preserve"> </w:t>
      </w:r>
      <w:r>
        <w:t>boru</w:t>
      </w:r>
      <w:r>
        <w:rPr>
          <w:spacing w:val="-2"/>
        </w:rPr>
        <w:t xml:space="preserve"> </w:t>
      </w:r>
      <w:r>
        <w:t>kesme</w:t>
      </w:r>
      <w:r>
        <w:rPr>
          <w:spacing w:val="-2"/>
        </w:rPr>
        <w:t xml:space="preserve"> aletleri,</w:t>
      </w:r>
    </w:p>
    <w:p w14:paraId="13DF5633" w14:textId="77777777" w:rsidR="00D7694E" w:rsidRDefault="009C641E">
      <w:pPr>
        <w:pStyle w:val="ListeParagraf"/>
        <w:numPr>
          <w:ilvl w:val="0"/>
          <w:numId w:val="20"/>
        </w:numPr>
        <w:tabs>
          <w:tab w:val="left" w:pos="576"/>
        </w:tabs>
        <w:spacing w:line="267" w:lineRule="exact"/>
        <w:ind w:left="576" w:hanging="282"/>
      </w:pPr>
      <w:r>
        <w:t>Boru</w:t>
      </w:r>
      <w:r>
        <w:rPr>
          <w:spacing w:val="-5"/>
        </w:rPr>
        <w:t xml:space="preserve"> </w:t>
      </w:r>
      <w:r>
        <w:t>kesme</w:t>
      </w:r>
      <w:r>
        <w:rPr>
          <w:spacing w:val="-2"/>
        </w:rPr>
        <w:t xml:space="preserve"> </w:t>
      </w:r>
      <w:r>
        <w:t>ve</w:t>
      </w:r>
      <w:r>
        <w:rPr>
          <w:spacing w:val="-3"/>
        </w:rPr>
        <w:t xml:space="preserve"> </w:t>
      </w:r>
      <w:r>
        <w:t>ağız</w:t>
      </w:r>
      <w:r>
        <w:rPr>
          <w:spacing w:val="-4"/>
        </w:rPr>
        <w:t xml:space="preserve"> </w:t>
      </w:r>
      <w:r>
        <w:t>açma</w:t>
      </w:r>
      <w:r>
        <w:rPr>
          <w:spacing w:val="-4"/>
        </w:rPr>
        <w:t xml:space="preserve"> </w:t>
      </w:r>
      <w:r>
        <w:rPr>
          <w:spacing w:val="-2"/>
        </w:rPr>
        <w:t>aletleri,</w:t>
      </w:r>
    </w:p>
    <w:p w14:paraId="79FA9254" w14:textId="77777777" w:rsidR="00D7694E" w:rsidRDefault="009C641E">
      <w:pPr>
        <w:pStyle w:val="ListeParagraf"/>
        <w:numPr>
          <w:ilvl w:val="0"/>
          <w:numId w:val="20"/>
        </w:numPr>
        <w:tabs>
          <w:tab w:val="left" w:pos="576"/>
        </w:tabs>
        <w:ind w:left="576" w:hanging="282"/>
      </w:pPr>
      <w:r>
        <w:t>Ağız</w:t>
      </w:r>
      <w:r>
        <w:rPr>
          <w:spacing w:val="-7"/>
        </w:rPr>
        <w:t xml:space="preserve"> </w:t>
      </w:r>
      <w:r>
        <w:t>açma</w:t>
      </w:r>
      <w:r>
        <w:rPr>
          <w:spacing w:val="-3"/>
        </w:rPr>
        <w:t xml:space="preserve"> </w:t>
      </w:r>
      <w:r>
        <w:rPr>
          <w:spacing w:val="-2"/>
        </w:rPr>
        <w:t>aletleri,</w:t>
      </w:r>
    </w:p>
    <w:p w14:paraId="1CCC9C60" w14:textId="49DDC506" w:rsidR="00D7694E" w:rsidRDefault="00B7555D">
      <w:pPr>
        <w:pStyle w:val="ListeParagraf"/>
        <w:numPr>
          <w:ilvl w:val="0"/>
          <w:numId w:val="20"/>
        </w:numPr>
        <w:tabs>
          <w:tab w:val="left" w:pos="576"/>
        </w:tabs>
        <w:ind w:left="576" w:hanging="282"/>
      </w:pPr>
      <w:r>
        <w:t>Sıyırma</w:t>
      </w:r>
      <w:r w:rsidR="009C641E">
        <w:rPr>
          <w:spacing w:val="-9"/>
        </w:rPr>
        <w:t xml:space="preserve"> </w:t>
      </w:r>
      <w:r w:rsidR="009C641E">
        <w:rPr>
          <w:spacing w:val="-2"/>
        </w:rPr>
        <w:t>bıçakları,</w:t>
      </w:r>
    </w:p>
    <w:p w14:paraId="7097CC17" w14:textId="2F6A867E" w:rsidR="00D7694E" w:rsidRDefault="009C641E">
      <w:pPr>
        <w:pStyle w:val="ListeParagraf"/>
        <w:numPr>
          <w:ilvl w:val="0"/>
          <w:numId w:val="20"/>
        </w:numPr>
        <w:tabs>
          <w:tab w:val="left" w:pos="576"/>
        </w:tabs>
        <w:ind w:left="576" w:hanging="282"/>
      </w:pPr>
      <w:r>
        <w:t>Yüzey</w:t>
      </w:r>
      <w:r>
        <w:rPr>
          <w:spacing w:val="-8"/>
        </w:rPr>
        <w:t xml:space="preserve"> </w:t>
      </w:r>
      <w:r>
        <w:t>temizleme</w:t>
      </w:r>
      <w:r>
        <w:rPr>
          <w:spacing w:val="-6"/>
        </w:rPr>
        <w:t xml:space="preserve"> </w:t>
      </w:r>
      <w:r>
        <w:t>malzemeleri</w:t>
      </w:r>
      <w:r>
        <w:rPr>
          <w:spacing w:val="-9"/>
        </w:rPr>
        <w:t xml:space="preserve"> </w:t>
      </w:r>
      <w:r>
        <w:t>(</w:t>
      </w:r>
      <w:r w:rsidR="00B7555D">
        <w:t>kâğıt</w:t>
      </w:r>
      <w:r>
        <w:t>-bez,</w:t>
      </w:r>
      <w:r>
        <w:rPr>
          <w:spacing w:val="-7"/>
        </w:rPr>
        <w:t xml:space="preserve"> </w:t>
      </w:r>
      <w:r>
        <w:rPr>
          <w:spacing w:val="-2"/>
        </w:rPr>
        <w:t>solvent),</w:t>
      </w:r>
    </w:p>
    <w:p w14:paraId="0A7D778F" w14:textId="77777777" w:rsidR="00D7694E" w:rsidRDefault="009C641E">
      <w:pPr>
        <w:pStyle w:val="ListeParagraf"/>
        <w:numPr>
          <w:ilvl w:val="0"/>
          <w:numId w:val="20"/>
        </w:numPr>
        <w:tabs>
          <w:tab w:val="left" w:pos="576"/>
        </w:tabs>
        <w:ind w:left="576" w:hanging="282"/>
      </w:pPr>
      <w:r>
        <w:t>Özel</w:t>
      </w:r>
      <w:r>
        <w:rPr>
          <w:spacing w:val="-11"/>
        </w:rPr>
        <w:t xml:space="preserve"> </w:t>
      </w:r>
      <w:r>
        <w:t>elektrofüzyon</w:t>
      </w:r>
      <w:r>
        <w:rPr>
          <w:spacing w:val="-5"/>
        </w:rPr>
        <w:t xml:space="preserve"> </w:t>
      </w:r>
      <w:r>
        <w:t>kaynak</w:t>
      </w:r>
      <w:r>
        <w:rPr>
          <w:spacing w:val="-8"/>
        </w:rPr>
        <w:t xml:space="preserve"> </w:t>
      </w:r>
      <w:r>
        <w:t>kelepçeleri</w:t>
      </w:r>
      <w:r>
        <w:rPr>
          <w:spacing w:val="-10"/>
        </w:rPr>
        <w:t xml:space="preserve"> </w:t>
      </w:r>
      <w:r>
        <w:rPr>
          <w:spacing w:val="-2"/>
        </w:rPr>
        <w:t>(Pozisyoner),</w:t>
      </w:r>
    </w:p>
    <w:p w14:paraId="0A605D54" w14:textId="77777777" w:rsidR="00D7694E" w:rsidRDefault="009C641E">
      <w:pPr>
        <w:pStyle w:val="ListeParagraf"/>
        <w:numPr>
          <w:ilvl w:val="0"/>
          <w:numId w:val="20"/>
        </w:numPr>
        <w:tabs>
          <w:tab w:val="left" w:pos="576"/>
        </w:tabs>
        <w:spacing w:line="266" w:lineRule="exact"/>
        <w:ind w:left="576" w:hanging="282"/>
      </w:pPr>
      <w:r>
        <w:t>Boru</w:t>
      </w:r>
      <w:r>
        <w:rPr>
          <w:spacing w:val="-7"/>
        </w:rPr>
        <w:t xml:space="preserve"> </w:t>
      </w:r>
      <w:r>
        <w:t>yuvarlatma</w:t>
      </w:r>
      <w:r>
        <w:rPr>
          <w:spacing w:val="-4"/>
        </w:rPr>
        <w:t xml:space="preserve"> </w:t>
      </w:r>
      <w:r>
        <w:rPr>
          <w:spacing w:val="-2"/>
        </w:rPr>
        <w:t>kelepçeleri,</w:t>
      </w:r>
    </w:p>
    <w:p w14:paraId="2DE911B8" w14:textId="77777777" w:rsidR="00D7694E" w:rsidRDefault="009C641E">
      <w:pPr>
        <w:pStyle w:val="ListeParagraf"/>
        <w:numPr>
          <w:ilvl w:val="0"/>
          <w:numId w:val="20"/>
        </w:numPr>
        <w:tabs>
          <w:tab w:val="left" w:pos="576"/>
        </w:tabs>
        <w:ind w:left="576" w:hanging="282"/>
      </w:pPr>
      <w:r>
        <w:t>Priz</w:t>
      </w:r>
      <w:r>
        <w:rPr>
          <w:spacing w:val="-6"/>
        </w:rPr>
        <w:t xml:space="preserve"> </w:t>
      </w:r>
      <w:r>
        <w:t>kolye</w:t>
      </w:r>
      <w:r>
        <w:rPr>
          <w:spacing w:val="-4"/>
        </w:rPr>
        <w:t xml:space="preserve"> </w:t>
      </w:r>
      <w:r>
        <w:t>bağlantıları</w:t>
      </w:r>
      <w:r>
        <w:rPr>
          <w:spacing w:val="-3"/>
        </w:rPr>
        <w:t xml:space="preserve"> </w:t>
      </w:r>
      <w:r>
        <w:t>için</w:t>
      </w:r>
      <w:r>
        <w:rPr>
          <w:spacing w:val="-6"/>
        </w:rPr>
        <w:t xml:space="preserve"> </w:t>
      </w:r>
      <w:r>
        <w:t>özel</w:t>
      </w:r>
      <w:r>
        <w:rPr>
          <w:spacing w:val="-7"/>
        </w:rPr>
        <w:t xml:space="preserve"> </w:t>
      </w:r>
      <w:r>
        <w:t>montaj</w:t>
      </w:r>
      <w:r>
        <w:rPr>
          <w:spacing w:val="-3"/>
        </w:rPr>
        <w:t xml:space="preserve"> </w:t>
      </w:r>
      <w:r>
        <w:rPr>
          <w:spacing w:val="-2"/>
        </w:rPr>
        <w:t>aletleri,</w:t>
      </w:r>
    </w:p>
    <w:p w14:paraId="61598E24" w14:textId="77777777" w:rsidR="00D7694E" w:rsidRDefault="009C641E">
      <w:pPr>
        <w:pStyle w:val="ListeParagraf"/>
        <w:numPr>
          <w:ilvl w:val="0"/>
          <w:numId w:val="20"/>
        </w:numPr>
        <w:tabs>
          <w:tab w:val="left" w:pos="576"/>
        </w:tabs>
        <w:ind w:left="576" w:hanging="282"/>
      </w:pPr>
      <w:r>
        <w:t>Özel</w:t>
      </w:r>
      <w:r>
        <w:rPr>
          <w:spacing w:val="-6"/>
        </w:rPr>
        <w:t xml:space="preserve"> </w:t>
      </w:r>
      <w:r>
        <w:t>uçlu</w:t>
      </w:r>
      <w:r>
        <w:rPr>
          <w:spacing w:val="-1"/>
        </w:rPr>
        <w:t xml:space="preserve"> </w:t>
      </w:r>
      <w:r>
        <w:t>tork</w:t>
      </w:r>
      <w:r>
        <w:rPr>
          <w:spacing w:val="-4"/>
        </w:rPr>
        <w:t xml:space="preserve"> </w:t>
      </w:r>
      <w:r>
        <w:rPr>
          <w:spacing w:val="-2"/>
        </w:rPr>
        <w:t>anahtarlan,</w:t>
      </w:r>
    </w:p>
    <w:p w14:paraId="43AEF42A" w14:textId="0AD72A73" w:rsidR="00D7694E" w:rsidRDefault="009C641E">
      <w:pPr>
        <w:pStyle w:val="ListeParagraf"/>
        <w:numPr>
          <w:ilvl w:val="0"/>
          <w:numId w:val="20"/>
        </w:numPr>
        <w:tabs>
          <w:tab w:val="left" w:pos="576"/>
        </w:tabs>
        <w:ind w:left="576" w:hanging="282"/>
      </w:pPr>
      <w:r>
        <w:rPr>
          <w:spacing w:val="-2"/>
        </w:rPr>
        <w:t>Jeneratör,</w:t>
      </w:r>
    </w:p>
    <w:p w14:paraId="29D9B71E" w14:textId="77777777" w:rsidR="00D7694E" w:rsidRDefault="009C641E">
      <w:pPr>
        <w:pStyle w:val="ListeParagraf"/>
        <w:numPr>
          <w:ilvl w:val="0"/>
          <w:numId w:val="20"/>
        </w:numPr>
        <w:tabs>
          <w:tab w:val="left" w:pos="576"/>
        </w:tabs>
        <w:ind w:left="576" w:hanging="282"/>
      </w:pPr>
      <w:r>
        <w:t>Genel</w:t>
      </w:r>
      <w:r>
        <w:rPr>
          <w:spacing w:val="-6"/>
        </w:rPr>
        <w:t xml:space="preserve"> </w:t>
      </w:r>
      <w:r>
        <w:t>amaçlı</w:t>
      </w:r>
      <w:r>
        <w:rPr>
          <w:spacing w:val="-6"/>
        </w:rPr>
        <w:t xml:space="preserve"> </w:t>
      </w:r>
      <w:r>
        <w:t>el</w:t>
      </w:r>
      <w:r>
        <w:rPr>
          <w:spacing w:val="-5"/>
        </w:rPr>
        <w:t xml:space="preserve"> </w:t>
      </w:r>
      <w:r>
        <w:rPr>
          <w:spacing w:val="-2"/>
        </w:rPr>
        <w:t>aletleri,</w:t>
      </w:r>
    </w:p>
    <w:p w14:paraId="2052B4CB" w14:textId="00EB0CA8" w:rsidR="00D7694E" w:rsidRDefault="009C641E">
      <w:pPr>
        <w:pStyle w:val="Balk2"/>
        <w:numPr>
          <w:ilvl w:val="1"/>
          <w:numId w:val="21"/>
        </w:numPr>
        <w:tabs>
          <w:tab w:val="left" w:pos="1000"/>
        </w:tabs>
        <w:spacing w:line="266" w:lineRule="exact"/>
        <w:ind w:left="1000"/>
      </w:pPr>
      <w:r>
        <w:t>Reglaj</w:t>
      </w:r>
      <w:r>
        <w:rPr>
          <w:spacing w:val="-8"/>
        </w:rPr>
        <w:t xml:space="preserve"> </w:t>
      </w:r>
      <w:r>
        <w:rPr>
          <w:spacing w:val="-2"/>
        </w:rPr>
        <w:t>İstasyonları</w:t>
      </w:r>
    </w:p>
    <w:p w14:paraId="1FEEA0BF" w14:textId="183898F2" w:rsidR="00D7694E" w:rsidRDefault="009C641E">
      <w:pPr>
        <w:pStyle w:val="GvdeMetni"/>
        <w:spacing w:before="1"/>
        <w:ind w:right="278"/>
        <w:jc w:val="both"/>
      </w:pPr>
      <w:r>
        <w:t>Şebekede, 19 bar/4 bar Bölge reglaj istasyonları 7500 ve 10000 sm</w:t>
      </w:r>
      <w:r w:rsidR="00D2528B">
        <w:t>3</w:t>
      </w:r>
      <w:r>
        <w:t xml:space="preserve">h kapasitede regülatörler kullanılacaktır. Regülatörlerin özellikleri regülatör şartnamelerinde </w:t>
      </w:r>
      <w:r>
        <w:rPr>
          <w:spacing w:val="-2"/>
        </w:rPr>
        <w:t>verilmiştir.</w:t>
      </w:r>
    </w:p>
    <w:p w14:paraId="2099806D" w14:textId="54513BD5" w:rsidR="00D7694E" w:rsidRDefault="009C641E">
      <w:pPr>
        <w:pStyle w:val="GvdeMetni"/>
        <w:spacing w:line="267" w:lineRule="exact"/>
        <w:ind w:left="371"/>
        <w:jc w:val="both"/>
      </w:pPr>
      <w:r>
        <w:t>Regülatörlerin</w:t>
      </w:r>
      <w:r>
        <w:rPr>
          <w:spacing w:val="-8"/>
        </w:rPr>
        <w:t xml:space="preserve"> </w:t>
      </w:r>
      <w:r>
        <w:t>şebekeye</w:t>
      </w:r>
      <w:r>
        <w:rPr>
          <w:spacing w:val="-4"/>
        </w:rPr>
        <w:t xml:space="preserve"> </w:t>
      </w:r>
      <w:r>
        <w:t>bağlantıları</w:t>
      </w:r>
      <w:r>
        <w:rPr>
          <w:spacing w:val="-8"/>
        </w:rPr>
        <w:t xml:space="preserve"> </w:t>
      </w:r>
      <w:r>
        <w:t>özel</w:t>
      </w:r>
      <w:r>
        <w:rPr>
          <w:spacing w:val="-7"/>
        </w:rPr>
        <w:t xml:space="preserve"> </w:t>
      </w:r>
      <w:r>
        <w:t>PE-Çelik</w:t>
      </w:r>
      <w:r>
        <w:rPr>
          <w:spacing w:val="-6"/>
        </w:rPr>
        <w:t xml:space="preserve"> </w:t>
      </w:r>
      <w:r>
        <w:t>bağlantı</w:t>
      </w:r>
      <w:r>
        <w:rPr>
          <w:spacing w:val="-8"/>
        </w:rPr>
        <w:t xml:space="preserve"> </w:t>
      </w:r>
      <w:r>
        <w:t>fitting</w:t>
      </w:r>
      <w:r w:rsidR="00B7555D">
        <w:t>s</w:t>
      </w:r>
      <w:r>
        <w:t>leri</w:t>
      </w:r>
      <w:r>
        <w:rPr>
          <w:spacing w:val="-6"/>
        </w:rPr>
        <w:t xml:space="preserve"> </w:t>
      </w:r>
      <w:r>
        <w:t>ile</w:t>
      </w:r>
      <w:r>
        <w:rPr>
          <w:spacing w:val="-1"/>
        </w:rPr>
        <w:t xml:space="preserve"> </w:t>
      </w:r>
      <w:r>
        <w:rPr>
          <w:spacing w:val="-2"/>
        </w:rPr>
        <w:t>yapılacaktır.</w:t>
      </w:r>
    </w:p>
    <w:p w14:paraId="3BE0A28D" w14:textId="77777777" w:rsidR="00D7694E" w:rsidRDefault="009C641E">
      <w:pPr>
        <w:pStyle w:val="Balk2"/>
        <w:numPr>
          <w:ilvl w:val="1"/>
          <w:numId w:val="21"/>
        </w:numPr>
        <w:tabs>
          <w:tab w:val="left" w:pos="998"/>
        </w:tabs>
        <w:spacing w:line="240" w:lineRule="auto"/>
        <w:ind w:left="998" w:hanging="704"/>
        <w:jc w:val="both"/>
      </w:pPr>
      <w:r>
        <w:t>Diğer</w:t>
      </w:r>
      <w:r>
        <w:rPr>
          <w:spacing w:val="-6"/>
        </w:rPr>
        <w:t xml:space="preserve"> </w:t>
      </w:r>
      <w:r>
        <w:rPr>
          <w:spacing w:val="-2"/>
        </w:rPr>
        <w:t>Malzemeler</w:t>
      </w:r>
    </w:p>
    <w:p w14:paraId="33C8C39B" w14:textId="77777777" w:rsidR="00D7694E" w:rsidRDefault="009C641E">
      <w:pPr>
        <w:pStyle w:val="ListeParagraf"/>
        <w:numPr>
          <w:ilvl w:val="2"/>
          <w:numId w:val="21"/>
        </w:numPr>
        <w:tabs>
          <w:tab w:val="left" w:pos="1191"/>
        </w:tabs>
        <w:spacing w:before="2" w:line="267" w:lineRule="exact"/>
        <w:ind w:left="1191" w:hanging="897"/>
        <w:jc w:val="both"/>
        <w:rPr>
          <w:b/>
        </w:rPr>
      </w:pPr>
      <w:r>
        <w:rPr>
          <w:b/>
        </w:rPr>
        <w:t>Uyarı</w:t>
      </w:r>
      <w:r>
        <w:rPr>
          <w:b/>
          <w:spacing w:val="-5"/>
        </w:rPr>
        <w:t xml:space="preserve"> </w:t>
      </w:r>
      <w:r>
        <w:rPr>
          <w:b/>
          <w:spacing w:val="-2"/>
        </w:rPr>
        <w:t>Bantları</w:t>
      </w:r>
    </w:p>
    <w:p w14:paraId="3804D69E" w14:textId="4826C1F5" w:rsidR="00D7694E" w:rsidRDefault="009C641E">
      <w:pPr>
        <w:pStyle w:val="GvdeMetni"/>
        <w:ind w:right="279"/>
        <w:jc w:val="both"/>
      </w:pPr>
      <w:r>
        <w:t xml:space="preserve">Sarı renkli plastikten en az 400 mm genişlikte olacaktır. Ayrıca </w:t>
      </w:r>
      <w:r w:rsidR="00B7555D">
        <w:t>DİYARBAKIR KARACADAĞ</w:t>
      </w:r>
      <w:r>
        <w:t xml:space="preserve"> OSB tarafından belirlenen logo ve ikaz yazısı uyarı bantları üzerinde bulunacaktır.</w:t>
      </w:r>
    </w:p>
    <w:p w14:paraId="2CAA45EA" w14:textId="53ACB9C8" w:rsidR="00D7694E" w:rsidRDefault="009C641E">
      <w:pPr>
        <w:pStyle w:val="Balk2"/>
        <w:numPr>
          <w:ilvl w:val="2"/>
          <w:numId w:val="21"/>
        </w:numPr>
        <w:tabs>
          <w:tab w:val="left" w:pos="1191"/>
        </w:tabs>
        <w:ind w:left="1191" w:hanging="897"/>
        <w:jc w:val="both"/>
      </w:pPr>
      <w:r>
        <w:rPr>
          <w:spacing w:val="-7"/>
        </w:rPr>
        <w:t>İ</w:t>
      </w:r>
      <w:r w:rsidR="00B7555D">
        <w:rPr>
          <w:spacing w:val="-7"/>
        </w:rPr>
        <w:t>ş</w:t>
      </w:r>
      <w:r>
        <w:rPr>
          <w:spacing w:val="-7"/>
        </w:rPr>
        <w:t>aret</w:t>
      </w:r>
      <w:r>
        <w:rPr>
          <w:spacing w:val="-8"/>
        </w:rPr>
        <w:t xml:space="preserve"> </w:t>
      </w:r>
      <w:r>
        <w:rPr>
          <w:spacing w:val="-2"/>
        </w:rPr>
        <w:t>Levhaları</w:t>
      </w:r>
    </w:p>
    <w:p w14:paraId="1B48E5AC" w14:textId="24FF7DB6" w:rsidR="00D7694E" w:rsidRDefault="00B7555D">
      <w:pPr>
        <w:pStyle w:val="GvdeMetni"/>
        <w:ind w:right="277"/>
        <w:jc w:val="both"/>
      </w:pPr>
      <w:r>
        <w:t>DİYARBAKIR KARACADAĞ</w:t>
      </w:r>
      <w:r w:rsidR="009C641E">
        <w:t xml:space="preserve"> OSB tarafından</w:t>
      </w:r>
      <w:r w:rsidR="009C641E">
        <w:rPr>
          <w:spacing w:val="80"/>
        </w:rPr>
        <w:t xml:space="preserve"> </w:t>
      </w:r>
      <w:r w:rsidR="009C641E">
        <w:t>levha bilgileri verilecek olup</w:t>
      </w:r>
      <w:r w:rsidR="009C641E">
        <w:rPr>
          <w:spacing w:val="80"/>
        </w:rPr>
        <w:t xml:space="preserve"> </w:t>
      </w:r>
      <w:r>
        <w:t>DİYARBAKIR</w:t>
      </w:r>
      <w:r w:rsidR="009C641E">
        <w:t xml:space="preserve"> </w:t>
      </w:r>
      <w:r>
        <w:t xml:space="preserve">KARACADAĞ </w:t>
      </w:r>
      <w:r w:rsidR="009C641E">
        <w:t>OSB’</w:t>
      </w:r>
      <w:r w:rsidR="00D54228">
        <w:t>n</w:t>
      </w:r>
      <w:r w:rsidR="009C641E">
        <w:t xml:space="preserve">in onay vereceği yerlere </w:t>
      </w:r>
      <w:r>
        <w:t>takılacaktır. Çelik</w:t>
      </w:r>
      <w:r w:rsidR="009C641E">
        <w:t xml:space="preserve"> hat ve PE hat için ayrı ayrı </w:t>
      </w:r>
      <w:r w:rsidR="009C641E">
        <w:rPr>
          <w:spacing w:val="-2"/>
        </w:rPr>
        <w:t>yapılacaktır.</w:t>
      </w:r>
    </w:p>
    <w:p w14:paraId="569FABC9" w14:textId="51903957" w:rsidR="00D7694E" w:rsidRDefault="009C641E">
      <w:pPr>
        <w:pStyle w:val="Balk2"/>
        <w:jc w:val="both"/>
      </w:pPr>
      <w:r>
        <w:rPr>
          <w:spacing w:val="-2"/>
        </w:rPr>
        <w:t>Personel</w:t>
      </w:r>
      <w:r>
        <w:rPr>
          <w:spacing w:val="-14"/>
        </w:rPr>
        <w:t xml:space="preserve"> </w:t>
      </w:r>
      <w:r w:rsidR="00B7555D">
        <w:rPr>
          <w:spacing w:val="-2"/>
        </w:rPr>
        <w:t>ve</w:t>
      </w:r>
      <w:r>
        <w:rPr>
          <w:spacing w:val="-12"/>
        </w:rPr>
        <w:t xml:space="preserve"> </w:t>
      </w:r>
      <w:r>
        <w:rPr>
          <w:spacing w:val="-2"/>
        </w:rPr>
        <w:t>İ</w:t>
      </w:r>
      <w:r w:rsidR="00627F53">
        <w:rPr>
          <w:spacing w:val="-2"/>
        </w:rPr>
        <w:t>ş</w:t>
      </w:r>
      <w:r>
        <w:rPr>
          <w:spacing w:val="-11"/>
        </w:rPr>
        <w:t xml:space="preserve"> </w:t>
      </w:r>
      <w:r>
        <w:rPr>
          <w:spacing w:val="-2"/>
        </w:rPr>
        <w:t>Güvenliği</w:t>
      </w:r>
    </w:p>
    <w:p w14:paraId="54EE1194" w14:textId="77777777" w:rsidR="00627F53" w:rsidRDefault="009C641E">
      <w:pPr>
        <w:pStyle w:val="GvdeMetni"/>
        <w:ind w:right="282"/>
        <w:jc w:val="both"/>
        <w:rPr>
          <w:b/>
        </w:rPr>
      </w:pPr>
      <w:r>
        <w:rPr>
          <w:b/>
        </w:rPr>
        <w:t xml:space="preserve">Madde 4. </w:t>
      </w:r>
    </w:p>
    <w:p w14:paraId="468E0F9E" w14:textId="24F48DBB" w:rsidR="00D7694E" w:rsidRDefault="009C641E">
      <w:pPr>
        <w:pStyle w:val="GvdeMetni"/>
        <w:ind w:right="282"/>
        <w:jc w:val="both"/>
      </w:pPr>
      <w:r>
        <w:t>Boruların açılan tranşelere yerleştirilmesi, birleştirilmeleri, branşman alınması ve regülatörlerin montajı işlemleri özel eğitimden geçmiş elemanlar</w:t>
      </w:r>
      <w:r>
        <w:rPr>
          <w:spacing w:val="40"/>
        </w:rPr>
        <w:t xml:space="preserve"> </w:t>
      </w:r>
      <w:r>
        <w:t>tarafından yapılacaktır. Her montaj ekibinde en az iki kişi olmak üzere yetkili kuruluşlardan yeterlik belgesi almış eleman bulunacaktır. Yeterlik belgesi olmayan elemanlarca yapılan montaj işlemleri kesinlikle kabul edilmeyecektir. İşçilik hataları veya ehliyetsiz personel çalıştırılması nedeniyle kabul edilmeyen montaj işlerinde kullanılması nedeniyle kabul edilmeyen montaj işlerinde kullanılıp zarar gören malzemeler YÜKLENİCİ tarafından tazmin edilecektir.</w:t>
      </w:r>
    </w:p>
    <w:p w14:paraId="52F9F2D2" w14:textId="77777777" w:rsidR="00D7694E" w:rsidRDefault="009C641E">
      <w:pPr>
        <w:pStyle w:val="GvdeMetni"/>
        <w:ind w:right="284"/>
        <w:jc w:val="both"/>
      </w:pPr>
      <w:r>
        <w:t>YÜKLENİCİ, ilgili mevzuatta öngörülen veya şartnamelerde belirtilen önlemlerin yanı sıra işin gerektirdiği her türlü güvenlik önlemini almakla yükümlüdür. Bu hususlara uyulmamasından doğacak tüm sorumluluklar YÜKLENİCİ'ye aittir.</w:t>
      </w:r>
    </w:p>
    <w:p w14:paraId="59E534A2" w14:textId="4E2F28F8" w:rsidR="00D7694E" w:rsidRDefault="009C641E">
      <w:pPr>
        <w:ind w:left="294" w:right="7591"/>
        <w:rPr>
          <w:b/>
        </w:rPr>
      </w:pPr>
      <w:r>
        <w:rPr>
          <w:b/>
          <w:spacing w:val="-2"/>
        </w:rPr>
        <w:t>Toprak</w:t>
      </w:r>
      <w:r>
        <w:rPr>
          <w:b/>
          <w:spacing w:val="-17"/>
        </w:rPr>
        <w:t xml:space="preserve"> </w:t>
      </w:r>
      <w:r>
        <w:rPr>
          <w:b/>
          <w:spacing w:val="-2"/>
        </w:rPr>
        <w:t>Çalı</w:t>
      </w:r>
      <w:r w:rsidR="00B7555D">
        <w:rPr>
          <w:b/>
          <w:spacing w:val="-2"/>
        </w:rPr>
        <w:t>ş</w:t>
      </w:r>
      <w:r>
        <w:rPr>
          <w:b/>
          <w:spacing w:val="-2"/>
        </w:rPr>
        <w:t xml:space="preserve">maları </w:t>
      </w:r>
      <w:r>
        <w:rPr>
          <w:b/>
        </w:rPr>
        <w:t>Madde 5.</w:t>
      </w:r>
    </w:p>
    <w:p w14:paraId="49211C98" w14:textId="15E48D71" w:rsidR="00D7694E" w:rsidRDefault="009C641E">
      <w:pPr>
        <w:pStyle w:val="ListeParagraf"/>
        <w:numPr>
          <w:ilvl w:val="1"/>
          <w:numId w:val="19"/>
        </w:numPr>
        <w:tabs>
          <w:tab w:val="left" w:pos="859"/>
        </w:tabs>
        <w:spacing w:line="267" w:lineRule="exact"/>
        <w:ind w:left="859" w:hanging="565"/>
        <w:rPr>
          <w:b/>
        </w:rPr>
      </w:pPr>
      <w:r>
        <w:rPr>
          <w:b/>
          <w:spacing w:val="-9"/>
        </w:rPr>
        <w:t>Tran</w:t>
      </w:r>
      <w:r w:rsidR="00D2528B">
        <w:rPr>
          <w:b/>
          <w:spacing w:val="-9"/>
        </w:rPr>
        <w:t>ş</w:t>
      </w:r>
      <w:r>
        <w:rPr>
          <w:b/>
          <w:spacing w:val="-9"/>
        </w:rPr>
        <w:t>e</w:t>
      </w:r>
      <w:r>
        <w:rPr>
          <w:b/>
          <w:spacing w:val="-1"/>
        </w:rPr>
        <w:t xml:space="preserve"> </w:t>
      </w:r>
      <w:r>
        <w:rPr>
          <w:b/>
          <w:spacing w:val="-2"/>
        </w:rPr>
        <w:t>Hafriyatı</w:t>
      </w:r>
    </w:p>
    <w:p w14:paraId="1652C2B8" w14:textId="7370831A" w:rsidR="00D7694E" w:rsidRDefault="009C641E">
      <w:pPr>
        <w:pStyle w:val="ListeParagraf"/>
        <w:numPr>
          <w:ilvl w:val="2"/>
          <w:numId w:val="19"/>
        </w:numPr>
        <w:tabs>
          <w:tab w:val="left" w:pos="1194"/>
        </w:tabs>
        <w:spacing w:line="267" w:lineRule="exact"/>
        <w:rPr>
          <w:b/>
        </w:rPr>
      </w:pPr>
      <w:r>
        <w:rPr>
          <w:b/>
        </w:rPr>
        <w:t>Malzeme</w:t>
      </w:r>
      <w:r>
        <w:rPr>
          <w:b/>
          <w:spacing w:val="-6"/>
        </w:rPr>
        <w:t xml:space="preserve"> </w:t>
      </w:r>
      <w:r w:rsidR="00B7555D">
        <w:rPr>
          <w:b/>
        </w:rPr>
        <w:t>ve</w:t>
      </w:r>
      <w:r>
        <w:rPr>
          <w:b/>
          <w:spacing w:val="-6"/>
        </w:rPr>
        <w:t xml:space="preserve"> </w:t>
      </w:r>
      <w:r>
        <w:rPr>
          <w:b/>
          <w:spacing w:val="-2"/>
        </w:rPr>
        <w:t>Ekipman</w:t>
      </w:r>
    </w:p>
    <w:p w14:paraId="0004DBF9" w14:textId="59B8071D" w:rsidR="00D7694E" w:rsidRDefault="009C641E" w:rsidP="00B7555D">
      <w:pPr>
        <w:pStyle w:val="GvdeMetni"/>
        <w:tabs>
          <w:tab w:val="left" w:pos="1712"/>
          <w:tab w:val="left" w:pos="2613"/>
          <w:tab w:val="left" w:pos="3761"/>
          <w:tab w:val="left" w:pos="5087"/>
          <w:tab w:val="left" w:pos="6509"/>
          <w:tab w:val="left" w:pos="6972"/>
          <w:tab w:val="left" w:pos="8583"/>
        </w:tabs>
        <w:spacing w:before="2"/>
        <w:ind w:right="280"/>
        <w:jc w:val="both"/>
      </w:pPr>
      <w:r>
        <w:rPr>
          <w:spacing w:val="-2"/>
        </w:rPr>
        <w:t>YÜKLENİCİ</w:t>
      </w:r>
      <w:r>
        <w:tab/>
      </w:r>
      <w:r>
        <w:rPr>
          <w:spacing w:val="-2"/>
        </w:rPr>
        <w:t>tranşe</w:t>
      </w:r>
      <w:r>
        <w:tab/>
      </w:r>
      <w:r>
        <w:rPr>
          <w:spacing w:val="-2"/>
        </w:rPr>
        <w:t>kazısının</w:t>
      </w:r>
      <w:r>
        <w:tab/>
      </w:r>
      <w:r>
        <w:rPr>
          <w:spacing w:val="-2"/>
        </w:rPr>
        <w:t>yapılması,</w:t>
      </w:r>
      <w:r w:rsidR="00B7555D">
        <w:rPr>
          <w:spacing w:val="-2"/>
        </w:rPr>
        <w:t xml:space="preserve"> </w:t>
      </w:r>
      <w:r>
        <w:rPr>
          <w:spacing w:val="-2"/>
        </w:rPr>
        <w:t>haf</w:t>
      </w:r>
      <w:r w:rsidR="00B7555D">
        <w:rPr>
          <w:spacing w:val="-2"/>
        </w:rPr>
        <w:t xml:space="preserve">riyatın </w:t>
      </w:r>
      <w:r>
        <w:rPr>
          <w:spacing w:val="-6"/>
        </w:rPr>
        <w:t>ve</w:t>
      </w:r>
      <w:r w:rsidR="00B7555D">
        <w:rPr>
          <w:spacing w:val="-6"/>
        </w:rPr>
        <w:t xml:space="preserve"> </w:t>
      </w:r>
      <w:r>
        <w:rPr>
          <w:spacing w:val="-2"/>
        </w:rPr>
        <w:t>doldurulacak</w:t>
      </w:r>
      <w:r w:rsidR="00B7555D">
        <w:rPr>
          <w:spacing w:val="-2"/>
        </w:rPr>
        <w:t xml:space="preserve"> </w:t>
      </w:r>
      <w:r>
        <w:rPr>
          <w:spacing w:val="-2"/>
        </w:rPr>
        <w:t>malzemenin</w:t>
      </w:r>
      <w:r w:rsidR="00B7555D">
        <w:rPr>
          <w:spacing w:val="-2"/>
        </w:rPr>
        <w:t xml:space="preserve"> </w:t>
      </w:r>
      <w:r>
        <w:t>nakliyesi, suların tranşelerden uzaklaştırılması, için ekip ve ekipmanı temin edecektir.</w:t>
      </w:r>
    </w:p>
    <w:p w14:paraId="55778BBD" w14:textId="60CE1227" w:rsidR="00D7694E" w:rsidRDefault="00B7555D">
      <w:pPr>
        <w:pStyle w:val="Balk2"/>
        <w:numPr>
          <w:ilvl w:val="2"/>
          <w:numId w:val="19"/>
        </w:numPr>
        <w:tabs>
          <w:tab w:val="left" w:pos="1191"/>
        </w:tabs>
        <w:spacing w:before="267"/>
        <w:ind w:left="1191" w:hanging="897"/>
        <w:jc w:val="both"/>
      </w:pPr>
      <w:r>
        <w:rPr>
          <w:spacing w:val="-2"/>
        </w:rPr>
        <w:t>Güzergâh</w:t>
      </w:r>
    </w:p>
    <w:p w14:paraId="6638B8E9" w14:textId="7D92DF62" w:rsidR="00D7694E" w:rsidRDefault="009C641E">
      <w:pPr>
        <w:pStyle w:val="GvdeMetni"/>
        <w:ind w:right="277"/>
        <w:jc w:val="both"/>
      </w:pPr>
      <w:r>
        <w:t>Gaz hattının güzergahları</w:t>
      </w:r>
      <w:r w:rsidR="00B7555D">
        <w:t xml:space="preserve"> DİYARBAKIR KARACADAĞ </w:t>
      </w:r>
      <w:r>
        <w:t>OSB’d</w:t>
      </w:r>
      <w:r w:rsidR="00B7555D">
        <w:t>e</w:t>
      </w:r>
      <w:r>
        <w:t>n temin edilen inşaat</w:t>
      </w:r>
      <w:r>
        <w:rPr>
          <w:spacing w:val="40"/>
        </w:rPr>
        <w:t xml:space="preserve"> </w:t>
      </w:r>
      <w:r>
        <w:t>paftalarına göre zemine işaretlenecektir. Hafriyat elle yapıldığı takdirde tranşenin her iki kenarı işaretlenecek, makine ile yapıldığında ise tranşe genişliği kullanılan kepçe genişliğine bağlı olacağından ekseni işaretlenecektir. Tranşe güzergahı, boru hattı ekseni ile mevcut bina arasında en az 1 metre kalacak şekilde olacaktır. Özel durumlarda bu ölçü değiştirilebilecektir.</w:t>
      </w:r>
    </w:p>
    <w:p w14:paraId="291AB5E3" w14:textId="51D343DB" w:rsidR="00D7694E" w:rsidRDefault="007C58C4">
      <w:pPr>
        <w:pStyle w:val="GvdeMetni"/>
        <w:spacing w:before="1"/>
        <w:ind w:right="280"/>
        <w:jc w:val="both"/>
      </w:pPr>
      <w:r>
        <w:t>Güzergâh</w:t>
      </w:r>
      <w:r w:rsidR="009C641E">
        <w:t xml:space="preserve"> tespitinde kontrol sorumlusu isteğine bağlı olarak deneme çukurları </w:t>
      </w:r>
      <w:r w:rsidR="009C641E">
        <w:rPr>
          <w:spacing w:val="-2"/>
        </w:rPr>
        <w:t>açılacaktır.</w:t>
      </w:r>
    </w:p>
    <w:p w14:paraId="00C086E2" w14:textId="763DD6CB" w:rsidR="00D7694E" w:rsidRDefault="009C641E">
      <w:pPr>
        <w:pStyle w:val="Balk2"/>
        <w:numPr>
          <w:ilvl w:val="2"/>
          <w:numId w:val="19"/>
        </w:numPr>
        <w:tabs>
          <w:tab w:val="left" w:pos="1191"/>
        </w:tabs>
        <w:spacing w:line="240" w:lineRule="auto"/>
        <w:ind w:left="1191" w:hanging="897"/>
        <w:jc w:val="both"/>
      </w:pPr>
      <w:r>
        <w:rPr>
          <w:spacing w:val="-9"/>
        </w:rPr>
        <w:t>Tran</w:t>
      </w:r>
      <w:r w:rsidR="007C58C4">
        <w:rPr>
          <w:spacing w:val="-9"/>
        </w:rPr>
        <w:t>ş</w:t>
      </w:r>
      <w:r>
        <w:rPr>
          <w:spacing w:val="-9"/>
        </w:rPr>
        <w:t>e</w:t>
      </w:r>
      <w:r>
        <w:rPr>
          <w:spacing w:val="-1"/>
        </w:rPr>
        <w:t xml:space="preserve"> </w:t>
      </w:r>
      <w:r>
        <w:rPr>
          <w:spacing w:val="-2"/>
        </w:rPr>
        <w:t>Boyutları</w:t>
      </w:r>
    </w:p>
    <w:p w14:paraId="75032F2A" w14:textId="77777777" w:rsidR="00D7694E" w:rsidRDefault="00D7694E">
      <w:pPr>
        <w:pStyle w:val="Balk2"/>
        <w:spacing w:line="240" w:lineRule="auto"/>
        <w:jc w:val="both"/>
        <w:sectPr w:rsidR="00D7694E">
          <w:pgSz w:w="11910" w:h="16840"/>
          <w:pgMar w:top="840" w:right="708" w:bottom="700" w:left="992" w:header="0" w:footer="504" w:gutter="0"/>
          <w:cols w:space="708"/>
        </w:sectPr>
      </w:pPr>
    </w:p>
    <w:p w14:paraId="16355EC4" w14:textId="77777777" w:rsidR="00D7694E" w:rsidRDefault="009C641E">
      <w:pPr>
        <w:pStyle w:val="GvdeMetni"/>
        <w:spacing w:before="77"/>
        <w:ind w:right="281"/>
        <w:jc w:val="both"/>
      </w:pPr>
      <w:r>
        <w:lastRenderedPageBreak/>
        <w:t>Tranşe ebatları detay çizimler bölümünde gösterilmiştir. Gerekli yerlerde, engel geçişlerinde, daha rahat bir çalışma alanı sağlamak için tranşenin yukarda belirtilen özelliklerinden daha geniş ve derin açılması YÜKLENİCİ’nin sorumluluğunda olacaktır. Engel geçişlerde ve diğer yeraltı tesisleri ile karşılaşıldığında, Madde 5.8. “Engel Geçişleri ve Özel Geçitleri” konusunda belirtilmiş bırakılması gerekli minimum açıklığı sağlayacak derinlikte tranşe hafredilecektir.</w:t>
      </w:r>
    </w:p>
    <w:p w14:paraId="188131A3" w14:textId="77777777" w:rsidR="00D7694E" w:rsidRDefault="009C641E">
      <w:pPr>
        <w:pStyle w:val="GvdeMetni"/>
        <w:spacing w:before="2"/>
        <w:ind w:right="288" w:firstLine="76"/>
        <w:jc w:val="both"/>
      </w:pPr>
      <w:r>
        <w:t xml:space="preserve">Hattın diğer altyapı tesislerine olan uzaklığı detay çizimler ve tablolar bölümünde </w:t>
      </w:r>
      <w:r>
        <w:rPr>
          <w:spacing w:val="-2"/>
        </w:rPr>
        <w:t>verilmiştir.</w:t>
      </w:r>
    </w:p>
    <w:p w14:paraId="2C82E0EC" w14:textId="23716A4E" w:rsidR="001C4E34" w:rsidRPr="001C4E34" w:rsidRDefault="009C641E" w:rsidP="001C4E34">
      <w:pPr>
        <w:pStyle w:val="Balk2"/>
        <w:numPr>
          <w:ilvl w:val="2"/>
          <w:numId w:val="19"/>
        </w:numPr>
        <w:tabs>
          <w:tab w:val="left" w:pos="1191"/>
        </w:tabs>
        <w:spacing w:line="265" w:lineRule="exact"/>
        <w:ind w:left="1191" w:hanging="897"/>
        <w:jc w:val="both"/>
      </w:pPr>
      <w:r>
        <w:t>Sahaların</w:t>
      </w:r>
      <w:r>
        <w:rPr>
          <w:spacing w:val="-12"/>
        </w:rPr>
        <w:t xml:space="preserve"> </w:t>
      </w:r>
      <w:r>
        <w:rPr>
          <w:spacing w:val="-2"/>
        </w:rPr>
        <w:t>Açılması</w:t>
      </w:r>
    </w:p>
    <w:p w14:paraId="5107F279" w14:textId="6A133091" w:rsidR="001C4E34" w:rsidRPr="001C4E34" w:rsidRDefault="001C4E34" w:rsidP="001C4E34">
      <w:pPr>
        <w:pStyle w:val="GvdeMetni"/>
        <w:ind w:right="280"/>
        <w:jc w:val="both"/>
      </w:pPr>
      <w:r>
        <w:t>YÜKLENİCİ,</w:t>
      </w:r>
      <w:r>
        <w:rPr>
          <w:spacing w:val="38"/>
        </w:rPr>
        <w:t xml:space="preserve"> </w:t>
      </w:r>
      <w:r>
        <w:t>gaz</w:t>
      </w:r>
      <w:r>
        <w:rPr>
          <w:spacing w:val="39"/>
        </w:rPr>
        <w:t xml:space="preserve"> </w:t>
      </w:r>
      <w:r>
        <w:t xml:space="preserve">hattı güzergahında sahada ulaşıma engellemeye yönelik imalatta </w:t>
      </w:r>
      <w:r w:rsidR="004334F4">
        <w:t>yol geçişi</w:t>
      </w:r>
      <w:r>
        <w:t xml:space="preserve"> kapatılmayacaktır.</w:t>
      </w:r>
    </w:p>
    <w:p w14:paraId="2C19A1C5" w14:textId="77777777" w:rsidR="00D7694E" w:rsidRDefault="009C641E">
      <w:pPr>
        <w:pStyle w:val="ListeParagraf"/>
        <w:numPr>
          <w:ilvl w:val="2"/>
          <w:numId w:val="19"/>
        </w:numPr>
        <w:tabs>
          <w:tab w:val="left" w:pos="1144"/>
        </w:tabs>
        <w:spacing w:before="1" w:line="267" w:lineRule="exact"/>
        <w:ind w:left="1144" w:hanging="862"/>
        <w:jc w:val="both"/>
        <w:rPr>
          <w:b/>
        </w:rPr>
      </w:pPr>
      <w:r>
        <w:rPr>
          <w:b/>
        </w:rPr>
        <w:t>Engellerin</w:t>
      </w:r>
      <w:r>
        <w:rPr>
          <w:b/>
          <w:spacing w:val="-6"/>
        </w:rPr>
        <w:t xml:space="preserve"> </w:t>
      </w:r>
      <w:r>
        <w:rPr>
          <w:b/>
          <w:spacing w:val="-2"/>
        </w:rPr>
        <w:t>Kaldırılması</w:t>
      </w:r>
    </w:p>
    <w:p w14:paraId="6E5FD3F0" w14:textId="3D661EB6" w:rsidR="00D7694E" w:rsidRDefault="009C641E">
      <w:pPr>
        <w:pStyle w:val="GvdeMetni"/>
        <w:ind w:right="280"/>
      </w:pPr>
      <w:r>
        <w:t>YÜKLENİCİ,</w:t>
      </w:r>
      <w:r>
        <w:rPr>
          <w:spacing w:val="38"/>
        </w:rPr>
        <w:t xml:space="preserve"> </w:t>
      </w:r>
      <w:r>
        <w:t>planlanan</w:t>
      </w:r>
      <w:r>
        <w:rPr>
          <w:spacing w:val="39"/>
        </w:rPr>
        <w:t xml:space="preserve"> </w:t>
      </w:r>
      <w:r>
        <w:t>gaz</w:t>
      </w:r>
      <w:r>
        <w:rPr>
          <w:spacing w:val="39"/>
        </w:rPr>
        <w:t xml:space="preserve"> </w:t>
      </w:r>
      <w:r>
        <w:t>hattı</w:t>
      </w:r>
      <w:r>
        <w:rPr>
          <w:spacing w:val="37"/>
        </w:rPr>
        <w:t xml:space="preserve"> </w:t>
      </w:r>
      <w:r>
        <w:t>güzergahı</w:t>
      </w:r>
      <w:r>
        <w:rPr>
          <w:spacing w:val="36"/>
        </w:rPr>
        <w:t xml:space="preserve"> </w:t>
      </w:r>
      <w:r>
        <w:t>üzerindeki</w:t>
      </w:r>
      <w:r>
        <w:rPr>
          <w:spacing w:val="39"/>
        </w:rPr>
        <w:t xml:space="preserve"> </w:t>
      </w:r>
      <w:r>
        <w:t>kendi</w:t>
      </w:r>
      <w:r>
        <w:rPr>
          <w:spacing w:val="37"/>
        </w:rPr>
        <w:t xml:space="preserve"> </w:t>
      </w:r>
      <w:r>
        <w:t>kontrolü</w:t>
      </w:r>
      <w:r>
        <w:rPr>
          <w:spacing w:val="39"/>
        </w:rPr>
        <w:t xml:space="preserve"> </w:t>
      </w:r>
      <w:r>
        <w:t>dahilindeki</w:t>
      </w:r>
      <w:r>
        <w:rPr>
          <w:spacing w:val="37"/>
        </w:rPr>
        <w:t xml:space="preserve"> </w:t>
      </w:r>
      <w:r>
        <w:t>her türlü engeli kaldıracaktır.</w:t>
      </w:r>
    </w:p>
    <w:p w14:paraId="6D528211" w14:textId="76906EFD" w:rsidR="00D7694E" w:rsidRDefault="00D2528B">
      <w:pPr>
        <w:pStyle w:val="Balk2"/>
        <w:spacing w:line="240" w:lineRule="auto"/>
        <w:ind w:left="371"/>
      </w:pPr>
      <w:r>
        <w:rPr>
          <w:spacing w:val="-2"/>
        </w:rPr>
        <w:t>Ula</w:t>
      </w:r>
      <w:r w:rsidR="007C58C4">
        <w:rPr>
          <w:spacing w:val="-2"/>
        </w:rPr>
        <w:t>ş</w:t>
      </w:r>
      <w:r w:rsidR="009C641E">
        <w:rPr>
          <w:spacing w:val="-2"/>
        </w:rPr>
        <w:t>ım</w:t>
      </w:r>
    </w:p>
    <w:p w14:paraId="1154A4F7" w14:textId="77777777" w:rsidR="00D7694E" w:rsidRDefault="009C641E">
      <w:pPr>
        <w:pStyle w:val="GvdeMetni"/>
        <w:spacing w:before="2"/>
        <w:ind w:right="280"/>
      </w:pPr>
      <w:r>
        <w:t>YÜKLENİCİ,</w:t>
      </w:r>
      <w:r>
        <w:rPr>
          <w:spacing w:val="31"/>
        </w:rPr>
        <w:t xml:space="preserve"> </w:t>
      </w:r>
      <w:r>
        <w:t>tranşe</w:t>
      </w:r>
      <w:r>
        <w:rPr>
          <w:spacing w:val="29"/>
        </w:rPr>
        <w:t xml:space="preserve"> </w:t>
      </w:r>
      <w:r>
        <w:t>kazısı</w:t>
      </w:r>
      <w:r>
        <w:rPr>
          <w:spacing w:val="29"/>
        </w:rPr>
        <w:t xml:space="preserve"> </w:t>
      </w:r>
      <w:r>
        <w:t>esnasında,</w:t>
      </w:r>
      <w:r>
        <w:rPr>
          <w:spacing w:val="31"/>
        </w:rPr>
        <w:t xml:space="preserve"> </w:t>
      </w:r>
      <w:r>
        <w:t>yaya</w:t>
      </w:r>
      <w:r>
        <w:rPr>
          <w:spacing w:val="33"/>
        </w:rPr>
        <w:t xml:space="preserve"> </w:t>
      </w:r>
      <w:r>
        <w:t>ve</w:t>
      </w:r>
      <w:r>
        <w:rPr>
          <w:spacing w:val="32"/>
        </w:rPr>
        <w:t xml:space="preserve"> </w:t>
      </w:r>
      <w:r>
        <w:t>araçlara</w:t>
      </w:r>
      <w:r>
        <w:rPr>
          <w:spacing w:val="31"/>
        </w:rPr>
        <w:t xml:space="preserve"> </w:t>
      </w:r>
      <w:r>
        <w:t>serbest</w:t>
      </w:r>
      <w:r>
        <w:rPr>
          <w:spacing w:val="29"/>
        </w:rPr>
        <w:t xml:space="preserve"> </w:t>
      </w:r>
      <w:r>
        <w:t>ve</w:t>
      </w:r>
      <w:r>
        <w:rPr>
          <w:spacing w:val="32"/>
        </w:rPr>
        <w:t xml:space="preserve"> </w:t>
      </w:r>
      <w:r>
        <w:t>emniyetli</w:t>
      </w:r>
      <w:r>
        <w:rPr>
          <w:spacing w:val="29"/>
        </w:rPr>
        <w:t xml:space="preserve"> </w:t>
      </w:r>
      <w:r>
        <w:t>bir</w:t>
      </w:r>
      <w:r>
        <w:rPr>
          <w:spacing w:val="31"/>
        </w:rPr>
        <w:t xml:space="preserve"> </w:t>
      </w:r>
      <w:r>
        <w:t>geçiş sağlayacak şekilde her türlü tedbiri alacaktır.</w:t>
      </w:r>
    </w:p>
    <w:p w14:paraId="774942A9" w14:textId="77777777" w:rsidR="00D7694E" w:rsidRDefault="009C641E" w:rsidP="00305A3E">
      <w:pPr>
        <w:pStyle w:val="GvdeMetni"/>
        <w:ind w:right="280"/>
        <w:jc w:val="both"/>
      </w:pPr>
      <w:r>
        <w:t>Fabrika</w:t>
      </w:r>
      <w:r>
        <w:rPr>
          <w:spacing w:val="40"/>
        </w:rPr>
        <w:t xml:space="preserve"> </w:t>
      </w:r>
      <w:r>
        <w:t>giriş</w:t>
      </w:r>
      <w:r>
        <w:rPr>
          <w:spacing w:val="40"/>
        </w:rPr>
        <w:t xml:space="preserve"> </w:t>
      </w:r>
      <w:r>
        <w:t>yollarının</w:t>
      </w:r>
      <w:r>
        <w:rPr>
          <w:spacing w:val="40"/>
        </w:rPr>
        <w:t xml:space="preserve"> </w:t>
      </w:r>
      <w:r>
        <w:t>enlemesine</w:t>
      </w:r>
      <w:r>
        <w:rPr>
          <w:spacing w:val="40"/>
        </w:rPr>
        <w:t xml:space="preserve"> </w:t>
      </w:r>
      <w:r>
        <w:t>geçildiği</w:t>
      </w:r>
      <w:r>
        <w:rPr>
          <w:spacing w:val="40"/>
        </w:rPr>
        <w:t xml:space="preserve"> </w:t>
      </w:r>
      <w:r>
        <w:t>yerlerde</w:t>
      </w:r>
      <w:r>
        <w:rPr>
          <w:spacing w:val="40"/>
        </w:rPr>
        <w:t xml:space="preserve"> </w:t>
      </w:r>
      <w:r>
        <w:t>yayalar</w:t>
      </w:r>
      <w:r>
        <w:rPr>
          <w:spacing w:val="40"/>
        </w:rPr>
        <w:t xml:space="preserve"> </w:t>
      </w:r>
      <w:r>
        <w:t>ve</w:t>
      </w:r>
      <w:r>
        <w:rPr>
          <w:spacing w:val="40"/>
        </w:rPr>
        <w:t xml:space="preserve"> </w:t>
      </w:r>
      <w:r>
        <w:t>araçlar</w:t>
      </w:r>
      <w:r>
        <w:rPr>
          <w:spacing w:val="40"/>
        </w:rPr>
        <w:t xml:space="preserve"> </w:t>
      </w:r>
      <w:r>
        <w:t>için</w:t>
      </w:r>
      <w:r>
        <w:rPr>
          <w:spacing w:val="40"/>
        </w:rPr>
        <w:t xml:space="preserve"> </w:t>
      </w:r>
      <w:r>
        <w:t>geçici</w:t>
      </w:r>
      <w:r>
        <w:rPr>
          <w:spacing w:val="40"/>
        </w:rPr>
        <w:t xml:space="preserve"> </w:t>
      </w:r>
      <w:r>
        <w:t>köprüler yapacaktır.</w:t>
      </w:r>
    </w:p>
    <w:p w14:paraId="508F50AB" w14:textId="77777777" w:rsidR="00D7694E" w:rsidRDefault="009C641E">
      <w:pPr>
        <w:pStyle w:val="Balk2"/>
        <w:numPr>
          <w:ilvl w:val="2"/>
          <w:numId w:val="19"/>
        </w:numPr>
        <w:tabs>
          <w:tab w:val="left" w:pos="1191"/>
        </w:tabs>
        <w:spacing w:line="240" w:lineRule="auto"/>
        <w:ind w:left="1191" w:hanging="897"/>
      </w:pPr>
      <w:r>
        <w:t>Kaplamaların</w:t>
      </w:r>
      <w:r>
        <w:rPr>
          <w:spacing w:val="-16"/>
        </w:rPr>
        <w:t xml:space="preserve"> </w:t>
      </w:r>
      <w:r>
        <w:rPr>
          <w:spacing w:val="-2"/>
        </w:rPr>
        <w:t>Kaldırılması</w:t>
      </w:r>
    </w:p>
    <w:p w14:paraId="251692F4" w14:textId="7C8B71EF" w:rsidR="00D7694E" w:rsidRDefault="007C58C4">
      <w:pPr>
        <w:pStyle w:val="GvdeMetni"/>
        <w:ind w:right="278"/>
        <w:jc w:val="both"/>
      </w:pPr>
      <w:r>
        <w:t>Güzergâh</w:t>
      </w:r>
      <w:r w:rsidR="009C641E">
        <w:t xml:space="preserve"> boyunca çıkabilecek kaplamaların asfalt veya beton olma durumunda den kesme makineleri ile kaplamalar kaldırılacaktır.</w:t>
      </w:r>
    </w:p>
    <w:p w14:paraId="6E106484" w14:textId="77777777" w:rsidR="00D7694E" w:rsidRDefault="009C641E">
      <w:pPr>
        <w:pStyle w:val="GvdeMetni"/>
        <w:ind w:right="284"/>
        <w:jc w:val="both"/>
      </w:pPr>
      <w:r>
        <w:t>Beton</w:t>
      </w:r>
      <w:r>
        <w:rPr>
          <w:spacing w:val="-2"/>
        </w:rPr>
        <w:t xml:space="preserve"> </w:t>
      </w:r>
      <w:r>
        <w:t>parke</w:t>
      </w:r>
      <w:r>
        <w:rPr>
          <w:spacing w:val="-1"/>
        </w:rPr>
        <w:t xml:space="preserve"> </w:t>
      </w:r>
      <w:r>
        <w:t>yol</w:t>
      </w:r>
      <w:r>
        <w:rPr>
          <w:spacing w:val="-4"/>
        </w:rPr>
        <w:t xml:space="preserve"> </w:t>
      </w:r>
      <w:r>
        <w:t>kaplamaları,</w:t>
      </w:r>
      <w:r>
        <w:rPr>
          <w:spacing w:val="-3"/>
        </w:rPr>
        <w:t xml:space="preserve"> </w:t>
      </w:r>
      <w:r>
        <w:t>bordür</w:t>
      </w:r>
      <w:r>
        <w:rPr>
          <w:spacing w:val="-1"/>
        </w:rPr>
        <w:t xml:space="preserve"> </w:t>
      </w:r>
      <w:r>
        <w:t>taşlan,</w:t>
      </w:r>
      <w:r>
        <w:rPr>
          <w:spacing w:val="-1"/>
        </w:rPr>
        <w:t xml:space="preserve"> </w:t>
      </w:r>
      <w:r>
        <w:t>trotuar</w:t>
      </w:r>
      <w:r>
        <w:rPr>
          <w:spacing w:val="-2"/>
        </w:rPr>
        <w:t xml:space="preserve"> </w:t>
      </w:r>
      <w:r>
        <w:t>kaplamaları,</w:t>
      </w:r>
      <w:r>
        <w:rPr>
          <w:spacing w:val="-3"/>
        </w:rPr>
        <w:t xml:space="preserve"> </w:t>
      </w:r>
      <w:r>
        <w:t>tekrar</w:t>
      </w:r>
      <w:r>
        <w:rPr>
          <w:spacing w:val="-2"/>
        </w:rPr>
        <w:t xml:space="preserve"> </w:t>
      </w:r>
      <w:r>
        <w:t>kullanılabilecek şekilde özenle sökülecek ve uygun olanlar istif edilecektir. Kullanılmayacak durumda olanlar ise uygun döküm yerlerine götürülecektir.</w:t>
      </w:r>
    </w:p>
    <w:p w14:paraId="05ED1FE8" w14:textId="465F3CCA" w:rsidR="00D7694E" w:rsidRDefault="009C641E">
      <w:pPr>
        <w:pStyle w:val="Balk2"/>
        <w:numPr>
          <w:ilvl w:val="2"/>
          <w:numId w:val="19"/>
        </w:numPr>
        <w:tabs>
          <w:tab w:val="left" w:pos="1191"/>
        </w:tabs>
        <w:ind w:left="1191" w:hanging="897"/>
        <w:jc w:val="both"/>
      </w:pPr>
      <w:r>
        <w:rPr>
          <w:spacing w:val="-6"/>
        </w:rPr>
        <w:t>Tran</w:t>
      </w:r>
      <w:r w:rsidR="007C58C4">
        <w:rPr>
          <w:spacing w:val="-6"/>
        </w:rPr>
        <w:t>ş</w:t>
      </w:r>
      <w:r>
        <w:rPr>
          <w:spacing w:val="-6"/>
        </w:rPr>
        <w:t>enin</w:t>
      </w:r>
      <w:r>
        <w:rPr>
          <w:spacing w:val="-4"/>
        </w:rPr>
        <w:t xml:space="preserve"> </w:t>
      </w:r>
      <w:r>
        <w:rPr>
          <w:spacing w:val="-2"/>
        </w:rPr>
        <w:t>Kazılması</w:t>
      </w:r>
    </w:p>
    <w:p w14:paraId="74EDB5CF" w14:textId="4AAB76F1" w:rsidR="00D7694E" w:rsidRDefault="009C641E">
      <w:pPr>
        <w:pStyle w:val="GvdeMetni"/>
        <w:ind w:right="279"/>
        <w:jc w:val="both"/>
      </w:pPr>
      <w:r>
        <w:t xml:space="preserve">YÜKLENİCİ tranşeyi şartname ekinde verilen kesitlere uygun derinlik ve genişlikte açacaktır. Hususi </w:t>
      </w:r>
      <w:r w:rsidR="007C58C4">
        <w:t>birtakım</w:t>
      </w:r>
      <w:r>
        <w:t xml:space="preserve"> engellerin bulunması durumunda </w:t>
      </w:r>
      <w:r w:rsidR="007C58C4">
        <w:t>DİYARBAKIR KARACADAĞ</w:t>
      </w:r>
      <w:r>
        <w:rPr>
          <w:spacing w:val="80"/>
        </w:rPr>
        <w:t xml:space="preserve"> </w:t>
      </w:r>
      <w:r>
        <w:t>OSB tarafından getirilecek çözümler uygulanacaktır.</w:t>
      </w:r>
    </w:p>
    <w:p w14:paraId="5E64BEAF" w14:textId="79C809BF" w:rsidR="00D7694E" w:rsidRDefault="009C641E">
      <w:pPr>
        <w:pStyle w:val="GvdeMetni"/>
        <w:ind w:right="284"/>
        <w:jc w:val="both"/>
      </w:pPr>
      <w:r>
        <w:t xml:space="preserve">Tranşe kenarları ve tabanın boru indirilirken borunun kaplamasına zarar vermeyecek şekilde pürüzsüz olmasına dikkat edilecektir. Tranşe limitleri bulunan diğer yeraltı engelleri çevresi dikkatli bir şekilde </w:t>
      </w:r>
      <w:r w:rsidR="007C58C4">
        <w:t>el kazısı ile yapılacaktır</w:t>
      </w:r>
      <w:r>
        <w:t>.</w:t>
      </w:r>
    </w:p>
    <w:p w14:paraId="59F41C69" w14:textId="77777777" w:rsidR="00D7694E" w:rsidRDefault="009C641E">
      <w:pPr>
        <w:spacing w:line="267" w:lineRule="exact"/>
        <w:ind w:left="371"/>
        <w:jc w:val="both"/>
        <w:rPr>
          <w:b/>
        </w:rPr>
      </w:pPr>
      <w:r>
        <w:rPr>
          <w:b/>
        </w:rPr>
        <w:t>Tahkimat</w:t>
      </w:r>
      <w:r>
        <w:rPr>
          <w:b/>
          <w:spacing w:val="-7"/>
        </w:rPr>
        <w:t xml:space="preserve"> </w:t>
      </w:r>
      <w:r>
        <w:rPr>
          <w:b/>
        </w:rPr>
        <w:t>–</w:t>
      </w:r>
      <w:r>
        <w:rPr>
          <w:b/>
          <w:spacing w:val="-5"/>
        </w:rPr>
        <w:t xml:space="preserve"> </w:t>
      </w:r>
      <w:r>
        <w:rPr>
          <w:b/>
          <w:spacing w:val="-4"/>
        </w:rPr>
        <w:t>İksa</w:t>
      </w:r>
    </w:p>
    <w:p w14:paraId="04F2C403" w14:textId="34129F64" w:rsidR="00D7694E" w:rsidRDefault="009C641E">
      <w:pPr>
        <w:pStyle w:val="Balk1"/>
        <w:numPr>
          <w:ilvl w:val="3"/>
          <w:numId w:val="19"/>
        </w:numPr>
        <w:tabs>
          <w:tab w:val="left" w:pos="1424"/>
        </w:tabs>
        <w:spacing w:line="290" w:lineRule="exact"/>
        <w:ind w:left="1424" w:hanging="1130"/>
        <w:jc w:val="both"/>
      </w:pPr>
      <w:r>
        <w:rPr>
          <w:spacing w:val="-2"/>
        </w:rPr>
        <w:t>Tran</w:t>
      </w:r>
      <w:r w:rsidR="007C58C4">
        <w:rPr>
          <w:spacing w:val="-2"/>
        </w:rPr>
        <w:t>ş</w:t>
      </w:r>
      <w:r>
        <w:rPr>
          <w:spacing w:val="-2"/>
        </w:rPr>
        <w:t>e</w:t>
      </w:r>
    </w:p>
    <w:p w14:paraId="70564EB9" w14:textId="1CB00A7D" w:rsidR="00D7694E" w:rsidRDefault="009C641E">
      <w:pPr>
        <w:pStyle w:val="GvdeMetni"/>
        <w:ind w:right="282"/>
        <w:jc w:val="both"/>
      </w:pPr>
      <w:r>
        <w:t xml:space="preserve">Zemin durumunda, tranşe derinliğine göre ve </w:t>
      </w:r>
      <w:r w:rsidR="007C58C4">
        <w:t>DİYARBAKIR KARACADAĞ</w:t>
      </w:r>
      <w:r>
        <w:t xml:space="preserve"> OSB’</w:t>
      </w:r>
      <w:r w:rsidR="00727C7A">
        <w:t>n</w:t>
      </w:r>
      <w:r>
        <w:t>in isteğine göre YÜKLENİCİ tranşelerde gerekli iksalamayı yapacaktır.</w:t>
      </w:r>
    </w:p>
    <w:p w14:paraId="3A1712C8" w14:textId="7886813C" w:rsidR="00D7694E" w:rsidRDefault="009C641E">
      <w:pPr>
        <w:pStyle w:val="GvdeMetni"/>
        <w:ind w:right="279"/>
        <w:jc w:val="both"/>
      </w:pPr>
      <w:r>
        <w:t xml:space="preserve">Bu iksalama personele veya kaplamaya zarar vermeyecek şekilde, dolgu kademe lerine </w:t>
      </w:r>
      <w:r w:rsidR="007C58C4">
        <w:t>göre</w:t>
      </w:r>
      <w:r>
        <w:t xml:space="preserve"> kaldırılacaktır. Yetersiz alınmış önlemlerin sonuçlarından YÜKLENİCİ sorumlu olacaktır.</w:t>
      </w:r>
    </w:p>
    <w:p w14:paraId="22385B00" w14:textId="77777777" w:rsidR="00D7694E" w:rsidRDefault="009C641E">
      <w:pPr>
        <w:pStyle w:val="Balk2"/>
        <w:numPr>
          <w:ilvl w:val="1"/>
          <w:numId w:val="19"/>
        </w:numPr>
        <w:tabs>
          <w:tab w:val="left" w:pos="859"/>
        </w:tabs>
        <w:ind w:left="859" w:hanging="565"/>
        <w:jc w:val="both"/>
      </w:pPr>
      <w:r>
        <w:t>Mevcut</w:t>
      </w:r>
      <w:r>
        <w:rPr>
          <w:spacing w:val="-6"/>
        </w:rPr>
        <w:t xml:space="preserve"> </w:t>
      </w:r>
      <w:r>
        <w:rPr>
          <w:spacing w:val="-2"/>
        </w:rPr>
        <w:t>Yapılar</w:t>
      </w:r>
    </w:p>
    <w:p w14:paraId="6707C865" w14:textId="77777777" w:rsidR="00D7694E" w:rsidRDefault="009C641E">
      <w:pPr>
        <w:pStyle w:val="GvdeMetni"/>
        <w:spacing w:before="1"/>
        <w:ind w:right="284"/>
        <w:jc w:val="both"/>
      </w:pPr>
      <w:r>
        <w:t>Hafriyat esnasında zarar görebilecek tüm mevcut veya geçici yapılar korunacaktır. Elektrik direkleri yakınındaki tranşelerde temeller desteklenecek ve bu destekler dolgu sonuna kadar muhafaza edilecek ve gerekirse bırakılacaktır.</w:t>
      </w:r>
    </w:p>
    <w:p w14:paraId="309FA9C7" w14:textId="13E691B6" w:rsidR="00D7694E" w:rsidRDefault="009C641E">
      <w:pPr>
        <w:pStyle w:val="Balk2"/>
        <w:numPr>
          <w:ilvl w:val="1"/>
          <w:numId w:val="19"/>
        </w:numPr>
        <w:tabs>
          <w:tab w:val="left" w:pos="859"/>
        </w:tabs>
        <w:spacing w:line="240" w:lineRule="auto"/>
        <w:ind w:left="294" w:right="7502" w:firstLine="0"/>
      </w:pPr>
      <w:r>
        <w:rPr>
          <w:spacing w:val="-2"/>
        </w:rPr>
        <w:t>Drenaj 5.3.1.Tran</w:t>
      </w:r>
      <w:r w:rsidR="007C58C4">
        <w:rPr>
          <w:spacing w:val="-2"/>
        </w:rPr>
        <w:t>ş</w:t>
      </w:r>
      <w:r>
        <w:rPr>
          <w:spacing w:val="-2"/>
        </w:rPr>
        <w:t>e</w:t>
      </w:r>
      <w:r>
        <w:rPr>
          <w:spacing w:val="-17"/>
        </w:rPr>
        <w:t xml:space="preserve"> </w:t>
      </w:r>
      <w:r>
        <w:rPr>
          <w:spacing w:val="-2"/>
        </w:rPr>
        <w:t>İçinde</w:t>
      </w:r>
    </w:p>
    <w:p w14:paraId="7840FE06" w14:textId="77777777" w:rsidR="00D7694E" w:rsidRDefault="009C641E">
      <w:pPr>
        <w:pStyle w:val="GvdeMetni"/>
        <w:ind w:right="280"/>
      </w:pPr>
      <w:r>
        <w:t>YÜKLENİCİ</w:t>
      </w:r>
      <w:r>
        <w:rPr>
          <w:spacing w:val="-3"/>
        </w:rPr>
        <w:t xml:space="preserve"> </w:t>
      </w:r>
      <w:r>
        <w:t>boru</w:t>
      </w:r>
      <w:r>
        <w:rPr>
          <w:spacing w:val="-4"/>
        </w:rPr>
        <w:t xml:space="preserve"> </w:t>
      </w:r>
      <w:r>
        <w:t>yayılıp</w:t>
      </w:r>
      <w:r>
        <w:rPr>
          <w:spacing w:val="-4"/>
        </w:rPr>
        <w:t xml:space="preserve"> </w:t>
      </w:r>
      <w:r>
        <w:t>tranşe</w:t>
      </w:r>
      <w:r>
        <w:rPr>
          <w:spacing w:val="-3"/>
        </w:rPr>
        <w:t xml:space="preserve"> </w:t>
      </w:r>
      <w:r>
        <w:t>doldurana</w:t>
      </w:r>
      <w:r>
        <w:rPr>
          <w:spacing w:val="-2"/>
        </w:rPr>
        <w:t xml:space="preserve"> </w:t>
      </w:r>
      <w:r>
        <w:t>kadar</w:t>
      </w:r>
      <w:r>
        <w:rPr>
          <w:spacing w:val="-4"/>
        </w:rPr>
        <w:t xml:space="preserve"> </w:t>
      </w:r>
      <w:r>
        <w:t>tranşeyi</w:t>
      </w:r>
      <w:r>
        <w:rPr>
          <w:spacing w:val="-6"/>
        </w:rPr>
        <w:t xml:space="preserve"> </w:t>
      </w:r>
      <w:r>
        <w:t>sulardan</w:t>
      </w:r>
      <w:r>
        <w:rPr>
          <w:spacing w:val="-1"/>
        </w:rPr>
        <w:t xml:space="preserve"> </w:t>
      </w:r>
      <w:r>
        <w:t>koruyacaktır.</w:t>
      </w:r>
      <w:r>
        <w:rPr>
          <w:spacing w:val="-2"/>
        </w:rPr>
        <w:t xml:space="preserve"> </w:t>
      </w:r>
      <w:r>
        <w:t>Gerekli yerlerde drenaj yapılacaktır.</w:t>
      </w:r>
    </w:p>
    <w:p w14:paraId="705E1800" w14:textId="61EAE132" w:rsidR="00D7694E" w:rsidRDefault="009C641E">
      <w:pPr>
        <w:pStyle w:val="Balk2"/>
        <w:spacing w:before="1"/>
      </w:pPr>
      <w:r>
        <w:rPr>
          <w:spacing w:val="-2"/>
        </w:rPr>
        <w:t>5.3.2.</w:t>
      </w:r>
      <w:r>
        <w:rPr>
          <w:spacing w:val="-12"/>
        </w:rPr>
        <w:t xml:space="preserve"> </w:t>
      </w:r>
      <w:r>
        <w:rPr>
          <w:spacing w:val="-2"/>
        </w:rPr>
        <w:t>Tran</w:t>
      </w:r>
      <w:r w:rsidR="007C58C4">
        <w:rPr>
          <w:spacing w:val="-2"/>
        </w:rPr>
        <w:t>ş</w:t>
      </w:r>
      <w:r>
        <w:rPr>
          <w:spacing w:val="-2"/>
        </w:rPr>
        <w:t>e</w:t>
      </w:r>
      <w:r>
        <w:rPr>
          <w:spacing w:val="-17"/>
        </w:rPr>
        <w:t xml:space="preserve"> </w:t>
      </w:r>
      <w:r>
        <w:rPr>
          <w:spacing w:val="-2"/>
        </w:rPr>
        <w:t>Dı</w:t>
      </w:r>
      <w:r w:rsidR="007C58C4">
        <w:rPr>
          <w:spacing w:val="-2"/>
        </w:rPr>
        <w:t>ş</w:t>
      </w:r>
      <w:r>
        <w:rPr>
          <w:spacing w:val="-2"/>
        </w:rPr>
        <w:t>ında</w:t>
      </w:r>
    </w:p>
    <w:p w14:paraId="64CBA086" w14:textId="1A3F86B0" w:rsidR="00D7694E" w:rsidRDefault="009C641E">
      <w:pPr>
        <w:pStyle w:val="GvdeMetni"/>
        <w:ind w:right="280"/>
      </w:pPr>
      <w:r>
        <w:t>Hafr</w:t>
      </w:r>
      <w:r w:rsidR="00727C7A">
        <w:t>iyat</w:t>
      </w:r>
      <w:r>
        <w:rPr>
          <w:spacing w:val="40"/>
        </w:rPr>
        <w:t xml:space="preserve"> </w:t>
      </w:r>
      <w:r>
        <w:t>malzemenin</w:t>
      </w:r>
      <w:r>
        <w:rPr>
          <w:spacing w:val="40"/>
        </w:rPr>
        <w:t xml:space="preserve"> </w:t>
      </w:r>
      <w:r>
        <w:t>yüzeysel</w:t>
      </w:r>
      <w:r>
        <w:rPr>
          <w:spacing w:val="40"/>
        </w:rPr>
        <w:t xml:space="preserve"> </w:t>
      </w:r>
      <w:r>
        <w:t>akımına</w:t>
      </w:r>
      <w:r>
        <w:rPr>
          <w:spacing w:val="40"/>
        </w:rPr>
        <w:t xml:space="preserve"> </w:t>
      </w:r>
      <w:r>
        <w:t>engel</w:t>
      </w:r>
      <w:r>
        <w:rPr>
          <w:spacing w:val="40"/>
        </w:rPr>
        <w:t xml:space="preserve"> </w:t>
      </w:r>
      <w:r>
        <w:t>almaması</w:t>
      </w:r>
      <w:r>
        <w:rPr>
          <w:spacing w:val="40"/>
        </w:rPr>
        <w:t xml:space="preserve"> </w:t>
      </w:r>
      <w:r>
        <w:t>gerekmektedir.</w:t>
      </w:r>
      <w:r>
        <w:rPr>
          <w:spacing w:val="40"/>
        </w:rPr>
        <w:t xml:space="preserve"> </w:t>
      </w:r>
      <w:r>
        <w:t>Bu</w:t>
      </w:r>
      <w:r>
        <w:rPr>
          <w:spacing w:val="40"/>
        </w:rPr>
        <w:t xml:space="preserve"> </w:t>
      </w:r>
      <w:r>
        <w:t>akış gerek bir drenle gerekse akımın yönü değiştirilerek sağlanmalıdır.</w:t>
      </w:r>
    </w:p>
    <w:p w14:paraId="72DA1D80" w14:textId="2333090F" w:rsidR="00D7694E" w:rsidRDefault="009C641E">
      <w:pPr>
        <w:pStyle w:val="Balk2"/>
        <w:numPr>
          <w:ilvl w:val="1"/>
          <w:numId w:val="19"/>
        </w:numPr>
        <w:tabs>
          <w:tab w:val="left" w:pos="859"/>
        </w:tabs>
        <w:ind w:left="859" w:hanging="565"/>
      </w:pPr>
      <w:r>
        <w:rPr>
          <w:spacing w:val="-6"/>
        </w:rPr>
        <w:t>Birle</w:t>
      </w:r>
      <w:r w:rsidR="007C58C4">
        <w:rPr>
          <w:spacing w:val="-6"/>
        </w:rPr>
        <w:t>ş</w:t>
      </w:r>
      <w:r>
        <w:rPr>
          <w:spacing w:val="-6"/>
        </w:rPr>
        <w:t>im</w:t>
      </w:r>
      <w:r>
        <w:rPr>
          <w:spacing w:val="-10"/>
        </w:rPr>
        <w:t xml:space="preserve"> </w:t>
      </w:r>
      <w:r>
        <w:rPr>
          <w:spacing w:val="-2"/>
        </w:rPr>
        <w:t>Delikleri</w:t>
      </w:r>
    </w:p>
    <w:p w14:paraId="34AABC20" w14:textId="77777777" w:rsidR="00D7694E" w:rsidRDefault="009C641E">
      <w:pPr>
        <w:pStyle w:val="GvdeMetni"/>
        <w:ind w:right="280"/>
      </w:pPr>
      <w:r>
        <w:t>Bağlantıların</w:t>
      </w:r>
      <w:r>
        <w:rPr>
          <w:spacing w:val="40"/>
        </w:rPr>
        <w:t xml:space="preserve"> </w:t>
      </w:r>
      <w:r>
        <w:t>tranşe</w:t>
      </w:r>
      <w:r>
        <w:rPr>
          <w:spacing w:val="40"/>
        </w:rPr>
        <w:t xml:space="preserve"> </w:t>
      </w:r>
      <w:r>
        <w:t>tabanında</w:t>
      </w:r>
      <w:r>
        <w:rPr>
          <w:spacing w:val="40"/>
        </w:rPr>
        <w:t xml:space="preserve"> </w:t>
      </w:r>
      <w:r>
        <w:t>yapılması</w:t>
      </w:r>
      <w:r>
        <w:rPr>
          <w:spacing w:val="39"/>
        </w:rPr>
        <w:t xml:space="preserve"> </w:t>
      </w:r>
      <w:r>
        <w:t>halinde,</w:t>
      </w:r>
      <w:r>
        <w:rPr>
          <w:spacing w:val="40"/>
        </w:rPr>
        <w:t xml:space="preserve"> </w:t>
      </w:r>
      <w:r>
        <w:t>YÜKLENİCİ</w:t>
      </w:r>
      <w:r>
        <w:rPr>
          <w:spacing w:val="40"/>
        </w:rPr>
        <w:t xml:space="preserve"> </w:t>
      </w:r>
      <w:r>
        <w:t>serbest</w:t>
      </w:r>
      <w:r>
        <w:rPr>
          <w:spacing w:val="40"/>
        </w:rPr>
        <w:t xml:space="preserve"> </w:t>
      </w:r>
      <w:r>
        <w:t>olarak</w:t>
      </w:r>
      <w:r>
        <w:rPr>
          <w:spacing w:val="40"/>
        </w:rPr>
        <w:t xml:space="preserve"> </w:t>
      </w:r>
      <w:r>
        <w:t>çalışma yapabilecek ve gerekli denetlemeleri gerçekleştirecek şekilde çukurlar kazacaktır.</w:t>
      </w:r>
    </w:p>
    <w:p w14:paraId="14FFDE96" w14:textId="679B38C4" w:rsidR="00D7694E" w:rsidRDefault="009C641E">
      <w:pPr>
        <w:pStyle w:val="Balk2"/>
        <w:numPr>
          <w:ilvl w:val="1"/>
          <w:numId w:val="19"/>
        </w:numPr>
        <w:tabs>
          <w:tab w:val="left" w:pos="859"/>
        </w:tabs>
        <w:ind w:left="859" w:hanging="565"/>
      </w:pPr>
      <w:r>
        <w:rPr>
          <w:spacing w:val="-5"/>
        </w:rPr>
        <w:t>Hafr</w:t>
      </w:r>
      <w:r w:rsidR="005634A7">
        <w:rPr>
          <w:spacing w:val="-5"/>
        </w:rPr>
        <w:t>iyat</w:t>
      </w:r>
      <w:r>
        <w:rPr>
          <w:spacing w:val="-6"/>
        </w:rPr>
        <w:t xml:space="preserve"> </w:t>
      </w:r>
      <w:r>
        <w:rPr>
          <w:spacing w:val="-2"/>
        </w:rPr>
        <w:t>Malzeme</w:t>
      </w:r>
    </w:p>
    <w:p w14:paraId="370AD47E" w14:textId="2F37A167" w:rsidR="00D7694E" w:rsidRDefault="009C641E">
      <w:pPr>
        <w:pStyle w:val="GvdeMetni"/>
        <w:tabs>
          <w:tab w:val="left" w:pos="1803"/>
          <w:tab w:val="left" w:pos="3142"/>
          <w:tab w:val="left" w:pos="4265"/>
          <w:tab w:val="left" w:pos="5093"/>
          <w:tab w:val="left" w:pos="6773"/>
          <w:tab w:val="left" w:pos="7558"/>
          <w:tab w:val="left" w:pos="8081"/>
          <w:tab w:val="left" w:pos="8815"/>
        </w:tabs>
        <w:ind w:right="280"/>
      </w:pPr>
      <w:r>
        <w:rPr>
          <w:spacing w:val="-2"/>
        </w:rPr>
        <w:t>Hafr</w:t>
      </w:r>
      <w:r w:rsidR="005634A7">
        <w:rPr>
          <w:spacing w:val="-2"/>
        </w:rPr>
        <w:t>iyat</w:t>
      </w:r>
      <w:r w:rsidR="005634A7">
        <w:t xml:space="preserve"> </w:t>
      </w:r>
      <w:r>
        <w:rPr>
          <w:spacing w:val="-2"/>
        </w:rPr>
        <w:t>malzeme,</w:t>
      </w:r>
      <w:r w:rsidR="005634A7">
        <w:t xml:space="preserve"> </w:t>
      </w:r>
      <w:r>
        <w:rPr>
          <w:spacing w:val="-2"/>
        </w:rPr>
        <w:t>çevreye</w:t>
      </w:r>
      <w:r w:rsidR="005634A7">
        <w:t xml:space="preserve"> </w:t>
      </w:r>
      <w:r>
        <w:rPr>
          <w:spacing w:val="-2"/>
        </w:rPr>
        <w:t>zarar</w:t>
      </w:r>
      <w:r w:rsidR="005634A7">
        <w:t xml:space="preserve"> </w:t>
      </w:r>
      <w:r>
        <w:rPr>
          <w:spacing w:val="-2"/>
        </w:rPr>
        <w:t>vermeyecek,</w:t>
      </w:r>
      <w:r w:rsidR="005634A7">
        <w:t xml:space="preserve"> </w:t>
      </w:r>
      <w:r>
        <w:rPr>
          <w:spacing w:val="-4"/>
        </w:rPr>
        <w:t>yaya</w:t>
      </w:r>
      <w:r w:rsidR="005634A7">
        <w:t xml:space="preserve"> </w:t>
      </w:r>
      <w:r>
        <w:rPr>
          <w:spacing w:val="-6"/>
        </w:rPr>
        <w:t>ve</w:t>
      </w:r>
      <w:r w:rsidR="005634A7">
        <w:t xml:space="preserve"> </w:t>
      </w:r>
      <w:r>
        <w:rPr>
          <w:spacing w:val="-4"/>
        </w:rPr>
        <w:t>araç</w:t>
      </w:r>
      <w:r w:rsidR="005634A7">
        <w:t xml:space="preserve"> </w:t>
      </w:r>
      <w:r>
        <w:rPr>
          <w:spacing w:val="-2"/>
        </w:rPr>
        <w:t xml:space="preserve">dolaşımını </w:t>
      </w:r>
      <w:r>
        <w:t>engellemeyecek şekilde uzaklaştırılacaktır.</w:t>
      </w:r>
    </w:p>
    <w:p w14:paraId="3586C1DC" w14:textId="77777777" w:rsidR="00D7694E" w:rsidRDefault="00D7694E">
      <w:pPr>
        <w:pStyle w:val="GvdeMetni"/>
        <w:sectPr w:rsidR="00D7694E">
          <w:pgSz w:w="11910" w:h="16840"/>
          <w:pgMar w:top="840" w:right="708" w:bottom="700" w:left="992" w:header="0" w:footer="504" w:gutter="0"/>
          <w:cols w:space="708"/>
        </w:sectPr>
      </w:pPr>
    </w:p>
    <w:p w14:paraId="0DC7F7D5" w14:textId="156CB5EA" w:rsidR="00D7694E" w:rsidRDefault="009C641E">
      <w:pPr>
        <w:pStyle w:val="GvdeMetni"/>
        <w:spacing w:before="77"/>
        <w:ind w:right="284"/>
        <w:jc w:val="both"/>
      </w:pPr>
      <w:r>
        <w:lastRenderedPageBreak/>
        <w:t>Cadde geçişlerine malzeme yığılmayacaktır. Ağaçların sulanmasına engel olmayacak şekilde malzeme yığılacaktır.</w:t>
      </w:r>
    </w:p>
    <w:p w14:paraId="4B7B50DD" w14:textId="0B9EC868" w:rsidR="00D7694E" w:rsidRDefault="009C641E">
      <w:pPr>
        <w:pStyle w:val="GvdeMetni"/>
        <w:ind w:right="277"/>
        <w:jc w:val="both"/>
      </w:pPr>
      <w:r>
        <w:t>Hafr</w:t>
      </w:r>
      <w:r w:rsidR="005634A7">
        <w:t>iyat</w:t>
      </w:r>
      <w:r>
        <w:t xml:space="preserve"> malzemenin tekrar tranşe içine akmaması için tranşe üst kenarında 40 cm'lik bir şerit boş bırakılmalıdır. Bu genişlik hafr</w:t>
      </w:r>
      <w:r w:rsidR="007473E5">
        <w:t>iyat</w:t>
      </w:r>
      <w:r>
        <w:t xml:space="preserve"> malzemenin durumuna ve</w:t>
      </w:r>
      <w:r>
        <w:rPr>
          <w:spacing w:val="40"/>
        </w:rPr>
        <w:t xml:space="preserve"> </w:t>
      </w:r>
      <w:r>
        <w:t xml:space="preserve">hava şartlarına göre çoğaltılabilir. Tranşenin diğer tarafında ise </w:t>
      </w:r>
      <w:r w:rsidR="007C58C4">
        <w:t>hiçbir</w:t>
      </w:r>
      <w:r>
        <w:t xml:space="preserve"> malzeme bırakılmamalıdır. Gereken yerlerde </w:t>
      </w:r>
      <w:r w:rsidR="005634A7">
        <w:t>DİYARBAKIR KARACADAĞ</w:t>
      </w:r>
      <w:r>
        <w:t xml:space="preserve"> OSB hafr</w:t>
      </w:r>
      <w:r w:rsidR="007473E5">
        <w:t>iyat</w:t>
      </w:r>
      <w:r>
        <w:t xml:space="preserve"> malzemenin gösterilen boşaltma alanlarına naklini ve tekrar kullanılmak üzere tranşeye naklini </w:t>
      </w:r>
      <w:r>
        <w:rPr>
          <w:spacing w:val="-2"/>
        </w:rPr>
        <w:t>isteyebilir.</w:t>
      </w:r>
    </w:p>
    <w:p w14:paraId="54DA07C0" w14:textId="6C86A792" w:rsidR="00D7694E" w:rsidRDefault="009C641E">
      <w:pPr>
        <w:pStyle w:val="GvdeMetni"/>
        <w:ind w:right="280"/>
        <w:jc w:val="both"/>
      </w:pPr>
      <w:r>
        <w:t>Bu hizmet karşılığı birim fiyata dahil olup ayrıca bir ücret talep edilmeyecektir. Hafr</w:t>
      </w:r>
      <w:r w:rsidR="007473E5">
        <w:t>iyat</w:t>
      </w:r>
      <w:r>
        <w:t xml:space="preserve"> malzeme </w:t>
      </w:r>
      <w:r w:rsidR="007473E5">
        <w:t>DİYARBAKIR KARACADAĞ</w:t>
      </w:r>
      <w:r>
        <w:t xml:space="preserve"> OSB tarafından tekrar kullanılmaz şeklinde addedilirse bu malzeme sahadan gösterilen yerlere taşınacak ve onaylanmış uygun malzeme getirilecektir.</w:t>
      </w:r>
    </w:p>
    <w:p w14:paraId="4B6825F1" w14:textId="77777777" w:rsidR="00D7694E" w:rsidRDefault="009C641E" w:rsidP="00305A3E">
      <w:pPr>
        <w:pStyle w:val="GvdeMetni"/>
        <w:spacing w:before="1"/>
        <w:ind w:right="280"/>
        <w:jc w:val="both"/>
      </w:pPr>
      <w:r>
        <w:t>Ana</w:t>
      </w:r>
      <w:r>
        <w:rPr>
          <w:spacing w:val="-4"/>
        </w:rPr>
        <w:t xml:space="preserve"> </w:t>
      </w:r>
      <w:r>
        <w:t>arterlerde ikaza</w:t>
      </w:r>
      <w:r>
        <w:rPr>
          <w:spacing w:val="-4"/>
        </w:rPr>
        <w:t xml:space="preserve"> </w:t>
      </w:r>
      <w:r>
        <w:t>gerek</w:t>
      </w:r>
      <w:r>
        <w:rPr>
          <w:spacing w:val="-4"/>
        </w:rPr>
        <w:t xml:space="preserve"> </w:t>
      </w:r>
      <w:r>
        <w:t>kalmadan</w:t>
      </w:r>
      <w:r>
        <w:rPr>
          <w:spacing w:val="-4"/>
        </w:rPr>
        <w:t xml:space="preserve"> </w:t>
      </w:r>
      <w:r>
        <w:t>hafriyat</w:t>
      </w:r>
      <w:r>
        <w:rPr>
          <w:spacing w:val="-4"/>
        </w:rPr>
        <w:t xml:space="preserve"> </w:t>
      </w:r>
      <w:r>
        <w:t>fazlası</w:t>
      </w:r>
      <w:r>
        <w:rPr>
          <w:spacing w:val="-6"/>
        </w:rPr>
        <w:t xml:space="preserve"> </w:t>
      </w:r>
      <w:r>
        <w:t>tranşe</w:t>
      </w:r>
      <w:r>
        <w:rPr>
          <w:spacing w:val="-3"/>
        </w:rPr>
        <w:t xml:space="preserve"> </w:t>
      </w:r>
      <w:r>
        <w:t>yanından</w:t>
      </w:r>
      <w:r>
        <w:rPr>
          <w:spacing w:val="-4"/>
        </w:rPr>
        <w:t xml:space="preserve"> </w:t>
      </w:r>
      <w:r>
        <w:t xml:space="preserve">tamamen </w:t>
      </w:r>
      <w:r>
        <w:rPr>
          <w:spacing w:val="-2"/>
        </w:rPr>
        <w:t>uzaklaştırılacaktır.</w:t>
      </w:r>
    </w:p>
    <w:p w14:paraId="75847C8B" w14:textId="303C66DA" w:rsidR="00D7694E" w:rsidRDefault="009C641E">
      <w:pPr>
        <w:pStyle w:val="ListeParagraf"/>
        <w:numPr>
          <w:ilvl w:val="1"/>
          <w:numId w:val="19"/>
        </w:numPr>
        <w:tabs>
          <w:tab w:val="left" w:pos="859"/>
        </w:tabs>
        <w:spacing w:line="267" w:lineRule="exact"/>
        <w:ind w:left="859" w:hanging="565"/>
        <w:rPr>
          <w:b/>
        </w:rPr>
      </w:pPr>
      <w:r>
        <w:rPr>
          <w:b/>
          <w:spacing w:val="-2"/>
        </w:rPr>
        <w:t>İ</w:t>
      </w:r>
      <w:r w:rsidR="005634A7">
        <w:rPr>
          <w:b/>
          <w:spacing w:val="-2"/>
        </w:rPr>
        <w:t>ş</w:t>
      </w:r>
      <w:r>
        <w:rPr>
          <w:b/>
          <w:spacing w:val="-2"/>
        </w:rPr>
        <w:t>aretlendirme,</w:t>
      </w:r>
      <w:r>
        <w:rPr>
          <w:b/>
          <w:spacing w:val="-10"/>
        </w:rPr>
        <w:t xml:space="preserve"> </w:t>
      </w:r>
      <w:r>
        <w:rPr>
          <w:b/>
          <w:spacing w:val="-2"/>
        </w:rPr>
        <w:t>Çevirme</w:t>
      </w:r>
      <w:r>
        <w:rPr>
          <w:b/>
          <w:spacing w:val="-10"/>
        </w:rPr>
        <w:t xml:space="preserve"> </w:t>
      </w:r>
      <w:r>
        <w:rPr>
          <w:b/>
          <w:spacing w:val="-2"/>
        </w:rPr>
        <w:t>ve</w:t>
      </w:r>
      <w:r>
        <w:rPr>
          <w:b/>
          <w:spacing w:val="-9"/>
        </w:rPr>
        <w:t xml:space="preserve"> </w:t>
      </w:r>
      <w:r>
        <w:rPr>
          <w:b/>
          <w:spacing w:val="-2"/>
        </w:rPr>
        <w:t>I</w:t>
      </w:r>
      <w:r w:rsidR="00305A3E">
        <w:rPr>
          <w:b/>
          <w:spacing w:val="-2"/>
        </w:rPr>
        <w:t>ş</w:t>
      </w:r>
      <w:r>
        <w:rPr>
          <w:b/>
          <w:spacing w:val="-2"/>
        </w:rPr>
        <w:t>ıklandırma</w:t>
      </w:r>
    </w:p>
    <w:p w14:paraId="76AAD335" w14:textId="7044C08D" w:rsidR="00D7694E" w:rsidRDefault="009C641E">
      <w:pPr>
        <w:pStyle w:val="ListeParagraf"/>
        <w:numPr>
          <w:ilvl w:val="2"/>
          <w:numId w:val="19"/>
        </w:numPr>
        <w:tabs>
          <w:tab w:val="left" w:pos="1074"/>
        </w:tabs>
        <w:spacing w:line="267" w:lineRule="exact"/>
        <w:ind w:left="1074" w:hanging="780"/>
        <w:rPr>
          <w:b/>
        </w:rPr>
      </w:pPr>
      <w:r>
        <w:rPr>
          <w:b/>
          <w:spacing w:val="-2"/>
        </w:rPr>
        <w:t>İ</w:t>
      </w:r>
      <w:r w:rsidR="005634A7">
        <w:rPr>
          <w:b/>
          <w:spacing w:val="-2"/>
        </w:rPr>
        <w:t>ş</w:t>
      </w:r>
      <w:r>
        <w:rPr>
          <w:b/>
          <w:spacing w:val="-2"/>
        </w:rPr>
        <w:t>aretlendirme</w:t>
      </w:r>
    </w:p>
    <w:p w14:paraId="12759C0E" w14:textId="77777777" w:rsidR="00D7694E" w:rsidRDefault="009C641E">
      <w:pPr>
        <w:pStyle w:val="ListeParagraf"/>
        <w:numPr>
          <w:ilvl w:val="3"/>
          <w:numId w:val="19"/>
        </w:numPr>
        <w:tabs>
          <w:tab w:val="left" w:pos="1309"/>
        </w:tabs>
        <w:spacing w:before="2" w:line="267" w:lineRule="exact"/>
        <w:ind w:left="1309" w:hanging="1015"/>
        <w:rPr>
          <w:b/>
        </w:rPr>
      </w:pPr>
      <w:r>
        <w:rPr>
          <w:b/>
        </w:rPr>
        <w:t>Şantiye</w:t>
      </w:r>
      <w:r>
        <w:rPr>
          <w:b/>
          <w:spacing w:val="-8"/>
        </w:rPr>
        <w:t xml:space="preserve"> </w:t>
      </w:r>
      <w:r>
        <w:rPr>
          <w:b/>
        </w:rPr>
        <w:t>Tanıtım</w:t>
      </w:r>
      <w:r>
        <w:rPr>
          <w:b/>
          <w:spacing w:val="-7"/>
        </w:rPr>
        <w:t xml:space="preserve"> </w:t>
      </w:r>
      <w:r>
        <w:rPr>
          <w:b/>
          <w:spacing w:val="-2"/>
        </w:rPr>
        <w:t>Tablosu</w:t>
      </w:r>
    </w:p>
    <w:p w14:paraId="44F08C0B" w14:textId="0DC642EF" w:rsidR="00D7694E" w:rsidRDefault="009C641E" w:rsidP="00AD6701">
      <w:pPr>
        <w:pStyle w:val="GvdeMetni"/>
        <w:ind w:right="280"/>
        <w:jc w:val="both"/>
      </w:pPr>
      <w:r>
        <w:t>Her</w:t>
      </w:r>
      <w:r>
        <w:rPr>
          <w:spacing w:val="71"/>
        </w:rPr>
        <w:t xml:space="preserve"> </w:t>
      </w:r>
      <w:r>
        <w:t>şantiyede</w:t>
      </w:r>
      <w:r>
        <w:rPr>
          <w:spacing w:val="71"/>
        </w:rPr>
        <w:t xml:space="preserve"> </w:t>
      </w:r>
      <w:r>
        <w:t>işin</w:t>
      </w:r>
      <w:r>
        <w:rPr>
          <w:spacing w:val="71"/>
        </w:rPr>
        <w:t xml:space="preserve"> </w:t>
      </w:r>
      <w:r>
        <w:t>özel</w:t>
      </w:r>
      <w:r>
        <w:rPr>
          <w:spacing w:val="40"/>
        </w:rPr>
        <w:t xml:space="preserve"> </w:t>
      </w:r>
      <w:r>
        <w:t>şartlarında</w:t>
      </w:r>
      <w:r>
        <w:rPr>
          <w:spacing w:val="71"/>
        </w:rPr>
        <w:t xml:space="preserve"> </w:t>
      </w:r>
      <w:r>
        <w:t>şart</w:t>
      </w:r>
      <w:r>
        <w:rPr>
          <w:spacing w:val="71"/>
        </w:rPr>
        <w:t xml:space="preserve"> </w:t>
      </w:r>
      <w:r>
        <w:t>koşulduğu</w:t>
      </w:r>
      <w:r>
        <w:rPr>
          <w:spacing w:val="71"/>
        </w:rPr>
        <w:t xml:space="preserve"> </w:t>
      </w:r>
      <w:r>
        <w:t>gibi,</w:t>
      </w:r>
      <w:r>
        <w:rPr>
          <w:spacing w:val="73"/>
        </w:rPr>
        <w:t xml:space="preserve"> </w:t>
      </w:r>
      <w:r>
        <w:t>işin</w:t>
      </w:r>
      <w:r>
        <w:rPr>
          <w:spacing w:val="80"/>
        </w:rPr>
        <w:t xml:space="preserve"> </w:t>
      </w:r>
      <w:r w:rsidR="007473E5">
        <w:t xml:space="preserve">DİYARBAKIR KARACADAĞ </w:t>
      </w:r>
      <w:r>
        <w:t>OSB’</w:t>
      </w:r>
      <w:r w:rsidR="00FE1259">
        <w:t>n</w:t>
      </w:r>
      <w:r>
        <w:t xml:space="preserve">in, </w:t>
      </w:r>
      <w:r w:rsidR="00727C7A">
        <w:t>Yüklenicinin</w:t>
      </w:r>
      <w:r>
        <w:t>, M</w:t>
      </w:r>
      <w:r w:rsidR="00727C7A">
        <w:t>üşavir</w:t>
      </w:r>
      <w:r>
        <w:t xml:space="preserve"> </w:t>
      </w:r>
      <w:r w:rsidR="00727C7A">
        <w:t>Firma’nın</w:t>
      </w:r>
      <w:r>
        <w:t xml:space="preserve"> isimlerini belirtir bir tabela olacaktır.</w:t>
      </w:r>
    </w:p>
    <w:p w14:paraId="5B395C5C" w14:textId="026AD792" w:rsidR="00D7694E" w:rsidRDefault="009C641E">
      <w:pPr>
        <w:pStyle w:val="Balk2"/>
        <w:numPr>
          <w:ilvl w:val="3"/>
          <w:numId w:val="19"/>
        </w:numPr>
        <w:tabs>
          <w:tab w:val="left" w:pos="1384"/>
        </w:tabs>
        <w:ind w:left="1384" w:hanging="1090"/>
      </w:pPr>
      <w:r>
        <w:t>Trafik</w:t>
      </w:r>
      <w:r>
        <w:rPr>
          <w:spacing w:val="-3"/>
        </w:rPr>
        <w:t xml:space="preserve"> </w:t>
      </w:r>
      <w:r>
        <w:rPr>
          <w:spacing w:val="-2"/>
        </w:rPr>
        <w:t>İ</w:t>
      </w:r>
      <w:r w:rsidR="007473E5">
        <w:rPr>
          <w:spacing w:val="-2"/>
        </w:rPr>
        <w:t>ş</w:t>
      </w:r>
      <w:r>
        <w:rPr>
          <w:spacing w:val="-2"/>
        </w:rPr>
        <w:t>aretleri</w:t>
      </w:r>
    </w:p>
    <w:p w14:paraId="42991182" w14:textId="1F56330C" w:rsidR="00D7694E" w:rsidRDefault="009C641E">
      <w:pPr>
        <w:pStyle w:val="GvdeMetni"/>
        <w:spacing w:line="267" w:lineRule="exact"/>
      </w:pPr>
      <w:r>
        <w:t>Trafik</w:t>
      </w:r>
      <w:r>
        <w:rPr>
          <w:spacing w:val="-8"/>
        </w:rPr>
        <w:t xml:space="preserve"> </w:t>
      </w:r>
      <w:r>
        <w:t>işaretlendirmesi</w:t>
      </w:r>
      <w:r>
        <w:rPr>
          <w:spacing w:val="-11"/>
        </w:rPr>
        <w:t xml:space="preserve"> </w:t>
      </w:r>
      <w:r w:rsidR="00727C7A">
        <w:t>İŞVEREN ‘in</w:t>
      </w:r>
      <w:r>
        <w:rPr>
          <w:spacing w:val="-9"/>
        </w:rPr>
        <w:t xml:space="preserve"> </w:t>
      </w:r>
      <w:r>
        <w:t>belirlediği</w:t>
      </w:r>
      <w:r>
        <w:rPr>
          <w:spacing w:val="-9"/>
        </w:rPr>
        <w:t xml:space="preserve"> </w:t>
      </w:r>
      <w:r>
        <w:t>şekilde</w:t>
      </w:r>
      <w:r>
        <w:rPr>
          <w:spacing w:val="-7"/>
        </w:rPr>
        <w:t xml:space="preserve"> </w:t>
      </w:r>
      <w:r>
        <w:rPr>
          <w:spacing w:val="-2"/>
        </w:rPr>
        <w:t>olacaktır.</w:t>
      </w:r>
    </w:p>
    <w:p w14:paraId="05418B23" w14:textId="77777777" w:rsidR="00D7694E" w:rsidRDefault="009C641E">
      <w:pPr>
        <w:pStyle w:val="Balk2"/>
        <w:numPr>
          <w:ilvl w:val="3"/>
          <w:numId w:val="19"/>
        </w:numPr>
        <w:tabs>
          <w:tab w:val="left" w:pos="1371"/>
        </w:tabs>
        <w:spacing w:before="1"/>
        <w:ind w:left="1371" w:hanging="1077"/>
      </w:pPr>
      <w:r>
        <w:rPr>
          <w:spacing w:val="-2"/>
        </w:rPr>
        <w:t>Çevirme</w:t>
      </w:r>
    </w:p>
    <w:p w14:paraId="3E836833" w14:textId="77777777" w:rsidR="00D7694E" w:rsidRDefault="009C641E">
      <w:pPr>
        <w:pStyle w:val="GvdeMetni"/>
        <w:ind w:right="282"/>
        <w:jc w:val="both"/>
      </w:pPr>
      <w:r>
        <w:t>İşin özel şartları ile uyumlu olarak YÜKLENİCİ çalışma alanlarını işaretlendirme ve ikaz bandı ile çevirme çalışmalarını bütün tranşe, kazı ve deneme çukurlarının olduğu yerlerde yapacaktır. Test ve gaz verme işlemleri sırasında ikaz bandı tüm emniyet sahasını için alacak şekilde yerleştirilecektir.</w:t>
      </w:r>
    </w:p>
    <w:p w14:paraId="524145FE" w14:textId="471E19F3" w:rsidR="00D7694E" w:rsidRDefault="009C641E">
      <w:pPr>
        <w:pStyle w:val="Balk2"/>
        <w:numPr>
          <w:ilvl w:val="2"/>
          <w:numId w:val="19"/>
        </w:numPr>
        <w:tabs>
          <w:tab w:val="left" w:pos="1086"/>
        </w:tabs>
        <w:spacing w:before="1"/>
        <w:ind w:left="1086" w:hanging="792"/>
        <w:jc w:val="both"/>
      </w:pPr>
      <w:r>
        <w:rPr>
          <w:spacing w:val="-2"/>
        </w:rPr>
        <w:t>I</w:t>
      </w:r>
      <w:r w:rsidR="007473E5">
        <w:rPr>
          <w:spacing w:val="-2"/>
        </w:rPr>
        <w:t>ş</w:t>
      </w:r>
      <w:r>
        <w:rPr>
          <w:spacing w:val="-2"/>
        </w:rPr>
        <w:t>ıklandırma</w:t>
      </w:r>
    </w:p>
    <w:p w14:paraId="2D26F678" w14:textId="48F12328" w:rsidR="00D7694E" w:rsidRDefault="009C641E">
      <w:pPr>
        <w:pStyle w:val="GvdeMetni"/>
        <w:ind w:right="281"/>
        <w:jc w:val="both"/>
      </w:pPr>
      <w:r>
        <w:t xml:space="preserve">Gece çalışması yapılmasa dahi tehlike arz edebilecek bölgeler ve </w:t>
      </w:r>
      <w:r w:rsidR="007473E5">
        <w:t>DİYARBAKIR KARACADAĞ</w:t>
      </w:r>
      <w:r>
        <w:t xml:space="preserve"> OSB’</w:t>
      </w:r>
      <w:r w:rsidR="00727C7A">
        <w:t>n</w:t>
      </w:r>
      <w:r>
        <w:t>in istediği yerlerde aydınlatma yapılacaktır.</w:t>
      </w:r>
    </w:p>
    <w:p w14:paraId="4ACA213A" w14:textId="0B2C1A8A" w:rsidR="00D7694E" w:rsidRDefault="009C641E">
      <w:pPr>
        <w:pStyle w:val="Balk2"/>
        <w:numPr>
          <w:ilvl w:val="1"/>
          <w:numId w:val="19"/>
        </w:numPr>
        <w:tabs>
          <w:tab w:val="left" w:pos="1087"/>
        </w:tabs>
        <w:ind w:left="1087" w:hanging="807"/>
        <w:jc w:val="both"/>
      </w:pPr>
      <w:r>
        <w:rPr>
          <w:spacing w:val="-9"/>
        </w:rPr>
        <w:t>Tran</w:t>
      </w:r>
      <w:r w:rsidR="007473E5">
        <w:rPr>
          <w:spacing w:val="-9"/>
        </w:rPr>
        <w:t>ş</w:t>
      </w:r>
      <w:r>
        <w:rPr>
          <w:spacing w:val="-9"/>
        </w:rPr>
        <w:t>e</w:t>
      </w:r>
      <w:r>
        <w:rPr>
          <w:spacing w:val="-1"/>
        </w:rPr>
        <w:t xml:space="preserve"> </w:t>
      </w:r>
      <w:r>
        <w:rPr>
          <w:spacing w:val="-2"/>
        </w:rPr>
        <w:t>Dolgusu</w:t>
      </w:r>
    </w:p>
    <w:p w14:paraId="47697A6C" w14:textId="287976F2" w:rsidR="00D7694E" w:rsidRDefault="009C641E">
      <w:pPr>
        <w:pStyle w:val="ListeParagraf"/>
        <w:numPr>
          <w:ilvl w:val="2"/>
          <w:numId w:val="19"/>
        </w:numPr>
        <w:tabs>
          <w:tab w:val="left" w:pos="1086"/>
        </w:tabs>
        <w:spacing w:line="267" w:lineRule="exact"/>
        <w:ind w:left="1086" w:hanging="792"/>
        <w:jc w:val="both"/>
        <w:rPr>
          <w:b/>
        </w:rPr>
      </w:pPr>
      <w:r>
        <w:rPr>
          <w:b/>
        </w:rPr>
        <w:t>Malzeme</w:t>
      </w:r>
      <w:r>
        <w:rPr>
          <w:b/>
          <w:spacing w:val="-6"/>
        </w:rPr>
        <w:t xml:space="preserve"> </w:t>
      </w:r>
      <w:r w:rsidR="007473E5">
        <w:rPr>
          <w:b/>
        </w:rPr>
        <w:t>ve</w:t>
      </w:r>
      <w:r>
        <w:rPr>
          <w:b/>
          <w:spacing w:val="-6"/>
        </w:rPr>
        <w:t xml:space="preserve"> </w:t>
      </w:r>
      <w:r>
        <w:rPr>
          <w:b/>
          <w:spacing w:val="-2"/>
        </w:rPr>
        <w:t>Ekipman</w:t>
      </w:r>
    </w:p>
    <w:p w14:paraId="348A5E99" w14:textId="77777777" w:rsidR="00D7694E" w:rsidRDefault="009C641E">
      <w:pPr>
        <w:pStyle w:val="GvdeMetni"/>
        <w:spacing w:before="1"/>
        <w:ind w:right="954"/>
        <w:jc w:val="both"/>
      </w:pPr>
      <w:r>
        <w:t>YÜKLENİCİ</w:t>
      </w:r>
      <w:r>
        <w:rPr>
          <w:spacing w:val="-5"/>
        </w:rPr>
        <w:t xml:space="preserve"> </w:t>
      </w:r>
      <w:r>
        <w:t>dolgu</w:t>
      </w:r>
      <w:r>
        <w:rPr>
          <w:spacing w:val="-5"/>
        </w:rPr>
        <w:t xml:space="preserve"> </w:t>
      </w:r>
      <w:r>
        <w:t>ve</w:t>
      </w:r>
      <w:r>
        <w:rPr>
          <w:spacing w:val="-4"/>
        </w:rPr>
        <w:t xml:space="preserve"> </w:t>
      </w:r>
      <w:r>
        <w:t>geçici</w:t>
      </w:r>
      <w:r>
        <w:rPr>
          <w:spacing w:val="-5"/>
        </w:rPr>
        <w:t xml:space="preserve"> </w:t>
      </w:r>
      <w:r>
        <w:t>şekillendirme</w:t>
      </w:r>
      <w:r>
        <w:rPr>
          <w:spacing w:val="-2"/>
        </w:rPr>
        <w:t xml:space="preserve"> </w:t>
      </w:r>
      <w:r>
        <w:t>için</w:t>
      </w:r>
      <w:r>
        <w:rPr>
          <w:spacing w:val="-5"/>
        </w:rPr>
        <w:t xml:space="preserve"> </w:t>
      </w:r>
      <w:r>
        <w:t>gerekli</w:t>
      </w:r>
      <w:r>
        <w:rPr>
          <w:spacing w:val="-5"/>
        </w:rPr>
        <w:t xml:space="preserve"> </w:t>
      </w:r>
      <w:r>
        <w:t>bütün</w:t>
      </w:r>
      <w:r>
        <w:rPr>
          <w:spacing w:val="-5"/>
        </w:rPr>
        <w:t xml:space="preserve"> </w:t>
      </w:r>
      <w:r>
        <w:t>malzeme</w:t>
      </w:r>
      <w:r>
        <w:rPr>
          <w:spacing w:val="-4"/>
        </w:rPr>
        <w:t xml:space="preserve"> </w:t>
      </w:r>
      <w:r>
        <w:t>ve</w:t>
      </w:r>
      <w:r>
        <w:rPr>
          <w:spacing w:val="-4"/>
        </w:rPr>
        <w:t xml:space="preserve"> </w:t>
      </w:r>
      <w:r>
        <w:t xml:space="preserve">ekipmanı </w:t>
      </w:r>
      <w:r>
        <w:rPr>
          <w:spacing w:val="-2"/>
        </w:rPr>
        <w:t>Sağlayacaktır.</w:t>
      </w:r>
    </w:p>
    <w:p w14:paraId="3B5BD37F" w14:textId="77777777" w:rsidR="00D7694E" w:rsidRDefault="009C641E">
      <w:pPr>
        <w:pStyle w:val="ListeParagraf"/>
        <w:numPr>
          <w:ilvl w:val="0"/>
          <w:numId w:val="18"/>
        </w:numPr>
        <w:tabs>
          <w:tab w:val="left" w:pos="1014"/>
        </w:tabs>
        <w:spacing w:before="3" w:line="237" w:lineRule="auto"/>
        <w:ind w:right="279"/>
      </w:pPr>
      <w:r>
        <w:t>Dolgu malzemesi içinde bulunmadığı</w:t>
      </w:r>
      <w:r>
        <w:rPr>
          <w:spacing w:val="-2"/>
        </w:rPr>
        <w:t xml:space="preserve"> </w:t>
      </w:r>
      <w:r>
        <w:t>zaman,</w:t>
      </w:r>
      <w:r>
        <w:rPr>
          <w:spacing w:val="-1"/>
        </w:rPr>
        <w:t xml:space="preserve"> </w:t>
      </w:r>
      <w:r>
        <w:t xml:space="preserve">boruyu muhafaza edecek yumuşak </w:t>
      </w:r>
      <w:r>
        <w:rPr>
          <w:spacing w:val="-2"/>
        </w:rPr>
        <w:t>malzeme,</w:t>
      </w:r>
    </w:p>
    <w:p w14:paraId="4CCD86A7" w14:textId="3BFC6736" w:rsidR="00D7694E" w:rsidRDefault="007473E5">
      <w:pPr>
        <w:pStyle w:val="ListeParagraf"/>
        <w:numPr>
          <w:ilvl w:val="0"/>
          <w:numId w:val="18"/>
        </w:numPr>
        <w:tabs>
          <w:tab w:val="left" w:pos="1014"/>
        </w:tabs>
        <w:spacing w:line="240" w:lineRule="auto"/>
        <w:ind w:right="282"/>
      </w:pPr>
      <w:r>
        <w:t>DİYARBAKIR KARACADAĞ</w:t>
      </w:r>
      <w:r w:rsidR="009C641E">
        <w:t xml:space="preserve"> OSB tarafından uygun addedilmeyen malzeme yerine yeni dolgu malzemesi,</w:t>
      </w:r>
    </w:p>
    <w:p w14:paraId="03B39481" w14:textId="77777777" w:rsidR="00D7694E" w:rsidRDefault="009C641E">
      <w:pPr>
        <w:pStyle w:val="ListeParagraf"/>
        <w:numPr>
          <w:ilvl w:val="0"/>
          <w:numId w:val="18"/>
        </w:numPr>
        <w:tabs>
          <w:tab w:val="left" w:pos="1014"/>
        </w:tabs>
      </w:pPr>
      <w:r>
        <w:t>Yüzeyin</w:t>
      </w:r>
      <w:r>
        <w:rPr>
          <w:spacing w:val="-9"/>
        </w:rPr>
        <w:t xml:space="preserve"> </w:t>
      </w:r>
      <w:r>
        <w:t>geçici</w:t>
      </w:r>
      <w:r>
        <w:rPr>
          <w:spacing w:val="-8"/>
        </w:rPr>
        <w:t xml:space="preserve"> </w:t>
      </w:r>
      <w:r>
        <w:t>olarak</w:t>
      </w:r>
      <w:r>
        <w:rPr>
          <w:spacing w:val="-6"/>
        </w:rPr>
        <w:t xml:space="preserve"> </w:t>
      </w:r>
      <w:r>
        <w:t>şekillendirilmesi</w:t>
      </w:r>
      <w:r>
        <w:rPr>
          <w:spacing w:val="-7"/>
        </w:rPr>
        <w:t xml:space="preserve"> </w:t>
      </w:r>
      <w:r>
        <w:t>için</w:t>
      </w:r>
      <w:r>
        <w:rPr>
          <w:spacing w:val="-6"/>
        </w:rPr>
        <w:t xml:space="preserve"> </w:t>
      </w:r>
      <w:r>
        <w:t>gerekli</w:t>
      </w:r>
      <w:r>
        <w:rPr>
          <w:spacing w:val="-9"/>
        </w:rPr>
        <w:t xml:space="preserve"> </w:t>
      </w:r>
      <w:r>
        <w:rPr>
          <w:spacing w:val="-2"/>
        </w:rPr>
        <w:t>malzeme,</w:t>
      </w:r>
    </w:p>
    <w:p w14:paraId="1B54D88E" w14:textId="3DACC523" w:rsidR="00D7694E" w:rsidRDefault="009C641E">
      <w:pPr>
        <w:pStyle w:val="ListeParagraf"/>
        <w:numPr>
          <w:ilvl w:val="0"/>
          <w:numId w:val="18"/>
        </w:numPr>
        <w:tabs>
          <w:tab w:val="left" w:pos="1014"/>
        </w:tabs>
        <w:spacing w:before="2" w:line="237" w:lineRule="auto"/>
        <w:ind w:right="283"/>
      </w:pPr>
      <w:r>
        <w:t xml:space="preserve">Dolgu, sıkıştırma, geçici olarak şekillendirmek için gerekli ekipman ve kullanılan malzeme </w:t>
      </w:r>
      <w:r w:rsidR="007473E5">
        <w:t>DİYARBAKIR KARACADAĞ</w:t>
      </w:r>
      <w:r>
        <w:t xml:space="preserve"> OSB tarafından onaylanacaktır.</w:t>
      </w:r>
    </w:p>
    <w:p w14:paraId="21048233" w14:textId="77777777" w:rsidR="00D7694E" w:rsidRDefault="009C641E">
      <w:pPr>
        <w:pStyle w:val="Balk2"/>
        <w:numPr>
          <w:ilvl w:val="2"/>
          <w:numId w:val="19"/>
        </w:numPr>
        <w:tabs>
          <w:tab w:val="left" w:pos="1086"/>
        </w:tabs>
        <w:spacing w:line="240" w:lineRule="auto"/>
        <w:ind w:left="1086" w:hanging="792"/>
        <w:jc w:val="both"/>
      </w:pPr>
      <w:r>
        <w:rPr>
          <w:spacing w:val="-2"/>
        </w:rPr>
        <w:t>Dolgu</w:t>
      </w:r>
    </w:p>
    <w:p w14:paraId="4503A45C" w14:textId="7CEA6F05" w:rsidR="00D7694E" w:rsidRDefault="007473E5">
      <w:pPr>
        <w:pStyle w:val="GvdeMetni"/>
        <w:spacing w:before="1"/>
        <w:ind w:right="280"/>
        <w:jc w:val="both"/>
      </w:pPr>
      <w:r>
        <w:t>DİYARBAKIR KARACADAĞ</w:t>
      </w:r>
      <w:r w:rsidR="009C641E">
        <w:t xml:space="preserve"> OSB’</w:t>
      </w:r>
      <w:r w:rsidR="00727C7A">
        <w:t>n</w:t>
      </w:r>
      <w:r w:rsidR="009C641E">
        <w:t>in kontrolü ve borunun indirilmesinden sonra, boruların</w:t>
      </w:r>
      <w:r w:rsidR="009C641E">
        <w:rPr>
          <w:spacing w:val="40"/>
        </w:rPr>
        <w:t xml:space="preserve"> </w:t>
      </w:r>
      <w:r w:rsidR="009C641E">
        <w:t xml:space="preserve">fazla ısı değişimlerine maruz kalmasını önlemek için, </w:t>
      </w:r>
      <w:r w:rsidR="00434F31">
        <w:t>YÜKLENİCİ</w:t>
      </w:r>
      <w:r w:rsidR="00727C7A">
        <w:t xml:space="preserve"> </w:t>
      </w:r>
      <w:r w:rsidR="009C641E">
        <w:t xml:space="preserve">hemen dolgu işlemleri </w:t>
      </w:r>
      <w:r w:rsidR="009C641E">
        <w:rPr>
          <w:spacing w:val="-2"/>
        </w:rPr>
        <w:t>başlayacaktır.</w:t>
      </w:r>
    </w:p>
    <w:p w14:paraId="37C5425A" w14:textId="47075C39" w:rsidR="00D7694E" w:rsidRDefault="009C641E">
      <w:pPr>
        <w:pStyle w:val="Balk2"/>
        <w:numPr>
          <w:ilvl w:val="3"/>
          <w:numId w:val="19"/>
        </w:numPr>
        <w:tabs>
          <w:tab w:val="left" w:pos="1371"/>
        </w:tabs>
        <w:ind w:left="1371" w:hanging="1077"/>
        <w:jc w:val="both"/>
      </w:pPr>
      <w:r>
        <w:rPr>
          <w:spacing w:val="-7"/>
        </w:rPr>
        <w:t>Yumu</w:t>
      </w:r>
      <w:r w:rsidR="007473E5">
        <w:rPr>
          <w:spacing w:val="-7"/>
        </w:rPr>
        <w:t>ş</w:t>
      </w:r>
      <w:r>
        <w:rPr>
          <w:spacing w:val="-7"/>
        </w:rPr>
        <w:t>ak</w:t>
      </w:r>
      <w:r>
        <w:rPr>
          <w:spacing w:val="-8"/>
        </w:rPr>
        <w:t xml:space="preserve"> </w:t>
      </w:r>
      <w:r>
        <w:rPr>
          <w:spacing w:val="-2"/>
        </w:rPr>
        <w:t>Tabaka</w:t>
      </w:r>
    </w:p>
    <w:p w14:paraId="258F43E0" w14:textId="77777777" w:rsidR="00D7694E" w:rsidRDefault="009C641E">
      <w:pPr>
        <w:pStyle w:val="GvdeMetni"/>
        <w:ind w:right="279"/>
        <w:jc w:val="both"/>
      </w:pPr>
      <w:r>
        <w:t xml:space="preserve">Boru tabanı, yanları ve üstü Yüklenici Firma tarafından en yakın stok sahasında sağlanan kum ile çevrelenecektir. Doldurma miktarı ekteki kesit resimlerinde </w:t>
      </w:r>
      <w:r>
        <w:rPr>
          <w:spacing w:val="-2"/>
        </w:rPr>
        <w:t>gösterilmiştir.</w:t>
      </w:r>
    </w:p>
    <w:p w14:paraId="042B9F4D" w14:textId="49A3C9C6" w:rsidR="00D7694E" w:rsidRDefault="009C641E">
      <w:pPr>
        <w:pStyle w:val="Balk2"/>
        <w:numPr>
          <w:ilvl w:val="3"/>
          <w:numId w:val="19"/>
        </w:numPr>
        <w:tabs>
          <w:tab w:val="left" w:pos="1371"/>
        </w:tabs>
        <w:spacing w:before="2"/>
        <w:ind w:left="1371" w:hanging="1077"/>
        <w:jc w:val="both"/>
      </w:pPr>
      <w:r>
        <w:rPr>
          <w:spacing w:val="-4"/>
        </w:rPr>
        <w:t>Yumu</w:t>
      </w:r>
      <w:r w:rsidR="007473E5">
        <w:rPr>
          <w:spacing w:val="-4"/>
        </w:rPr>
        <w:t>ş</w:t>
      </w:r>
      <w:r>
        <w:rPr>
          <w:spacing w:val="-4"/>
        </w:rPr>
        <w:t>ak</w:t>
      </w:r>
      <w:r>
        <w:rPr>
          <w:spacing w:val="-5"/>
        </w:rPr>
        <w:t xml:space="preserve"> </w:t>
      </w:r>
      <w:r>
        <w:rPr>
          <w:spacing w:val="-4"/>
        </w:rPr>
        <w:t>Tabaka</w:t>
      </w:r>
      <w:r>
        <w:rPr>
          <w:spacing w:val="-6"/>
        </w:rPr>
        <w:t xml:space="preserve"> </w:t>
      </w:r>
      <w:r>
        <w:rPr>
          <w:spacing w:val="-4"/>
        </w:rPr>
        <w:t>Üzeri</w:t>
      </w:r>
    </w:p>
    <w:p w14:paraId="188B05EC" w14:textId="5F95538D" w:rsidR="00D7694E" w:rsidRPr="007473E5" w:rsidRDefault="009C641E" w:rsidP="007473E5">
      <w:pPr>
        <w:pStyle w:val="GvdeMetni"/>
        <w:ind w:right="277"/>
        <w:jc w:val="both"/>
        <w:rPr>
          <w:spacing w:val="24"/>
        </w:rPr>
      </w:pPr>
      <w:r>
        <w:t xml:space="preserve">Yumuşak tabakadan sonra, YÜKLENİCİ tarafından sağlanan ve OSB tarafından onaylanan uyarı bandı serilecektir. Aynı tranşede iki boru olma durumunda iki uyarı bandı serilecektir. Bantların yerleşim şekilleri ekteki kesit resimlerinde gösterilmiştir. Bundan sonra </w:t>
      </w:r>
      <w:r w:rsidR="00AD6701">
        <w:t xml:space="preserve">malzemeler </w:t>
      </w:r>
      <w:r>
        <w:t xml:space="preserve">15’er cm. tabakalar halinde doldurulacaktır. Hafriyattan çıkan malzeme uygun bulunmadığı takdirde dolgu için </w:t>
      </w:r>
      <w:r w:rsidR="007473E5">
        <w:t>DİYARBAKIR KARACADAĞ</w:t>
      </w:r>
      <w:r w:rsidR="00B12ED5">
        <w:t xml:space="preserve"> </w:t>
      </w:r>
      <w:r>
        <w:t>OSB</w:t>
      </w:r>
      <w:r>
        <w:rPr>
          <w:spacing w:val="25"/>
        </w:rPr>
        <w:t xml:space="preserve"> </w:t>
      </w:r>
      <w:r>
        <w:t>tarafından</w:t>
      </w:r>
      <w:r>
        <w:rPr>
          <w:spacing w:val="25"/>
        </w:rPr>
        <w:t xml:space="preserve"> </w:t>
      </w:r>
      <w:r>
        <w:t>uygun</w:t>
      </w:r>
      <w:r>
        <w:rPr>
          <w:spacing w:val="24"/>
        </w:rPr>
        <w:t xml:space="preserve"> </w:t>
      </w:r>
      <w:r>
        <w:t>görülen</w:t>
      </w:r>
      <w:r>
        <w:rPr>
          <w:spacing w:val="26"/>
        </w:rPr>
        <w:t xml:space="preserve"> </w:t>
      </w:r>
      <w:r>
        <w:t>yeni</w:t>
      </w:r>
      <w:r>
        <w:rPr>
          <w:spacing w:val="22"/>
        </w:rPr>
        <w:t xml:space="preserve"> </w:t>
      </w:r>
      <w:r>
        <w:t>dolgu</w:t>
      </w:r>
      <w:r>
        <w:rPr>
          <w:spacing w:val="24"/>
        </w:rPr>
        <w:t xml:space="preserve"> </w:t>
      </w:r>
      <w:r>
        <w:t>malzemesi</w:t>
      </w:r>
      <w:r>
        <w:rPr>
          <w:spacing w:val="22"/>
        </w:rPr>
        <w:t xml:space="preserve"> </w:t>
      </w:r>
      <w:r>
        <w:t>kullanılacaktır.</w:t>
      </w:r>
      <w:r>
        <w:rPr>
          <w:spacing w:val="24"/>
        </w:rPr>
        <w:t xml:space="preserve"> </w:t>
      </w:r>
    </w:p>
    <w:p w14:paraId="286EE403" w14:textId="77777777" w:rsidR="00D7694E" w:rsidRDefault="00D7694E">
      <w:pPr>
        <w:pStyle w:val="GvdeMetni"/>
        <w:jc w:val="both"/>
        <w:sectPr w:rsidR="00D7694E">
          <w:pgSz w:w="11910" w:h="16840"/>
          <w:pgMar w:top="840" w:right="708" w:bottom="700" w:left="992" w:header="0" w:footer="504" w:gutter="0"/>
          <w:cols w:space="708"/>
        </w:sectPr>
      </w:pPr>
    </w:p>
    <w:p w14:paraId="412E002F" w14:textId="7EB336F7" w:rsidR="00D7694E" w:rsidRDefault="007473E5" w:rsidP="007473E5">
      <w:pPr>
        <w:pStyle w:val="GvdeMetni"/>
        <w:spacing w:before="77"/>
        <w:ind w:right="280"/>
        <w:jc w:val="both"/>
      </w:pPr>
      <w:r>
        <w:lastRenderedPageBreak/>
        <w:t>Bu tabaka</w:t>
      </w:r>
      <w:r w:rsidR="009C641E">
        <w:rPr>
          <w:spacing w:val="40"/>
        </w:rPr>
        <w:t xml:space="preserve"> </w:t>
      </w:r>
      <w:r w:rsidR="009C641E">
        <w:t>makine</w:t>
      </w:r>
      <w:r w:rsidR="009C641E">
        <w:rPr>
          <w:spacing w:val="40"/>
        </w:rPr>
        <w:t xml:space="preserve"> </w:t>
      </w:r>
      <w:r w:rsidR="009C641E">
        <w:t>ile</w:t>
      </w:r>
      <w:r w:rsidR="009C641E">
        <w:rPr>
          <w:spacing w:val="40"/>
        </w:rPr>
        <w:t xml:space="preserve"> </w:t>
      </w:r>
      <w:r>
        <w:t>DİYARBAKIR KARACADAĞ</w:t>
      </w:r>
      <w:r w:rsidR="009C641E">
        <w:rPr>
          <w:spacing w:val="40"/>
        </w:rPr>
        <w:t xml:space="preserve"> </w:t>
      </w:r>
      <w:r w:rsidR="009C641E">
        <w:t>OSB’</w:t>
      </w:r>
      <w:r w:rsidR="00B12ED5">
        <w:t>n</w:t>
      </w:r>
      <w:r w:rsidR="009C641E">
        <w:t>in</w:t>
      </w:r>
      <w:r w:rsidR="009C641E">
        <w:rPr>
          <w:spacing w:val="40"/>
        </w:rPr>
        <w:t xml:space="preserve"> </w:t>
      </w:r>
      <w:r w:rsidR="009C641E">
        <w:t>onaylandığı</w:t>
      </w:r>
      <w:r w:rsidR="009C641E">
        <w:rPr>
          <w:spacing w:val="40"/>
        </w:rPr>
        <w:t xml:space="preserve"> </w:t>
      </w:r>
      <w:r w:rsidR="009C641E">
        <w:t>şekilde</w:t>
      </w:r>
      <w:r w:rsidR="009C641E">
        <w:rPr>
          <w:spacing w:val="40"/>
        </w:rPr>
        <w:t xml:space="preserve"> </w:t>
      </w:r>
      <w:r w:rsidR="009C641E">
        <w:t>sıkıştırılacaktır. (Sıkıştırma ko</w:t>
      </w:r>
      <w:r>
        <w:t>mpa</w:t>
      </w:r>
      <w:r w:rsidR="009C641E">
        <w:t>ktör ile sağlanacaktır.)</w:t>
      </w:r>
    </w:p>
    <w:p w14:paraId="1CC9F4A7" w14:textId="77777777" w:rsidR="00D7694E" w:rsidRDefault="009C641E">
      <w:pPr>
        <w:pStyle w:val="GvdeMetni"/>
        <w:tabs>
          <w:tab w:val="left" w:pos="1321"/>
          <w:tab w:val="left" w:pos="2255"/>
          <w:tab w:val="left" w:pos="3289"/>
          <w:tab w:val="left" w:pos="3740"/>
          <w:tab w:val="left" w:pos="4555"/>
          <w:tab w:val="left" w:pos="5703"/>
          <w:tab w:val="left" w:pos="6554"/>
          <w:tab w:val="left" w:pos="7535"/>
          <w:tab w:val="left" w:pos="8377"/>
          <w:tab w:val="left" w:pos="9330"/>
        </w:tabs>
        <w:ind w:right="285" w:firstLine="76"/>
      </w:pPr>
      <w:r>
        <w:rPr>
          <w:spacing w:val="-2"/>
        </w:rPr>
        <w:t>Tranşe</w:t>
      </w:r>
      <w:r>
        <w:tab/>
      </w:r>
      <w:r>
        <w:rPr>
          <w:spacing w:val="-2"/>
        </w:rPr>
        <w:t>yapımı</w:t>
      </w:r>
      <w:r>
        <w:tab/>
      </w:r>
      <w:r>
        <w:rPr>
          <w:spacing w:val="-2"/>
        </w:rPr>
        <w:t>dolayısı</w:t>
      </w:r>
      <w:r>
        <w:tab/>
      </w:r>
      <w:r>
        <w:rPr>
          <w:spacing w:val="-4"/>
        </w:rPr>
        <w:t>ile</w:t>
      </w:r>
      <w:r>
        <w:tab/>
      </w:r>
      <w:r>
        <w:rPr>
          <w:spacing w:val="-2"/>
        </w:rPr>
        <w:t>hasar</w:t>
      </w:r>
      <w:r>
        <w:tab/>
      </w:r>
      <w:r>
        <w:rPr>
          <w:spacing w:val="-2"/>
        </w:rPr>
        <w:t>verilmiş,</w:t>
      </w:r>
      <w:r>
        <w:tab/>
      </w:r>
      <w:r>
        <w:rPr>
          <w:spacing w:val="-2"/>
        </w:rPr>
        <w:t>tahrip</w:t>
      </w:r>
      <w:r>
        <w:tab/>
      </w:r>
      <w:r>
        <w:rPr>
          <w:spacing w:val="-2"/>
        </w:rPr>
        <w:t>edilmiş</w:t>
      </w:r>
      <w:r>
        <w:tab/>
      </w:r>
      <w:r>
        <w:rPr>
          <w:spacing w:val="-2"/>
        </w:rPr>
        <w:t>bütün</w:t>
      </w:r>
      <w:r>
        <w:tab/>
      </w:r>
      <w:r>
        <w:rPr>
          <w:spacing w:val="-2"/>
        </w:rPr>
        <w:t>alanlar</w:t>
      </w:r>
      <w:r>
        <w:tab/>
      </w:r>
      <w:r>
        <w:rPr>
          <w:spacing w:val="-2"/>
        </w:rPr>
        <w:t>tamir edilecektir.</w:t>
      </w:r>
    </w:p>
    <w:p w14:paraId="0ABB5B86" w14:textId="77777777" w:rsidR="00D7694E" w:rsidRDefault="009C641E">
      <w:pPr>
        <w:pStyle w:val="Balk2"/>
        <w:numPr>
          <w:ilvl w:val="2"/>
          <w:numId w:val="19"/>
        </w:numPr>
        <w:tabs>
          <w:tab w:val="left" w:pos="1087"/>
        </w:tabs>
        <w:spacing w:before="1"/>
        <w:ind w:left="1087" w:hanging="867"/>
      </w:pPr>
      <w:r>
        <w:t>Dolgu</w:t>
      </w:r>
      <w:r>
        <w:rPr>
          <w:spacing w:val="-4"/>
        </w:rPr>
        <w:t xml:space="preserve"> </w:t>
      </w:r>
      <w:r>
        <w:rPr>
          <w:spacing w:val="-2"/>
        </w:rPr>
        <w:t>Muhafazası</w:t>
      </w:r>
    </w:p>
    <w:p w14:paraId="50B2E7A4" w14:textId="25051C1D" w:rsidR="00D7694E" w:rsidRDefault="009C641E" w:rsidP="00F70EAC">
      <w:pPr>
        <w:pStyle w:val="GvdeMetni"/>
        <w:ind w:right="280"/>
        <w:jc w:val="both"/>
      </w:pPr>
      <w:r>
        <w:t>Dolguya</w:t>
      </w:r>
      <w:r>
        <w:rPr>
          <w:spacing w:val="75"/>
        </w:rPr>
        <w:t xml:space="preserve"> </w:t>
      </w:r>
      <w:r>
        <w:t>zarar</w:t>
      </w:r>
      <w:r>
        <w:rPr>
          <w:spacing w:val="75"/>
        </w:rPr>
        <w:t xml:space="preserve"> </w:t>
      </w:r>
      <w:r>
        <w:t>veren,</w:t>
      </w:r>
      <w:r>
        <w:rPr>
          <w:spacing w:val="73"/>
        </w:rPr>
        <w:t xml:space="preserve"> </w:t>
      </w:r>
      <w:r>
        <w:t>tranşe</w:t>
      </w:r>
      <w:r>
        <w:rPr>
          <w:spacing w:val="75"/>
        </w:rPr>
        <w:t xml:space="preserve"> </w:t>
      </w:r>
      <w:r>
        <w:t>içine</w:t>
      </w:r>
      <w:r>
        <w:rPr>
          <w:spacing w:val="75"/>
        </w:rPr>
        <w:t xml:space="preserve"> </w:t>
      </w:r>
      <w:r>
        <w:t>su</w:t>
      </w:r>
      <w:r>
        <w:rPr>
          <w:spacing w:val="75"/>
        </w:rPr>
        <w:t xml:space="preserve"> </w:t>
      </w:r>
      <w:r>
        <w:t>akan</w:t>
      </w:r>
      <w:r>
        <w:rPr>
          <w:spacing w:val="75"/>
        </w:rPr>
        <w:t xml:space="preserve"> </w:t>
      </w:r>
      <w:r>
        <w:t>tek</w:t>
      </w:r>
      <w:r>
        <w:rPr>
          <w:spacing w:val="73"/>
        </w:rPr>
        <w:t xml:space="preserve"> </w:t>
      </w:r>
      <w:r>
        <w:t>kademe</w:t>
      </w:r>
      <w:r>
        <w:rPr>
          <w:spacing w:val="75"/>
        </w:rPr>
        <w:t xml:space="preserve"> </w:t>
      </w:r>
      <w:r>
        <w:t>eğimli</w:t>
      </w:r>
      <w:r>
        <w:rPr>
          <w:spacing w:val="72"/>
        </w:rPr>
        <w:t xml:space="preserve"> </w:t>
      </w:r>
      <w:r>
        <w:t>yerlerde</w:t>
      </w:r>
      <w:r>
        <w:rPr>
          <w:spacing w:val="80"/>
        </w:rPr>
        <w:t xml:space="preserve"> </w:t>
      </w:r>
      <w:r w:rsidR="007473E5">
        <w:t>DİYARBAKIR KARACADAĞ</w:t>
      </w:r>
      <w:r>
        <w:t xml:space="preserve"> OSB tarafından belirtilecek önlemleri YÜKLENİCİ alacaktır.</w:t>
      </w:r>
    </w:p>
    <w:p w14:paraId="7A6D4EC0" w14:textId="77777777" w:rsidR="00D7694E" w:rsidRDefault="009C641E">
      <w:pPr>
        <w:pStyle w:val="Balk2"/>
        <w:numPr>
          <w:ilvl w:val="2"/>
          <w:numId w:val="19"/>
        </w:numPr>
        <w:tabs>
          <w:tab w:val="left" w:pos="1087"/>
        </w:tabs>
        <w:ind w:left="1087" w:hanging="867"/>
      </w:pPr>
      <w:r>
        <w:rPr>
          <w:spacing w:val="-2"/>
        </w:rPr>
        <w:t>Temizlik</w:t>
      </w:r>
    </w:p>
    <w:p w14:paraId="4E73033A" w14:textId="77777777" w:rsidR="00D7694E" w:rsidRDefault="009C641E">
      <w:pPr>
        <w:pStyle w:val="GvdeMetni"/>
        <w:spacing w:line="267" w:lineRule="exact"/>
      </w:pPr>
      <w:r>
        <w:t>YÜKLENİCİ</w:t>
      </w:r>
      <w:r>
        <w:rPr>
          <w:spacing w:val="-9"/>
        </w:rPr>
        <w:t xml:space="preserve"> </w:t>
      </w:r>
      <w:r>
        <w:t>çalışma</w:t>
      </w:r>
      <w:r>
        <w:rPr>
          <w:spacing w:val="-9"/>
        </w:rPr>
        <w:t xml:space="preserve"> </w:t>
      </w:r>
      <w:r>
        <w:t>alanım</w:t>
      </w:r>
      <w:r>
        <w:rPr>
          <w:spacing w:val="-7"/>
        </w:rPr>
        <w:t xml:space="preserve"> </w:t>
      </w:r>
      <w:r>
        <w:rPr>
          <w:spacing w:val="-2"/>
        </w:rPr>
        <w:t>temizleyecektir.</w:t>
      </w:r>
    </w:p>
    <w:p w14:paraId="2D4F9C11" w14:textId="77777777" w:rsidR="00D7694E" w:rsidRDefault="009C641E">
      <w:pPr>
        <w:pStyle w:val="Balk2"/>
        <w:numPr>
          <w:ilvl w:val="2"/>
          <w:numId w:val="19"/>
        </w:numPr>
        <w:tabs>
          <w:tab w:val="left" w:pos="1087"/>
        </w:tabs>
        <w:spacing w:before="2"/>
        <w:ind w:left="1087" w:hanging="867"/>
      </w:pPr>
      <w:r>
        <w:t>Nihai</w:t>
      </w:r>
      <w:r>
        <w:rPr>
          <w:spacing w:val="-6"/>
        </w:rPr>
        <w:t xml:space="preserve"> </w:t>
      </w:r>
      <w:r>
        <w:t>Yüzey</w:t>
      </w:r>
      <w:r>
        <w:rPr>
          <w:spacing w:val="-4"/>
        </w:rPr>
        <w:t xml:space="preserve"> </w:t>
      </w:r>
      <w:r>
        <w:rPr>
          <w:spacing w:val="-2"/>
        </w:rPr>
        <w:t>Şekillendirmesi</w:t>
      </w:r>
    </w:p>
    <w:p w14:paraId="62230367" w14:textId="0051BFA0" w:rsidR="00D7694E" w:rsidRDefault="009C641E">
      <w:pPr>
        <w:pStyle w:val="GvdeMetni"/>
        <w:ind w:right="283"/>
        <w:jc w:val="both"/>
      </w:pPr>
      <w:r>
        <w:t>YÜKLENİCİ, zemini tüm artık malzeme ve ekipmandan arındıracaktır. YÜKLENİCİ işin ifasından dolayı, zarar görmüş veya kaldırılmış geçitler, kanallar, istinat duvarları gibi bütün yapıları eskisi gibi tamir ve tanzim edecektir.</w:t>
      </w:r>
    </w:p>
    <w:p w14:paraId="74466E57" w14:textId="77777777" w:rsidR="00D7694E" w:rsidRDefault="009C641E">
      <w:pPr>
        <w:pStyle w:val="Balk2"/>
        <w:numPr>
          <w:ilvl w:val="2"/>
          <w:numId w:val="19"/>
        </w:numPr>
        <w:tabs>
          <w:tab w:val="left" w:pos="1087"/>
        </w:tabs>
        <w:spacing w:before="1"/>
        <w:ind w:left="1087" w:hanging="867"/>
        <w:jc w:val="both"/>
      </w:pPr>
      <w:r>
        <w:rPr>
          <w:spacing w:val="-2"/>
        </w:rPr>
        <w:t>Engeller</w:t>
      </w:r>
    </w:p>
    <w:p w14:paraId="4D03FD56" w14:textId="77777777" w:rsidR="00D7694E" w:rsidRDefault="009C641E">
      <w:pPr>
        <w:pStyle w:val="GvdeMetni"/>
        <w:spacing w:line="266" w:lineRule="exact"/>
        <w:jc w:val="both"/>
      </w:pPr>
      <w:r>
        <w:t>İşin</w:t>
      </w:r>
      <w:r>
        <w:rPr>
          <w:spacing w:val="-8"/>
        </w:rPr>
        <w:t xml:space="preserve"> </w:t>
      </w:r>
      <w:r>
        <w:t>Özel</w:t>
      </w:r>
      <w:r>
        <w:rPr>
          <w:spacing w:val="-8"/>
        </w:rPr>
        <w:t xml:space="preserve"> </w:t>
      </w:r>
      <w:r>
        <w:t>Şartları</w:t>
      </w:r>
      <w:r>
        <w:rPr>
          <w:spacing w:val="-5"/>
        </w:rPr>
        <w:t xml:space="preserve"> </w:t>
      </w:r>
      <w:r>
        <w:t>"Engel</w:t>
      </w:r>
      <w:r>
        <w:rPr>
          <w:spacing w:val="-8"/>
        </w:rPr>
        <w:t xml:space="preserve"> </w:t>
      </w:r>
      <w:r>
        <w:t>Geçişleri</w:t>
      </w:r>
      <w:r>
        <w:rPr>
          <w:spacing w:val="-5"/>
        </w:rPr>
        <w:t xml:space="preserve"> </w:t>
      </w:r>
      <w:r>
        <w:t>ve</w:t>
      </w:r>
      <w:r>
        <w:rPr>
          <w:spacing w:val="-4"/>
        </w:rPr>
        <w:t xml:space="preserve"> </w:t>
      </w:r>
      <w:r>
        <w:t>Özel</w:t>
      </w:r>
      <w:r>
        <w:rPr>
          <w:spacing w:val="-7"/>
        </w:rPr>
        <w:t xml:space="preserve"> </w:t>
      </w:r>
      <w:r>
        <w:t>Geçişler"</w:t>
      </w:r>
      <w:r>
        <w:rPr>
          <w:spacing w:val="-4"/>
        </w:rPr>
        <w:t xml:space="preserve"> </w:t>
      </w:r>
      <w:r>
        <w:t>konusunda</w:t>
      </w:r>
      <w:r>
        <w:rPr>
          <w:spacing w:val="-5"/>
        </w:rPr>
        <w:t xml:space="preserve"> </w:t>
      </w:r>
      <w:r>
        <w:rPr>
          <w:spacing w:val="-2"/>
        </w:rPr>
        <w:t>bahsedilmiştir.</w:t>
      </w:r>
    </w:p>
    <w:p w14:paraId="2D1A9E4A" w14:textId="77777777" w:rsidR="00D7694E" w:rsidRDefault="009C641E">
      <w:pPr>
        <w:pStyle w:val="Balk2"/>
        <w:numPr>
          <w:ilvl w:val="2"/>
          <w:numId w:val="19"/>
        </w:numPr>
        <w:tabs>
          <w:tab w:val="left" w:pos="1087"/>
        </w:tabs>
        <w:ind w:left="1087" w:hanging="867"/>
        <w:jc w:val="both"/>
      </w:pPr>
      <w:r>
        <w:t>Hasarların</w:t>
      </w:r>
      <w:r>
        <w:rPr>
          <w:spacing w:val="-9"/>
        </w:rPr>
        <w:t xml:space="preserve"> </w:t>
      </w:r>
      <w:r>
        <w:rPr>
          <w:spacing w:val="-2"/>
        </w:rPr>
        <w:t>Giderilmesi</w:t>
      </w:r>
    </w:p>
    <w:p w14:paraId="713752BF" w14:textId="77777777" w:rsidR="00D7694E" w:rsidRDefault="009C641E">
      <w:pPr>
        <w:pStyle w:val="GvdeMetni"/>
        <w:spacing w:before="1"/>
        <w:ind w:right="281"/>
        <w:jc w:val="both"/>
      </w:pPr>
      <w:r>
        <w:t xml:space="preserve">YÜKLENİCİ, işlerden dolayı oluşabilecek hasarlardan kişilere verilecek zararlardan </w:t>
      </w:r>
      <w:r>
        <w:rPr>
          <w:spacing w:val="-2"/>
        </w:rPr>
        <w:t>sorumludur.</w:t>
      </w:r>
    </w:p>
    <w:p w14:paraId="726E6FBB" w14:textId="546CBCDC" w:rsidR="00D7694E" w:rsidRDefault="009C641E">
      <w:pPr>
        <w:pStyle w:val="Balk2"/>
        <w:numPr>
          <w:ilvl w:val="1"/>
          <w:numId w:val="19"/>
        </w:numPr>
        <w:tabs>
          <w:tab w:val="left" w:pos="1087"/>
        </w:tabs>
        <w:spacing w:before="1"/>
        <w:ind w:left="1087" w:hanging="807"/>
        <w:jc w:val="both"/>
      </w:pPr>
      <w:r>
        <w:t>Engel</w:t>
      </w:r>
      <w:r>
        <w:rPr>
          <w:spacing w:val="-17"/>
        </w:rPr>
        <w:t xml:space="preserve"> </w:t>
      </w:r>
      <w:r>
        <w:t>Geçi</w:t>
      </w:r>
      <w:r w:rsidR="007473E5">
        <w:t>ş</w:t>
      </w:r>
      <w:r>
        <w:t>leri</w:t>
      </w:r>
      <w:r>
        <w:rPr>
          <w:spacing w:val="-16"/>
        </w:rPr>
        <w:t xml:space="preserve"> </w:t>
      </w:r>
      <w:r>
        <w:t>ve</w:t>
      </w:r>
      <w:r>
        <w:rPr>
          <w:spacing w:val="-16"/>
        </w:rPr>
        <w:t xml:space="preserve"> </w:t>
      </w:r>
      <w:r>
        <w:t>Özel</w:t>
      </w:r>
      <w:r>
        <w:rPr>
          <w:spacing w:val="-17"/>
        </w:rPr>
        <w:t xml:space="preserve"> </w:t>
      </w:r>
      <w:r>
        <w:rPr>
          <w:spacing w:val="-2"/>
        </w:rPr>
        <w:t>Geçi</w:t>
      </w:r>
      <w:r w:rsidR="007473E5">
        <w:rPr>
          <w:spacing w:val="-2"/>
        </w:rPr>
        <w:t>ş</w:t>
      </w:r>
      <w:r>
        <w:rPr>
          <w:spacing w:val="-2"/>
        </w:rPr>
        <w:t>ler</w:t>
      </w:r>
    </w:p>
    <w:p w14:paraId="11C14D00" w14:textId="1EDAB2AA" w:rsidR="00D7694E" w:rsidRDefault="009C641E">
      <w:pPr>
        <w:pStyle w:val="ListeParagraf"/>
        <w:numPr>
          <w:ilvl w:val="2"/>
          <w:numId w:val="19"/>
        </w:numPr>
        <w:tabs>
          <w:tab w:val="left" w:pos="1000"/>
        </w:tabs>
        <w:spacing w:line="266" w:lineRule="exact"/>
        <w:ind w:left="1000" w:hanging="706"/>
        <w:jc w:val="both"/>
        <w:rPr>
          <w:b/>
        </w:rPr>
      </w:pPr>
      <w:r>
        <w:rPr>
          <w:b/>
        </w:rPr>
        <w:t>Yol</w:t>
      </w:r>
      <w:r>
        <w:rPr>
          <w:b/>
          <w:spacing w:val="-2"/>
        </w:rPr>
        <w:t xml:space="preserve"> Geçi</w:t>
      </w:r>
      <w:r w:rsidR="007473E5">
        <w:rPr>
          <w:b/>
          <w:spacing w:val="-2"/>
        </w:rPr>
        <w:t>ş</w:t>
      </w:r>
      <w:r>
        <w:rPr>
          <w:b/>
          <w:spacing w:val="-2"/>
        </w:rPr>
        <w:t>leri</w:t>
      </w:r>
    </w:p>
    <w:p w14:paraId="3FB3BA6A" w14:textId="77777777" w:rsidR="00D7694E" w:rsidRDefault="009C641E">
      <w:pPr>
        <w:pStyle w:val="GvdeMetni"/>
        <w:spacing w:line="267" w:lineRule="exact"/>
        <w:jc w:val="both"/>
      </w:pPr>
      <w:r>
        <w:t>Bu</w:t>
      </w:r>
      <w:r>
        <w:rPr>
          <w:spacing w:val="-8"/>
        </w:rPr>
        <w:t xml:space="preserve"> </w:t>
      </w:r>
      <w:r>
        <w:t>geçişler</w:t>
      </w:r>
      <w:r>
        <w:rPr>
          <w:spacing w:val="-5"/>
        </w:rPr>
        <w:t xml:space="preserve"> </w:t>
      </w:r>
      <w:r>
        <w:t>çelik</w:t>
      </w:r>
      <w:r>
        <w:rPr>
          <w:spacing w:val="-5"/>
        </w:rPr>
        <w:t xml:space="preserve"> </w:t>
      </w:r>
      <w:r>
        <w:t>muhafazalı</w:t>
      </w:r>
      <w:r>
        <w:rPr>
          <w:spacing w:val="-8"/>
        </w:rPr>
        <w:t xml:space="preserve"> </w:t>
      </w:r>
      <w:r>
        <w:t>yatay</w:t>
      </w:r>
      <w:r>
        <w:rPr>
          <w:spacing w:val="-6"/>
        </w:rPr>
        <w:t xml:space="preserve"> </w:t>
      </w:r>
      <w:r>
        <w:t>delgi</w:t>
      </w:r>
      <w:r>
        <w:rPr>
          <w:spacing w:val="-5"/>
        </w:rPr>
        <w:t xml:space="preserve"> </w:t>
      </w:r>
      <w:r>
        <w:t>ile veya</w:t>
      </w:r>
      <w:r>
        <w:rPr>
          <w:spacing w:val="-6"/>
        </w:rPr>
        <w:t xml:space="preserve"> </w:t>
      </w:r>
      <w:r>
        <w:t>çelik</w:t>
      </w:r>
      <w:r>
        <w:rPr>
          <w:spacing w:val="-4"/>
        </w:rPr>
        <w:t xml:space="preserve"> </w:t>
      </w:r>
      <w:r>
        <w:t>muhafazalı</w:t>
      </w:r>
      <w:r>
        <w:rPr>
          <w:spacing w:val="-3"/>
        </w:rPr>
        <w:t xml:space="preserve"> </w:t>
      </w:r>
      <w:r>
        <w:t>açık</w:t>
      </w:r>
      <w:r>
        <w:rPr>
          <w:spacing w:val="-4"/>
        </w:rPr>
        <w:t xml:space="preserve"> </w:t>
      </w:r>
      <w:r>
        <w:t>kazı</w:t>
      </w:r>
      <w:r>
        <w:rPr>
          <w:spacing w:val="-6"/>
        </w:rPr>
        <w:t xml:space="preserve"> </w:t>
      </w:r>
      <w:r>
        <w:t>ile</w:t>
      </w:r>
      <w:r>
        <w:rPr>
          <w:spacing w:val="-1"/>
        </w:rPr>
        <w:t xml:space="preserve"> </w:t>
      </w:r>
      <w:r>
        <w:rPr>
          <w:spacing w:val="-2"/>
        </w:rPr>
        <w:t>yapılır.</w:t>
      </w:r>
    </w:p>
    <w:p w14:paraId="6D033DEF" w14:textId="23CCBBEA" w:rsidR="00D7694E" w:rsidRDefault="009C641E">
      <w:pPr>
        <w:pStyle w:val="Balk2"/>
        <w:numPr>
          <w:ilvl w:val="3"/>
          <w:numId w:val="19"/>
        </w:numPr>
        <w:tabs>
          <w:tab w:val="left" w:pos="1309"/>
        </w:tabs>
        <w:spacing w:before="2"/>
        <w:ind w:left="1309" w:hanging="1015"/>
        <w:jc w:val="both"/>
      </w:pPr>
      <w:r>
        <w:t>Açık</w:t>
      </w:r>
      <w:r>
        <w:rPr>
          <w:spacing w:val="-5"/>
        </w:rPr>
        <w:t xml:space="preserve"> </w:t>
      </w:r>
      <w:r>
        <w:t>Kazı</w:t>
      </w:r>
      <w:r>
        <w:rPr>
          <w:spacing w:val="-6"/>
        </w:rPr>
        <w:t xml:space="preserve"> </w:t>
      </w:r>
      <w:r>
        <w:t>Çelik</w:t>
      </w:r>
      <w:r>
        <w:rPr>
          <w:spacing w:val="-4"/>
        </w:rPr>
        <w:t xml:space="preserve"> </w:t>
      </w:r>
      <w:r>
        <w:t>Muhafaza</w:t>
      </w:r>
      <w:r>
        <w:rPr>
          <w:spacing w:val="-6"/>
        </w:rPr>
        <w:t xml:space="preserve"> </w:t>
      </w:r>
      <w:r>
        <w:t>İçinde</w:t>
      </w:r>
      <w:r>
        <w:rPr>
          <w:spacing w:val="-6"/>
        </w:rPr>
        <w:t xml:space="preserve"> </w:t>
      </w:r>
      <w:r>
        <w:rPr>
          <w:spacing w:val="-2"/>
        </w:rPr>
        <w:t>Geçi</w:t>
      </w:r>
      <w:r w:rsidR="007473E5">
        <w:rPr>
          <w:spacing w:val="-2"/>
        </w:rPr>
        <w:t>ş</w:t>
      </w:r>
    </w:p>
    <w:p w14:paraId="306BFA54" w14:textId="77777777" w:rsidR="00D7694E" w:rsidRDefault="009C641E">
      <w:pPr>
        <w:pStyle w:val="GvdeMetni"/>
        <w:ind w:right="281"/>
        <w:jc w:val="both"/>
      </w:pPr>
      <w:r>
        <w:t>Yollardaki geçişler, trafiğin akışını sağlayacak şekilde, yetkililerin istediği gibi iki veya daha fazla kısımda yapılacaktır. Çelik muhafazanın iç çapı, içinden geçecek olan gaz borusu dış çapından en az 10 cm büyük olacaktır.</w:t>
      </w:r>
    </w:p>
    <w:p w14:paraId="396F2FC6" w14:textId="77777777" w:rsidR="00D7694E" w:rsidRDefault="009C641E">
      <w:pPr>
        <w:pStyle w:val="GvdeMetni"/>
        <w:ind w:right="282"/>
        <w:jc w:val="both"/>
      </w:pPr>
      <w:r>
        <w:t>Çelik muhafazanın üst kotu ile yol üst yüzeyi arasında en az 1 m olmasına dikkat edilerek 5.1 ve 5.2'ye göre kazı ve dolgu yapılacaktır.</w:t>
      </w:r>
    </w:p>
    <w:p w14:paraId="79888ECD" w14:textId="77777777" w:rsidR="00D7694E" w:rsidRDefault="00D7694E">
      <w:pPr>
        <w:pStyle w:val="GvdeMetni"/>
        <w:spacing w:before="1"/>
        <w:ind w:left="0"/>
      </w:pPr>
    </w:p>
    <w:p w14:paraId="06DB4071" w14:textId="05900787" w:rsidR="00D7694E" w:rsidRDefault="009C641E">
      <w:pPr>
        <w:pStyle w:val="Balk2"/>
        <w:numPr>
          <w:ilvl w:val="2"/>
          <w:numId w:val="19"/>
        </w:numPr>
        <w:tabs>
          <w:tab w:val="left" w:pos="1191"/>
        </w:tabs>
        <w:ind w:left="1191" w:hanging="897"/>
      </w:pPr>
      <w:r>
        <w:t>Kanal</w:t>
      </w:r>
      <w:r>
        <w:rPr>
          <w:spacing w:val="-5"/>
        </w:rPr>
        <w:t xml:space="preserve"> </w:t>
      </w:r>
      <w:r>
        <w:rPr>
          <w:spacing w:val="-2"/>
        </w:rPr>
        <w:t>Geçi</w:t>
      </w:r>
      <w:r w:rsidR="007473E5">
        <w:rPr>
          <w:spacing w:val="-2"/>
        </w:rPr>
        <w:t>ş</w:t>
      </w:r>
      <w:r>
        <w:rPr>
          <w:spacing w:val="-2"/>
        </w:rPr>
        <w:t>leri</w:t>
      </w:r>
    </w:p>
    <w:p w14:paraId="2443ED2B" w14:textId="77777777" w:rsidR="00D7694E" w:rsidRDefault="009C641E">
      <w:pPr>
        <w:pStyle w:val="GvdeMetni"/>
        <w:ind w:right="280"/>
      </w:pPr>
      <w:r>
        <w:t>Kanallardaki su akışı geçici diğer kanallar ile değiştirilecektir. Dolgu üzerine en az 10 cm kalınlıkta donatılı beton atılacaktır. Bu beton tabakasının boyutları:</w:t>
      </w:r>
    </w:p>
    <w:p w14:paraId="5CEE5459" w14:textId="016C1AC7" w:rsidR="00D7694E" w:rsidRDefault="009C641E">
      <w:pPr>
        <w:pStyle w:val="GvdeMetni"/>
        <w:ind w:right="5353"/>
      </w:pPr>
      <w:r>
        <w:t xml:space="preserve">Genişlik: Boru dış çapı + </w:t>
      </w:r>
      <w:r w:rsidR="007473E5">
        <w:t>0,40</w:t>
      </w:r>
      <w:r>
        <w:t xml:space="preserve"> m Uzunluk:</w:t>
      </w:r>
      <w:r>
        <w:rPr>
          <w:spacing w:val="-7"/>
        </w:rPr>
        <w:t xml:space="preserve"> </w:t>
      </w:r>
      <w:r>
        <w:t>Kanal</w:t>
      </w:r>
      <w:r>
        <w:rPr>
          <w:spacing w:val="-8"/>
        </w:rPr>
        <w:t xml:space="preserve"> </w:t>
      </w:r>
      <w:r>
        <w:t>genişliği</w:t>
      </w:r>
      <w:r>
        <w:rPr>
          <w:spacing w:val="-8"/>
        </w:rPr>
        <w:t xml:space="preserve"> </w:t>
      </w:r>
      <w:r>
        <w:t>+</w:t>
      </w:r>
      <w:r>
        <w:rPr>
          <w:spacing w:val="-8"/>
        </w:rPr>
        <w:t xml:space="preserve"> </w:t>
      </w:r>
      <w:r w:rsidR="007473E5">
        <w:t>0,40</w:t>
      </w:r>
      <w:r>
        <w:rPr>
          <w:spacing w:val="-8"/>
        </w:rPr>
        <w:t xml:space="preserve"> </w:t>
      </w:r>
      <w:r>
        <w:t>m</w:t>
      </w:r>
    </w:p>
    <w:p w14:paraId="3E26D058" w14:textId="7E7993A8" w:rsidR="00D7694E" w:rsidRDefault="009C641E" w:rsidP="009D52E1">
      <w:pPr>
        <w:pStyle w:val="GvdeMetni"/>
        <w:spacing w:before="1"/>
        <w:ind w:right="280"/>
        <w:jc w:val="both"/>
      </w:pPr>
      <w:r>
        <w:t>Kanal</w:t>
      </w:r>
      <w:r>
        <w:rPr>
          <w:spacing w:val="80"/>
        </w:rPr>
        <w:t xml:space="preserve"> </w:t>
      </w:r>
      <w:r>
        <w:t>daha</w:t>
      </w:r>
      <w:r>
        <w:rPr>
          <w:spacing w:val="80"/>
        </w:rPr>
        <w:t xml:space="preserve"> </w:t>
      </w:r>
      <w:r>
        <w:t>sonra</w:t>
      </w:r>
      <w:r>
        <w:rPr>
          <w:spacing w:val="80"/>
        </w:rPr>
        <w:t xml:space="preserve"> </w:t>
      </w:r>
      <w:r>
        <w:t>eskisi</w:t>
      </w:r>
      <w:r>
        <w:rPr>
          <w:spacing w:val="80"/>
        </w:rPr>
        <w:t xml:space="preserve"> </w:t>
      </w:r>
      <w:r>
        <w:t>gibi</w:t>
      </w:r>
      <w:r>
        <w:rPr>
          <w:spacing w:val="80"/>
        </w:rPr>
        <w:t xml:space="preserve"> </w:t>
      </w:r>
      <w:r>
        <w:t>inşa</w:t>
      </w:r>
      <w:r>
        <w:rPr>
          <w:spacing w:val="80"/>
        </w:rPr>
        <w:t xml:space="preserve"> </w:t>
      </w:r>
      <w:r>
        <w:t>edilecektir.</w:t>
      </w:r>
      <w:r>
        <w:rPr>
          <w:spacing w:val="80"/>
        </w:rPr>
        <w:t xml:space="preserve"> </w:t>
      </w:r>
      <w:r>
        <w:t>Beton</w:t>
      </w:r>
      <w:r>
        <w:rPr>
          <w:spacing w:val="80"/>
        </w:rPr>
        <w:t xml:space="preserve"> </w:t>
      </w:r>
      <w:r w:rsidR="007473E5">
        <w:t>DİYARBAKIR KARACADAĞ</w:t>
      </w:r>
      <w:r>
        <w:rPr>
          <w:spacing w:val="80"/>
        </w:rPr>
        <w:t xml:space="preserve"> </w:t>
      </w:r>
      <w:r>
        <w:t>OSB tarafından sağlanacaktır.</w:t>
      </w:r>
    </w:p>
    <w:p w14:paraId="72139D07" w14:textId="77777777" w:rsidR="00D7694E" w:rsidRDefault="009C641E">
      <w:pPr>
        <w:pStyle w:val="Balk2"/>
        <w:numPr>
          <w:ilvl w:val="2"/>
          <w:numId w:val="19"/>
        </w:numPr>
        <w:tabs>
          <w:tab w:val="left" w:pos="1191"/>
        </w:tabs>
        <w:spacing w:line="265" w:lineRule="exact"/>
        <w:ind w:left="1191" w:hanging="897"/>
        <w:jc w:val="both"/>
      </w:pPr>
      <w:r>
        <w:t>Diğer</w:t>
      </w:r>
      <w:r>
        <w:rPr>
          <w:spacing w:val="-8"/>
        </w:rPr>
        <w:t xml:space="preserve"> </w:t>
      </w:r>
      <w:r>
        <w:rPr>
          <w:spacing w:val="-2"/>
        </w:rPr>
        <w:t>Engeller</w:t>
      </w:r>
    </w:p>
    <w:p w14:paraId="757C064F" w14:textId="4A899CA9" w:rsidR="00D7694E" w:rsidRDefault="007473E5">
      <w:pPr>
        <w:pStyle w:val="GvdeMetni"/>
        <w:spacing w:before="1"/>
        <w:ind w:right="277"/>
        <w:jc w:val="both"/>
      </w:pPr>
      <w:r>
        <w:t>Güzergâh</w:t>
      </w:r>
      <w:r w:rsidR="009C641E">
        <w:t xml:space="preserve"> üzerinde ortaya çıkacak diğer engeller </w:t>
      </w:r>
      <w:r>
        <w:t>DİYARBAKIR KARACADAĞ</w:t>
      </w:r>
      <w:r w:rsidR="009C641E">
        <w:t xml:space="preserve"> OSB’</w:t>
      </w:r>
      <w:r w:rsidR="00883E85">
        <w:t>y</w:t>
      </w:r>
      <w:r w:rsidR="009C641E">
        <w:t xml:space="preserve">e bildirilecek ve </w:t>
      </w:r>
      <w:r w:rsidR="00985BF3">
        <w:t>DİYARBAKIR KARACADAĞ</w:t>
      </w:r>
      <w:r w:rsidR="009C641E">
        <w:t xml:space="preserve"> OSB’</w:t>
      </w:r>
      <w:r w:rsidR="00883E85">
        <w:t>n</w:t>
      </w:r>
      <w:r w:rsidR="009C641E">
        <w:t>in vereceği talimatlara uyulacaktır.</w:t>
      </w:r>
    </w:p>
    <w:p w14:paraId="320AECC7" w14:textId="4047B92D" w:rsidR="00D7694E" w:rsidRDefault="009C641E">
      <w:pPr>
        <w:pStyle w:val="Balk2"/>
        <w:numPr>
          <w:ilvl w:val="1"/>
          <w:numId w:val="19"/>
        </w:numPr>
        <w:tabs>
          <w:tab w:val="left" w:pos="1296"/>
        </w:tabs>
        <w:ind w:left="1296" w:hanging="1016"/>
        <w:jc w:val="both"/>
      </w:pPr>
      <w:r>
        <w:t>Servis</w:t>
      </w:r>
      <w:r>
        <w:rPr>
          <w:spacing w:val="-15"/>
        </w:rPr>
        <w:t xml:space="preserve"> </w:t>
      </w:r>
      <w:r>
        <w:t>Hatlarında</w:t>
      </w:r>
      <w:r>
        <w:rPr>
          <w:spacing w:val="-17"/>
        </w:rPr>
        <w:t xml:space="preserve"> </w:t>
      </w:r>
      <w:r>
        <w:t>Tran</w:t>
      </w:r>
      <w:r w:rsidR="007473E5">
        <w:t>ş</w:t>
      </w:r>
      <w:r>
        <w:t>e</w:t>
      </w:r>
      <w:r>
        <w:rPr>
          <w:spacing w:val="-17"/>
        </w:rPr>
        <w:t xml:space="preserve"> </w:t>
      </w:r>
      <w:r>
        <w:t>Hafriyatı</w:t>
      </w:r>
      <w:r>
        <w:rPr>
          <w:spacing w:val="-16"/>
        </w:rPr>
        <w:t xml:space="preserve"> </w:t>
      </w:r>
      <w:r>
        <w:t>ve</w:t>
      </w:r>
      <w:r>
        <w:rPr>
          <w:spacing w:val="-18"/>
        </w:rPr>
        <w:t xml:space="preserve"> </w:t>
      </w:r>
      <w:r>
        <w:rPr>
          <w:spacing w:val="-2"/>
        </w:rPr>
        <w:t>Dolgusu</w:t>
      </w:r>
    </w:p>
    <w:p w14:paraId="682A4D4E" w14:textId="77777777" w:rsidR="00D7694E" w:rsidRDefault="009C641E">
      <w:pPr>
        <w:pStyle w:val="GvdeMetni"/>
        <w:ind w:right="285"/>
        <w:jc w:val="both"/>
      </w:pPr>
      <w:r>
        <w:t>Servis hatlarında tranşe kazısı ve dolgusu BÖLÜM 5.1, 5.2, 5.3, açıklananlara ek</w:t>
      </w:r>
      <w:r>
        <w:rPr>
          <w:spacing w:val="40"/>
        </w:rPr>
        <w:t xml:space="preserve"> </w:t>
      </w:r>
      <w:r>
        <w:t>olarak aşağıdaki özelliklere sahiptir:</w:t>
      </w:r>
    </w:p>
    <w:p w14:paraId="39E4A053" w14:textId="5CFFA62A" w:rsidR="00D7694E" w:rsidRDefault="007473E5">
      <w:pPr>
        <w:pStyle w:val="Balk2"/>
        <w:numPr>
          <w:ilvl w:val="2"/>
          <w:numId w:val="19"/>
        </w:numPr>
        <w:tabs>
          <w:tab w:val="left" w:pos="1191"/>
        </w:tabs>
        <w:ind w:left="1191" w:hanging="897"/>
        <w:jc w:val="both"/>
      </w:pPr>
      <w:r>
        <w:rPr>
          <w:spacing w:val="-2"/>
        </w:rPr>
        <w:t>Güzergâh</w:t>
      </w:r>
    </w:p>
    <w:p w14:paraId="12E754B7" w14:textId="1DB87ADD" w:rsidR="00D7694E" w:rsidRDefault="009C641E">
      <w:pPr>
        <w:pStyle w:val="GvdeMetni"/>
        <w:ind w:right="279"/>
        <w:jc w:val="both"/>
      </w:pPr>
      <w:r>
        <w:t xml:space="preserve">Müşteri reglaj istasyonunun konacağı yer istasyon ile PE Dağıtım Hattı arasında açılacak tranşenin güzergahı YÜKLENiCİ'ye </w:t>
      </w:r>
      <w:r w:rsidR="007473E5">
        <w:t>Dİ</w:t>
      </w:r>
      <w:r w:rsidR="00AD6701">
        <w:t>Y</w:t>
      </w:r>
      <w:r w:rsidR="007473E5">
        <w:t>ARBAKIR KARACADAĞ</w:t>
      </w:r>
      <w:r>
        <w:t xml:space="preserve"> OSB Sorumluları tarafından gösterilecektir. Servis Ha</w:t>
      </w:r>
      <w:r w:rsidR="007473E5">
        <w:t>ttı</w:t>
      </w:r>
      <w:r>
        <w:t xml:space="preserve"> tranşesi düz bir hat izleyecek ve PE dağıtım Şebekesine dik olacak şekilde işaretlenecektir.</w:t>
      </w:r>
    </w:p>
    <w:p w14:paraId="4FA9ABAC" w14:textId="35C2C0A4" w:rsidR="00D7694E" w:rsidRDefault="009C641E">
      <w:pPr>
        <w:pStyle w:val="Balk2"/>
        <w:numPr>
          <w:ilvl w:val="2"/>
          <w:numId w:val="19"/>
        </w:numPr>
        <w:tabs>
          <w:tab w:val="left" w:pos="1191"/>
        </w:tabs>
        <w:spacing w:before="1"/>
        <w:ind w:left="1191" w:hanging="897"/>
        <w:jc w:val="both"/>
      </w:pPr>
      <w:r>
        <w:rPr>
          <w:spacing w:val="-2"/>
        </w:rPr>
        <w:t>Tran</w:t>
      </w:r>
      <w:r w:rsidR="007473E5">
        <w:rPr>
          <w:spacing w:val="-2"/>
        </w:rPr>
        <w:t>ş</w:t>
      </w:r>
      <w:r>
        <w:rPr>
          <w:spacing w:val="-2"/>
        </w:rPr>
        <w:t>e</w:t>
      </w:r>
      <w:r>
        <w:rPr>
          <w:spacing w:val="-13"/>
        </w:rPr>
        <w:t xml:space="preserve"> </w:t>
      </w:r>
      <w:r>
        <w:rPr>
          <w:spacing w:val="-2"/>
        </w:rPr>
        <w:t>ve</w:t>
      </w:r>
      <w:r>
        <w:rPr>
          <w:spacing w:val="-13"/>
        </w:rPr>
        <w:t xml:space="preserve"> </w:t>
      </w:r>
      <w:r>
        <w:rPr>
          <w:spacing w:val="-2"/>
        </w:rPr>
        <w:t>Çukur</w:t>
      </w:r>
      <w:r>
        <w:rPr>
          <w:spacing w:val="-11"/>
        </w:rPr>
        <w:t xml:space="preserve"> </w:t>
      </w:r>
      <w:r>
        <w:rPr>
          <w:spacing w:val="-2"/>
        </w:rPr>
        <w:t>Boyutları</w:t>
      </w:r>
    </w:p>
    <w:p w14:paraId="3B2BD25B" w14:textId="77777777" w:rsidR="00D7694E" w:rsidRDefault="009C641E">
      <w:pPr>
        <w:pStyle w:val="GvdeMetni"/>
        <w:spacing w:line="267" w:lineRule="exact"/>
        <w:jc w:val="both"/>
      </w:pPr>
      <w:r>
        <w:t>Müteahhit</w:t>
      </w:r>
      <w:r>
        <w:rPr>
          <w:spacing w:val="-7"/>
        </w:rPr>
        <w:t xml:space="preserve"> </w:t>
      </w:r>
      <w:r>
        <w:t>bir</w:t>
      </w:r>
      <w:r>
        <w:rPr>
          <w:spacing w:val="-6"/>
        </w:rPr>
        <w:t xml:space="preserve"> </w:t>
      </w:r>
      <w:r>
        <w:t>servis</w:t>
      </w:r>
      <w:r>
        <w:rPr>
          <w:spacing w:val="-5"/>
        </w:rPr>
        <w:t xml:space="preserve"> </w:t>
      </w:r>
      <w:r>
        <w:t>hattının</w:t>
      </w:r>
      <w:r>
        <w:rPr>
          <w:spacing w:val="-6"/>
        </w:rPr>
        <w:t xml:space="preserve"> </w:t>
      </w:r>
      <w:r>
        <w:t>kurulması</w:t>
      </w:r>
      <w:r>
        <w:rPr>
          <w:spacing w:val="-6"/>
        </w:rPr>
        <w:t xml:space="preserve"> </w:t>
      </w:r>
      <w:r>
        <w:rPr>
          <w:spacing w:val="-4"/>
        </w:rPr>
        <w:t>için;</w:t>
      </w:r>
    </w:p>
    <w:p w14:paraId="1B31C3FA" w14:textId="77777777" w:rsidR="00D7694E" w:rsidRDefault="009C641E">
      <w:pPr>
        <w:pStyle w:val="ListeParagraf"/>
        <w:numPr>
          <w:ilvl w:val="0"/>
          <w:numId w:val="17"/>
        </w:numPr>
        <w:tabs>
          <w:tab w:val="left" w:pos="654"/>
        </w:tabs>
        <w:spacing w:before="2"/>
      </w:pPr>
      <w:r>
        <w:t>PE</w:t>
      </w:r>
      <w:r>
        <w:rPr>
          <w:spacing w:val="-7"/>
        </w:rPr>
        <w:t xml:space="preserve"> </w:t>
      </w:r>
      <w:r>
        <w:t>dağıtım</w:t>
      </w:r>
      <w:r>
        <w:rPr>
          <w:spacing w:val="-4"/>
        </w:rPr>
        <w:t xml:space="preserve"> </w:t>
      </w:r>
      <w:r>
        <w:t>şebekesinin</w:t>
      </w:r>
      <w:r>
        <w:rPr>
          <w:spacing w:val="-6"/>
        </w:rPr>
        <w:t xml:space="preserve"> </w:t>
      </w:r>
      <w:r>
        <w:t>üzerine</w:t>
      </w:r>
      <w:r>
        <w:rPr>
          <w:spacing w:val="-5"/>
        </w:rPr>
        <w:t xml:space="preserve"> </w:t>
      </w:r>
      <w:r>
        <w:t>bir</w:t>
      </w:r>
      <w:r>
        <w:rPr>
          <w:spacing w:val="-6"/>
        </w:rPr>
        <w:t xml:space="preserve"> </w:t>
      </w:r>
      <w:r>
        <w:t>bağlantı</w:t>
      </w:r>
      <w:r>
        <w:rPr>
          <w:spacing w:val="-4"/>
        </w:rPr>
        <w:t xml:space="preserve"> </w:t>
      </w:r>
      <w:r>
        <w:rPr>
          <w:spacing w:val="-2"/>
        </w:rPr>
        <w:t>çukuru,</w:t>
      </w:r>
    </w:p>
    <w:p w14:paraId="5F381C45" w14:textId="77777777" w:rsidR="00D7694E" w:rsidRDefault="009C641E">
      <w:pPr>
        <w:pStyle w:val="ListeParagraf"/>
        <w:numPr>
          <w:ilvl w:val="0"/>
          <w:numId w:val="17"/>
        </w:numPr>
        <w:tabs>
          <w:tab w:val="left" w:pos="654"/>
        </w:tabs>
      </w:pPr>
      <w:r>
        <w:t>Müşteri</w:t>
      </w:r>
      <w:r>
        <w:rPr>
          <w:spacing w:val="-11"/>
        </w:rPr>
        <w:t xml:space="preserve"> </w:t>
      </w:r>
      <w:r>
        <w:t>istasyonunun</w:t>
      </w:r>
      <w:r>
        <w:rPr>
          <w:spacing w:val="-4"/>
        </w:rPr>
        <w:t xml:space="preserve"> </w:t>
      </w:r>
      <w:r>
        <w:t>konacağı</w:t>
      </w:r>
      <w:r>
        <w:rPr>
          <w:spacing w:val="-8"/>
        </w:rPr>
        <w:t xml:space="preserve"> </w:t>
      </w:r>
      <w:r>
        <w:t>bir</w:t>
      </w:r>
      <w:r>
        <w:rPr>
          <w:spacing w:val="-4"/>
        </w:rPr>
        <w:t xml:space="preserve"> </w:t>
      </w:r>
      <w:r>
        <w:t>istasyon</w:t>
      </w:r>
      <w:r>
        <w:rPr>
          <w:spacing w:val="-4"/>
        </w:rPr>
        <w:t xml:space="preserve"> </w:t>
      </w:r>
      <w:r>
        <w:t>temel</w:t>
      </w:r>
      <w:r>
        <w:rPr>
          <w:spacing w:val="-8"/>
        </w:rPr>
        <w:t xml:space="preserve"> </w:t>
      </w:r>
      <w:r>
        <w:rPr>
          <w:spacing w:val="-2"/>
        </w:rPr>
        <w:t>çukuru,</w:t>
      </w:r>
    </w:p>
    <w:p w14:paraId="06A163BA" w14:textId="77777777" w:rsidR="00D7694E" w:rsidRDefault="009C641E">
      <w:pPr>
        <w:pStyle w:val="ListeParagraf"/>
        <w:numPr>
          <w:ilvl w:val="0"/>
          <w:numId w:val="17"/>
        </w:numPr>
        <w:tabs>
          <w:tab w:val="left" w:pos="721"/>
        </w:tabs>
        <w:ind w:left="721" w:hanging="427"/>
      </w:pPr>
      <w:r>
        <w:t>Servis</w:t>
      </w:r>
      <w:r>
        <w:rPr>
          <w:spacing w:val="-6"/>
        </w:rPr>
        <w:t xml:space="preserve"> </w:t>
      </w:r>
      <w:r>
        <w:t>Hattı</w:t>
      </w:r>
      <w:r>
        <w:rPr>
          <w:spacing w:val="-6"/>
        </w:rPr>
        <w:t xml:space="preserve"> </w:t>
      </w:r>
      <w:r>
        <w:t>tranşesi</w:t>
      </w:r>
      <w:r>
        <w:rPr>
          <w:spacing w:val="-8"/>
        </w:rPr>
        <w:t xml:space="preserve"> </w:t>
      </w:r>
      <w:r>
        <w:rPr>
          <w:spacing w:val="-2"/>
        </w:rPr>
        <w:t>kazacaktır.</w:t>
      </w:r>
    </w:p>
    <w:p w14:paraId="787B962E" w14:textId="75A4C0D0" w:rsidR="00D7694E" w:rsidRDefault="009C641E">
      <w:pPr>
        <w:pStyle w:val="GvdeMetni"/>
        <w:ind w:right="280"/>
      </w:pPr>
      <w:r>
        <w:t>Bu</w:t>
      </w:r>
      <w:r>
        <w:rPr>
          <w:spacing w:val="80"/>
        </w:rPr>
        <w:t xml:space="preserve"> </w:t>
      </w:r>
      <w:r>
        <w:t>çukurlar</w:t>
      </w:r>
      <w:r>
        <w:rPr>
          <w:spacing w:val="80"/>
        </w:rPr>
        <w:t xml:space="preserve"> </w:t>
      </w:r>
      <w:r>
        <w:t>ve</w:t>
      </w:r>
      <w:r>
        <w:rPr>
          <w:spacing w:val="80"/>
        </w:rPr>
        <w:t xml:space="preserve"> </w:t>
      </w:r>
      <w:r>
        <w:t>tranşenin</w:t>
      </w:r>
      <w:r>
        <w:rPr>
          <w:spacing w:val="80"/>
        </w:rPr>
        <w:t xml:space="preserve"> </w:t>
      </w:r>
      <w:r>
        <w:t>boyutları,</w:t>
      </w:r>
      <w:r>
        <w:rPr>
          <w:spacing w:val="80"/>
        </w:rPr>
        <w:t xml:space="preserve"> </w:t>
      </w:r>
      <w:r>
        <w:t>çeşidi</w:t>
      </w:r>
      <w:r>
        <w:rPr>
          <w:spacing w:val="80"/>
        </w:rPr>
        <w:t xml:space="preserve"> </w:t>
      </w:r>
      <w:r>
        <w:t>Servis</w:t>
      </w:r>
      <w:r>
        <w:rPr>
          <w:spacing w:val="80"/>
        </w:rPr>
        <w:t xml:space="preserve"> </w:t>
      </w:r>
      <w:r>
        <w:t>Hattı</w:t>
      </w:r>
      <w:r>
        <w:rPr>
          <w:spacing w:val="80"/>
        </w:rPr>
        <w:t xml:space="preserve"> </w:t>
      </w:r>
      <w:r>
        <w:t>Tiplerine</w:t>
      </w:r>
      <w:r>
        <w:rPr>
          <w:spacing w:val="80"/>
        </w:rPr>
        <w:t xml:space="preserve"> </w:t>
      </w:r>
      <w:r>
        <w:t>göre</w:t>
      </w:r>
      <w:r>
        <w:rPr>
          <w:spacing w:val="72"/>
          <w:w w:val="150"/>
        </w:rPr>
        <w:t xml:space="preserve"> </w:t>
      </w:r>
      <w:r w:rsidR="007473E5">
        <w:t>DİYARBAKIR KARACADAĞ</w:t>
      </w:r>
      <w:r>
        <w:t xml:space="preserve"> OSB tarafından YÜKLENİCİ’ye verilecektir.</w:t>
      </w:r>
    </w:p>
    <w:p w14:paraId="383D6B15" w14:textId="77777777" w:rsidR="00D7694E" w:rsidRDefault="009C641E">
      <w:pPr>
        <w:pStyle w:val="Balk2"/>
        <w:numPr>
          <w:ilvl w:val="2"/>
          <w:numId w:val="19"/>
        </w:numPr>
        <w:tabs>
          <w:tab w:val="left" w:pos="1191"/>
        </w:tabs>
        <w:spacing w:line="240" w:lineRule="auto"/>
        <w:ind w:left="1191" w:hanging="897"/>
        <w:jc w:val="both"/>
      </w:pPr>
      <w:r>
        <w:t>Hafriyat</w:t>
      </w:r>
      <w:r>
        <w:rPr>
          <w:spacing w:val="-7"/>
        </w:rPr>
        <w:t xml:space="preserve"> </w:t>
      </w:r>
      <w:r>
        <w:rPr>
          <w:spacing w:val="-2"/>
        </w:rPr>
        <w:t>Kaldırılması</w:t>
      </w:r>
    </w:p>
    <w:p w14:paraId="2741CE96" w14:textId="77777777" w:rsidR="00D7694E" w:rsidRDefault="00D7694E">
      <w:pPr>
        <w:pStyle w:val="Balk2"/>
        <w:spacing w:line="240" w:lineRule="auto"/>
        <w:jc w:val="both"/>
        <w:sectPr w:rsidR="00D7694E">
          <w:pgSz w:w="11910" w:h="16840"/>
          <w:pgMar w:top="840" w:right="708" w:bottom="700" w:left="992" w:header="0" w:footer="504" w:gutter="0"/>
          <w:cols w:space="708"/>
        </w:sectPr>
      </w:pPr>
    </w:p>
    <w:p w14:paraId="229F0EAF" w14:textId="47631129" w:rsidR="00D7694E" w:rsidRDefault="009C641E">
      <w:pPr>
        <w:pStyle w:val="GvdeMetni"/>
        <w:spacing w:before="77"/>
        <w:ind w:right="284"/>
        <w:jc w:val="both"/>
      </w:pPr>
      <w:r>
        <w:lastRenderedPageBreak/>
        <w:t xml:space="preserve">YÜKLENİCİ, çıkan hafriyatı toplayacak ve </w:t>
      </w:r>
      <w:r w:rsidR="009D52E1">
        <w:t>DİYARBAKIR KARACADAĞ</w:t>
      </w:r>
      <w:r>
        <w:t xml:space="preserve"> OSB</w:t>
      </w:r>
      <w:r w:rsidR="009D52E1">
        <w:t>’nin</w:t>
      </w:r>
      <w:r>
        <w:t xml:space="preserve"> gösterilecek döküm sahasına nakledecektir.</w:t>
      </w:r>
    </w:p>
    <w:p w14:paraId="4B032046" w14:textId="22D874A7" w:rsidR="00D7694E" w:rsidRDefault="009C641E">
      <w:pPr>
        <w:pStyle w:val="Balk2"/>
        <w:numPr>
          <w:ilvl w:val="2"/>
          <w:numId w:val="19"/>
        </w:numPr>
        <w:tabs>
          <w:tab w:val="left" w:pos="1191"/>
        </w:tabs>
        <w:ind w:left="1191" w:hanging="897"/>
        <w:jc w:val="both"/>
      </w:pPr>
      <w:r>
        <w:rPr>
          <w:spacing w:val="-6"/>
        </w:rPr>
        <w:t>Tran</w:t>
      </w:r>
      <w:r w:rsidR="009D52E1">
        <w:rPr>
          <w:spacing w:val="-6"/>
        </w:rPr>
        <w:t>ş</w:t>
      </w:r>
      <w:r>
        <w:rPr>
          <w:spacing w:val="-6"/>
        </w:rPr>
        <w:t>enin</w:t>
      </w:r>
      <w:r>
        <w:rPr>
          <w:spacing w:val="-4"/>
        </w:rPr>
        <w:t xml:space="preserve"> </w:t>
      </w:r>
      <w:r>
        <w:rPr>
          <w:spacing w:val="-2"/>
        </w:rPr>
        <w:t>Doldurulması</w:t>
      </w:r>
    </w:p>
    <w:p w14:paraId="51F9E8F5" w14:textId="77777777" w:rsidR="00D7694E" w:rsidRDefault="009C641E">
      <w:pPr>
        <w:pStyle w:val="GvdeMetni"/>
        <w:ind w:right="287"/>
        <w:jc w:val="both"/>
      </w:pPr>
      <w:r>
        <w:t>YÜKLENİCİ, tranşe zemininin düzeltilmesi ve 10 cm yastık kumunun serilmesi ve sıkıştırılması usulüne uygun olarak yapacaktır.</w:t>
      </w:r>
    </w:p>
    <w:p w14:paraId="7B6ADC70" w14:textId="77777777" w:rsidR="00D7694E" w:rsidRDefault="009C641E">
      <w:pPr>
        <w:pStyle w:val="GvdeMetni"/>
        <w:spacing w:before="1"/>
        <w:ind w:right="281" w:firstLine="76"/>
        <w:jc w:val="both"/>
      </w:pPr>
      <w:r>
        <w:t>YÜKLENİCİ, Servis Hattı borusunun 30 cm üstüne kadar kum ile kademeli dolgu yaptıktan ve sıkıştırdıktan sonra, ikaz bandını serecek, tranşenin kalan kısmını yumuşak dolgu malzemesini, katlar halinde sererek ve her katta sıkıştırma işlemini yaparak doldurulacaktır. (Ek 2 de kanal şekli verilmiştir.)</w:t>
      </w:r>
    </w:p>
    <w:p w14:paraId="4D97A1EF" w14:textId="64FFEC3A" w:rsidR="00D7694E" w:rsidRDefault="009C641E">
      <w:pPr>
        <w:pStyle w:val="GvdeMetni"/>
        <w:ind w:right="284"/>
        <w:jc w:val="both"/>
      </w:pPr>
      <w:r>
        <w:t xml:space="preserve">Test işleminin tamamlanmasından hemen sonra tranşe doldurulur. Açıkta tranşe </w:t>
      </w:r>
      <w:r>
        <w:rPr>
          <w:spacing w:val="-2"/>
        </w:rPr>
        <w:t>kalmaz.</w:t>
      </w:r>
    </w:p>
    <w:p w14:paraId="4D2C215E" w14:textId="64087C22" w:rsidR="00D7694E" w:rsidRDefault="009C641E" w:rsidP="009D52E1">
      <w:pPr>
        <w:pStyle w:val="GvdeMetni"/>
        <w:spacing w:before="1"/>
        <w:ind w:right="177"/>
        <w:jc w:val="both"/>
      </w:pPr>
      <w:r>
        <w:t>YÜKLENİCİ,</w:t>
      </w:r>
      <w:r>
        <w:rPr>
          <w:spacing w:val="40"/>
        </w:rPr>
        <w:t xml:space="preserve"> </w:t>
      </w:r>
      <w:r>
        <w:t>yüzey</w:t>
      </w:r>
      <w:r>
        <w:rPr>
          <w:spacing w:val="40"/>
        </w:rPr>
        <w:t xml:space="preserve"> </w:t>
      </w:r>
      <w:r>
        <w:t>şekillendirmesini,</w:t>
      </w:r>
      <w:r>
        <w:rPr>
          <w:spacing w:val="80"/>
        </w:rPr>
        <w:t xml:space="preserve"> </w:t>
      </w:r>
      <w:r w:rsidR="009D52E1">
        <w:t>DİYARBAKIR KARACADAĞ</w:t>
      </w:r>
      <w:r>
        <w:rPr>
          <w:spacing w:val="80"/>
        </w:rPr>
        <w:t xml:space="preserve"> </w:t>
      </w:r>
      <w:r>
        <w:t>OSB</w:t>
      </w:r>
      <w:r>
        <w:rPr>
          <w:spacing w:val="80"/>
        </w:rPr>
        <w:t xml:space="preserve"> </w:t>
      </w:r>
      <w:r>
        <w:t>talimatlarına</w:t>
      </w:r>
      <w:r>
        <w:rPr>
          <w:spacing w:val="80"/>
        </w:rPr>
        <w:t xml:space="preserve"> </w:t>
      </w:r>
      <w:r>
        <w:t xml:space="preserve">göre </w:t>
      </w:r>
      <w:r>
        <w:rPr>
          <w:spacing w:val="-2"/>
        </w:rPr>
        <w:t>düzenleyecektir.</w:t>
      </w:r>
    </w:p>
    <w:p w14:paraId="3109014B" w14:textId="7C0C0C5E" w:rsidR="00D7694E" w:rsidRDefault="009C641E">
      <w:pPr>
        <w:pStyle w:val="Balk2"/>
        <w:spacing w:line="240" w:lineRule="auto"/>
        <w:ind w:right="7598"/>
      </w:pPr>
      <w:r>
        <w:rPr>
          <w:spacing w:val="-2"/>
        </w:rPr>
        <w:t>Montaj</w:t>
      </w:r>
      <w:r>
        <w:rPr>
          <w:spacing w:val="-17"/>
        </w:rPr>
        <w:t xml:space="preserve"> </w:t>
      </w:r>
      <w:r>
        <w:rPr>
          <w:spacing w:val="-2"/>
        </w:rPr>
        <w:t>Çalı</w:t>
      </w:r>
      <w:r w:rsidR="009D52E1">
        <w:rPr>
          <w:spacing w:val="-2"/>
        </w:rPr>
        <w:t>ş</w:t>
      </w:r>
      <w:r>
        <w:rPr>
          <w:spacing w:val="-2"/>
        </w:rPr>
        <w:t xml:space="preserve">maları </w:t>
      </w:r>
      <w:r>
        <w:t>Madde 6.</w:t>
      </w:r>
    </w:p>
    <w:p w14:paraId="41837489" w14:textId="70358761" w:rsidR="00D7694E" w:rsidRDefault="009C641E">
      <w:pPr>
        <w:pStyle w:val="ListeParagraf"/>
        <w:numPr>
          <w:ilvl w:val="1"/>
          <w:numId w:val="16"/>
        </w:numPr>
        <w:tabs>
          <w:tab w:val="left" w:pos="1000"/>
        </w:tabs>
        <w:spacing w:line="265" w:lineRule="exact"/>
        <w:rPr>
          <w:b/>
        </w:rPr>
      </w:pPr>
      <w:r>
        <w:rPr>
          <w:b/>
        </w:rPr>
        <w:t>Malzeme</w:t>
      </w:r>
      <w:r>
        <w:rPr>
          <w:b/>
          <w:spacing w:val="-10"/>
        </w:rPr>
        <w:t xml:space="preserve"> </w:t>
      </w:r>
      <w:r w:rsidR="009D52E1">
        <w:rPr>
          <w:b/>
        </w:rPr>
        <w:t>ve</w:t>
      </w:r>
      <w:r>
        <w:rPr>
          <w:b/>
          <w:spacing w:val="-8"/>
        </w:rPr>
        <w:t xml:space="preserve"> </w:t>
      </w:r>
      <w:r>
        <w:rPr>
          <w:b/>
        </w:rPr>
        <w:t>Ekipmanların</w:t>
      </w:r>
      <w:r>
        <w:rPr>
          <w:b/>
          <w:spacing w:val="-7"/>
        </w:rPr>
        <w:t xml:space="preserve"> </w:t>
      </w:r>
      <w:r>
        <w:rPr>
          <w:b/>
        </w:rPr>
        <w:t>Depolama</w:t>
      </w:r>
      <w:r>
        <w:rPr>
          <w:b/>
          <w:spacing w:val="-8"/>
        </w:rPr>
        <w:t xml:space="preserve"> </w:t>
      </w:r>
      <w:r>
        <w:rPr>
          <w:b/>
        </w:rPr>
        <w:t>ve</w:t>
      </w:r>
      <w:r>
        <w:rPr>
          <w:b/>
          <w:spacing w:val="-6"/>
        </w:rPr>
        <w:t xml:space="preserve"> </w:t>
      </w:r>
      <w:r>
        <w:rPr>
          <w:b/>
          <w:spacing w:val="-2"/>
        </w:rPr>
        <w:t>Kullanımı</w:t>
      </w:r>
    </w:p>
    <w:p w14:paraId="6B1A80E3" w14:textId="77777777" w:rsidR="00D7694E" w:rsidRDefault="009C641E">
      <w:pPr>
        <w:pStyle w:val="GvdeMetni"/>
        <w:spacing w:before="2"/>
        <w:ind w:left="263" w:right="283"/>
        <w:jc w:val="both"/>
      </w:pPr>
      <w:r>
        <w:t>Malzeme ve ekipmanların depolanması, nakli ve kullanımı sırasında imalatçı firma önerilerine de uyularak gerekli önlemler alınacaktır. Malzemeler kullanıma kadar orijinal ambalajlan içinde saklanacak ve zarar görmemesi için gerekli tüm önlemler alınacaktır. Montaj işlerinde de malzemelerin çizilmesi ve zedelenmesine karşı gerekli önlemler alınacaktır. Tüm PE malzemelerin direkt güneş ışığı almamasına dikkat edilecektir. Boru uçlan montaj bitimine kadar kapalı tutulacaktır.</w:t>
      </w:r>
    </w:p>
    <w:p w14:paraId="72CF6B7D" w14:textId="605A997D" w:rsidR="00D7694E" w:rsidRDefault="009C641E">
      <w:pPr>
        <w:pStyle w:val="Balk2"/>
        <w:numPr>
          <w:ilvl w:val="1"/>
          <w:numId w:val="16"/>
        </w:numPr>
        <w:tabs>
          <w:tab w:val="left" w:pos="999"/>
        </w:tabs>
        <w:spacing w:before="230"/>
        <w:ind w:left="999" w:hanging="719"/>
        <w:jc w:val="both"/>
      </w:pPr>
      <w:r>
        <w:t>Borulama</w:t>
      </w:r>
      <w:r>
        <w:rPr>
          <w:spacing w:val="-8"/>
        </w:rPr>
        <w:t xml:space="preserve"> </w:t>
      </w:r>
      <w:r>
        <w:rPr>
          <w:spacing w:val="-2"/>
        </w:rPr>
        <w:t>Çalı</w:t>
      </w:r>
      <w:r w:rsidR="009D52E1">
        <w:rPr>
          <w:spacing w:val="-2"/>
        </w:rPr>
        <w:t>ş</w:t>
      </w:r>
      <w:r>
        <w:rPr>
          <w:spacing w:val="-2"/>
        </w:rPr>
        <w:t>maları</w:t>
      </w:r>
    </w:p>
    <w:p w14:paraId="1A5B9153" w14:textId="273863F5" w:rsidR="00D7694E" w:rsidRDefault="009C641E">
      <w:pPr>
        <w:pStyle w:val="ListeParagraf"/>
        <w:numPr>
          <w:ilvl w:val="2"/>
          <w:numId w:val="16"/>
        </w:numPr>
        <w:tabs>
          <w:tab w:val="left" w:pos="1191"/>
        </w:tabs>
        <w:spacing w:line="267" w:lineRule="exact"/>
        <w:ind w:left="1191" w:hanging="897"/>
        <w:jc w:val="both"/>
        <w:rPr>
          <w:b/>
        </w:rPr>
      </w:pPr>
      <w:r>
        <w:rPr>
          <w:b/>
        </w:rPr>
        <w:t>Boruların</w:t>
      </w:r>
      <w:r>
        <w:rPr>
          <w:b/>
          <w:spacing w:val="-8"/>
        </w:rPr>
        <w:t xml:space="preserve"> </w:t>
      </w:r>
      <w:r>
        <w:rPr>
          <w:b/>
          <w:spacing w:val="-2"/>
        </w:rPr>
        <w:t>Dö</w:t>
      </w:r>
      <w:r w:rsidR="009D52E1">
        <w:rPr>
          <w:b/>
          <w:spacing w:val="-2"/>
        </w:rPr>
        <w:t>ş</w:t>
      </w:r>
      <w:r>
        <w:rPr>
          <w:b/>
          <w:spacing w:val="-2"/>
        </w:rPr>
        <w:t>enmesi</w:t>
      </w:r>
    </w:p>
    <w:p w14:paraId="45E2DAD1" w14:textId="1FF6E623" w:rsidR="00D7694E" w:rsidRDefault="009C641E">
      <w:pPr>
        <w:pStyle w:val="GvdeMetni"/>
        <w:spacing w:before="1"/>
        <w:ind w:right="284"/>
        <w:jc w:val="both"/>
      </w:pPr>
      <w:r>
        <w:t xml:space="preserve">Makara veya rulo halindeki borular imalatçısının tavsiyelerine uygun olarak ve boruya </w:t>
      </w:r>
      <w:r w:rsidR="009D52E1">
        <w:t>hiçbir</w:t>
      </w:r>
      <w:r>
        <w:t xml:space="preserve"> hasar vermeyecek şekilde açılacaktır. Öncelikle boru uçlan uygun kapaklarla kapatılarak boru içine yabancı madde girmesi önlenecektir. Boruların açılması ve yerleştirilmesi sırasında, kontrol dışı hareketlerden ötürü zarar görebilecek kişi ve malzemelerin çalışma sahası içinde bulunmamaları sağlanacaktır.</w:t>
      </w:r>
    </w:p>
    <w:p w14:paraId="2AF17093" w14:textId="77777777" w:rsidR="00D7694E" w:rsidRDefault="009C641E" w:rsidP="009D52E1">
      <w:pPr>
        <w:pStyle w:val="GvdeMetni"/>
        <w:tabs>
          <w:tab w:val="left" w:pos="1260"/>
          <w:tab w:val="left" w:pos="3362"/>
          <w:tab w:val="left" w:pos="4206"/>
          <w:tab w:val="left" w:pos="5566"/>
          <w:tab w:val="left" w:pos="7040"/>
          <w:tab w:val="left" w:pos="7617"/>
          <w:tab w:val="left" w:pos="8874"/>
        </w:tabs>
        <w:ind w:right="283"/>
        <w:jc w:val="both"/>
      </w:pPr>
      <w:r>
        <w:t>Özellikle tranşe girişleri, yön değişim noktalan gibi yerlerde borunun hasar görmesini önlemek için makaralı veya tekerlekli aletler kullanılarak boru döşemesi yapılacaktır Borular, döşendikten sonra meydana gelebilecek kayma ve oynamaları engelleyecek</w:t>
      </w:r>
      <w:r>
        <w:rPr>
          <w:spacing w:val="40"/>
        </w:rPr>
        <w:t xml:space="preserve"> </w:t>
      </w:r>
      <w:r>
        <w:rPr>
          <w:spacing w:val="-2"/>
        </w:rPr>
        <w:t>şekilde</w:t>
      </w:r>
      <w:r>
        <w:tab/>
      </w:r>
      <w:r>
        <w:rPr>
          <w:spacing w:val="-2"/>
        </w:rPr>
        <w:t>desteklenmelidir.</w:t>
      </w:r>
      <w:r>
        <w:tab/>
      </w:r>
      <w:r>
        <w:rPr>
          <w:spacing w:val="-4"/>
        </w:rPr>
        <w:t>Dolgu</w:t>
      </w:r>
      <w:r>
        <w:tab/>
      </w:r>
      <w:r>
        <w:rPr>
          <w:spacing w:val="-2"/>
        </w:rPr>
        <w:t>yapılırken,</w:t>
      </w:r>
      <w:r>
        <w:tab/>
      </w:r>
      <w:r>
        <w:rPr>
          <w:spacing w:val="-2"/>
        </w:rPr>
        <w:t>destekleme</w:t>
      </w:r>
      <w:r>
        <w:tab/>
      </w:r>
      <w:r>
        <w:rPr>
          <w:spacing w:val="-4"/>
        </w:rPr>
        <w:t>için</w:t>
      </w:r>
      <w:r>
        <w:tab/>
      </w:r>
      <w:r>
        <w:rPr>
          <w:spacing w:val="-2"/>
        </w:rPr>
        <w:t>kullanılan</w:t>
      </w:r>
      <w:r>
        <w:tab/>
      </w:r>
      <w:r>
        <w:rPr>
          <w:spacing w:val="-2"/>
        </w:rPr>
        <w:t xml:space="preserve">ağırlıklar, </w:t>
      </w:r>
      <w:r>
        <w:t>kelepçe, kazık gibi malzemeler alınacaktır.</w:t>
      </w:r>
    </w:p>
    <w:p w14:paraId="0B78796B" w14:textId="456B20ED" w:rsidR="00D7694E" w:rsidRDefault="009C641E">
      <w:pPr>
        <w:pStyle w:val="GvdeMetni"/>
        <w:ind w:right="284" w:firstLine="76"/>
        <w:jc w:val="both"/>
      </w:pPr>
      <w:r>
        <w:t>Yön değişikliklerinde bükme açısı, boru dış çapının 30 katından az olmayacaktır, bunun sağlanamadığı durumlarda fitting</w:t>
      </w:r>
      <w:r w:rsidR="009D52E1">
        <w:t>s</w:t>
      </w:r>
      <w:r>
        <w:t xml:space="preserve"> kullanılacaktır. Borular kesilirken, kesme yerinin her iki tarafı da hem borunun kırılmasını hem de borunun kontrol dışı hareketlerini önlemek için uygun ekipmanlarla sabitleştirilmelidir. Özellikle</w:t>
      </w:r>
      <w:r>
        <w:rPr>
          <w:spacing w:val="80"/>
        </w:rPr>
        <w:t xml:space="preserve"> </w:t>
      </w:r>
      <w:r>
        <w:t>makaraların ilk açılması ve son turlarında dikkatli davranılmalıdır.</w:t>
      </w:r>
    </w:p>
    <w:p w14:paraId="27D6B253" w14:textId="5A929BAD" w:rsidR="00D7694E" w:rsidRDefault="009D52E1">
      <w:pPr>
        <w:pStyle w:val="Balk2"/>
        <w:numPr>
          <w:ilvl w:val="2"/>
          <w:numId w:val="16"/>
        </w:numPr>
        <w:tabs>
          <w:tab w:val="left" w:pos="1191"/>
        </w:tabs>
        <w:ind w:left="1191" w:hanging="897"/>
        <w:jc w:val="both"/>
      </w:pPr>
      <w:r>
        <w:t>Polietilen</w:t>
      </w:r>
      <w:r>
        <w:rPr>
          <w:spacing w:val="-7"/>
        </w:rPr>
        <w:t>-</w:t>
      </w:r>
      <w:r w:rsidR="009C641E">
        <w:rPr>
          <w:spacing w:val="-7"/>
        </w:rPr>
        <w:t xml:space="preserve"> </w:t>
      </w:r>
      <w:r w:rsidR="009C641E">
        <w:t>Polietilen</w:t>
      </w:r>
      <w:r w:rsidR="009C641E">
        <w:rPr>
          <w:spacing w:val="-6"/>
        </w:rPr>
        <w:t xml:space="preserve"> </w:t>
      </w:r>
      <w:r w:rsidR="009C641E">
        <w:rPr>
          <w:spacing w:val="-2"/>
        </w:rPr>
        <w:t>Bağlantılar</w:t>
      </w:r>
    </w:p>
    <w:p w14:paraId="7283D352" w14:textId="77777777" w:rsidR="00D7694E" w:rsidRDefault="009C641E">
      <w:pPr>
        <w:pStyle w:val="GvdeMetni"/>
        <w:ind w:right="280"/>
        <w:jc w:val="both"/>
      </w:pPr>
      <w:r>
        <w:t>Polietilen hatlarda tüm bağlantılar elektrofüzyon kaynaklı bağlantı elemanları ile yapılacaktır. Kaynak işlemi sırasında boruların yüzey sıcaklığı –5 °C ile +35 °C arasında</w:t>
      </w:r>
      <w:r>
        <w:rPr>
          <w:spacing w:val="10"/>
        </w:rPr>
        <w:t xml:space="preserve"> </w:t>
      </w:r>
      <w:r>
        <w:t>olmalıdır.</w:t>
      </w:r>
      <w:r>
        <w:rPr>
          <w:spacing w:val="13"/>
        </w:rPr>
        <w:t xml:space="preserve"> </w:t>
      </w:r>
      <w:r>
        <w:t>Daha</w:t>
      </w:r>
      <w:r>
        <w:rPr>
          <w:spacing w:val="13"/>
        </w:rPr>
        <w:t xml:space="preserve"> </w:t>
      </w:r>
      <w:r>
        <w:t>düşük</w:t>
      </w:r>
      <w:r>
        <w:rPr>
          <w:spacing w:val="13"/>
        </w:rPr>
        <w:t xml:space="preserve"> </w:t>
      </w:r>
      <w:r>
        <w:t>ve</w:t>
      </w:r>
      <w:r>
        <w:rPr>
          <w:spacing w:val="15"/>
        </w:rPr>
        <w:t xml:space="preserve"> </w:t>
      </w:r>
      <w:r>
        <w:t>daha</w:t>
      </w:r>
      <w:r>
        <w:rPr>
          <w:spacing w:val="13"/>
        </w:rPr>
        <w:t xml:space="preserve"> </w:t>
      </w:r>
      <w:r>
        <w:t>yüksek</w:t>
      </w:r>
      <w:r>
        <w:rPr>
          <w:spacing w:val="13"/>
        </w:rPr>
        <w:t xml:space="preserve"> </w:t>
      </w:r>
      <w:r>
        <w:t>sıcaklıklarda</w:t>
      </w:r>
      <w:r>
        <w:rPr>
          <w:spacing w:val="13"/>
        </w:rPr>
        <w:t xml:space="preserve"> </w:t>
      </w:r>
      <w:r>
        <w:t>kaynak</w:t>
      </w:r>
      <w:r>
        <w:rPr>
          <w:spacing w:val="13"/>
        </w:rPr>
        <w:t xml:space="preserve"> </w:t>
      </w:r>
      <w:r>
        <w:rPr>
          <w:spacing w:val="-2"/>
        </w:rPr>
        <w:t>yapılmayacaktır.</w:t>
      </w:r>
    </w:p>
    <w:p w14:paraId="464EE155" w14:textId="77777777" w:rsidR="00D7694E" w:rsidRDefault="009C641E">
      <w:pPr>
        <w:pStyle w:val="GvdeMetni"/>
        <w:spacing w:before="2" w:line="267" w:lineRule="exact"/>
        <w:jc w:val="both"/>
      </w:pPr>
      <w:r>
        <w:t>Sıcaklığın</w:t>
      </w:r>
      <w:r>
        <w:rPr>
          <w:spacing w:val="-6"/>
        </w:rPr>
        <w:t xml:space="preserve"> </w:t>
      </w:r>
      <w:r>
        <w:t>yüksek</w:t>
      </w:r>
      <w:r>
        <w:rPr>
          <w:spacing w:val="-6"/>
        </w:rPr>
        <w:t xml:space="preserve"> </w:t>
      </w:r>
      <w:r>
        <w:t>veya</w:t>
      </w:r>
      <w:r>
        <w:rPr>
          <w:spacing w:val="-6"/>
        </w:rPr>
        <w:t xml:space="preserve"> </w:t>
      </w:r>
      <w:r>
        <w:t>düşük</w:t>
      </w:r>
      <w:r>
        <w:rPr>
          <w:spacing w:val="-6"/>
        </w:rPr>
        <w:t xml:space="preserve"> </w:t>
      </w:r>
      <w:r>
        <w:t>olması</w:t>
      </w:r>
      <w:r>
        <w:rPr>
          <w:spacing w:val="-8"/>
        </w:rPr>
        <w:t xml:space="preserve"> </w:t>
      </w:r>
      <w:r>
        <w:t>durumunda</w:t>
      </w:r>
      <w:r>
        <w:rPr>
          <w:spacing w:val="-6"/>
        </w:rPr>
        <w:t xml:space="preserve"> </w:t>
      </w:r>
      <w:r>
        <w:t>çalışma</w:t>
      </w:r>
      <w:r>
        <w:rPr>
          <w:spacing w:val="-6"/>
        </w:rPr>
        <w:t xml:space="preserve"> </w:t>
      </w:r>
      <w:r>
        <w:rPr>
          <w:spacing w:val="-2"/>
        </w:rPr>
        <w:t>yerinin</w:t>
      </w:r>
    </w:p>
    <w:p w14:paraId="5B274D1F" w14:textId="217D8FAA" w:rsidR="00D7694E" w:rsidRDefault="009D52E1">
      <w:pPr>
        <w:pStyle w:val="GvdeMetni"/>
        <w:ind w:right="277"/>
        <w:jc w:val="both"/>
      </w:pPr>
      <w:r>
        <w:t>Üzeri</w:t>
      </w:r>
      <w:r w:rsidR="009C641E">
        <w:t xml:space="preserve"> örtülerek boru yüzey sıcaklığının –5 °C ile +35 °C aralığına gelmesi </w:t>
      </w:r>
      <w:r w:rsidR="009C641E">
        <w:rPr>
          <w:spacing w:val="-2"/>
        </w:rPr>
        <w:t>beklenecektir.</w:t>
      </w:r>
    </w:p>
    <w:p w14:paraId="0DC696E6" w14:textId="77777777" w:rsidR="00D7694E" w:rsidRDefault="009C641E">
      <w:pPr>
        <w:pStyle w:val="GvdeMetni"/>
        <w:ind w:right="280"/>
        <w:jc w:val="both"/>
      </w:pPr>
      <w:r>
        <w:t>Soğuk havalarda bu sağlanamadığı takdirde sıcak hava üflenerek ısıtma yapılabilir, ancak üflenecek hava sıcaklığı kesinlikle 100 °C' yi geçmemelidir ve başka tür bir</w:t>
      </w:r>
      <w:r>
        <w:rPr>
          <w:spacing w:val="80"/>
        </w:rPr>
        <w:t xml:space="preserve"> </w:t>
      </w:r>
      <w:r>
        <w:t>ısıtıcı kullanılmamalıdır. Füzyon kaynağı soğuma süresinin sonuna kadar sıcaklığın bu aralık içinde kalması sağlanacaktır.</w:t>
      </w:r>
    </w:p>
    <w:p w14:paraId="1697B9F8" w14:textId="77777777" w:rsidR="00D7694E" w:rsidRDefault="009C641E">
      <w:pPr>
        <w:pStyle w:val="GvdeMetni"/>
        <w:spacing w:line="266" w:lineRule="exact"/>
        <w:jc w:val="both"/>
      </w:pPr>
      <w:r>
        <w:t>Boruların</w:t>
      </w:r>
      <w:r>
        <w:rPr>
          <w:spacing w:val="-8"/>
        </w:rPr>
        <w:t xml:space="preserve"> </w:t>
      </w:r>
      <w:r>
        <w:t>birleştirme</w:t>
      </w:r>
      <w:r>
        <w:rPr>
          <w:spacing w:val="-3"/>
        </w:rPr>
        <w:t xml:space="preserve"> </w:t>
      </w:r>
      <w:r>
        <w:t>yapılacak</w:t>
      </w:r>
      <w:r>
        <w:rPr>
          <w:spacing w:val="-6"/>
        </w:rPr>
        <w:t xml:space="preserve"> </w:t>
      </w:r>
      <w:r>
        <w:t>uçları</w:t>
      </w:r>
      <w:r>
        <w:rPr>
          <w:spacing w:val="-6"/>
        </w:rPr>
        <w:t xml:space="preserve"> </w:t>
      </w:r>
      <w:r>
        <w:t>özel</w:t>
      </w:r>
      <w:r>
        <w:rPr>
          <w:spacing w:val="-7"/>
        </w:rPr>
        <w:t xml:space="preserve"> </w:t>
      </w:r>
      <w:r>
        <w:t>sıyırma</w:t>
      </w:r>
      <w:r>
        <w:rPr>
          <w:spacing w:val="-6"/>
        </w:rPr>
        <w:t xml:space="preserve"> </w:t>
      </w:r>
      <w:r>
        <w:t>bıçakları</w:t>
      </w:r>
      <w:r>
        <w:rPr>
          <w:spacing w:val="-6"/>
        </w:rPr>
        <w:t xml:space="preserve"> </w:t>
      </w:r>
      <w:r>
        <w:t>ile</w:t>
      </w:r>
      <w:r>
        <w:rPr>
          <w:spacing w:val="-2"/>
        </w:rPr>
        <w:t xml:space="preserve"> </w:t>
      </w:r>
      <w:r>
        <w:t>0.2</w:t>
      </w:r>
      <w:r>
        <w:rPr>
          <w:spacing w:val="-5"/>
        </w:rPr>
        <w:t xml:space="preserve"> </w:t>
      </w:r>
      <w:r>
        <w:t>mm</w:t>
      </w:r>
      <w:r>
        <w:rPr>
          <w:spacing w:val="-5"/>
        </w:rPr>
        <w:t xml:space="preserve"> </w:t>
      </w:r>
      <w:r>
        <w:rPr>
          <w:spacing w:val="-2"/>
        </w:rPr>
        <w:t>kalınlığında</w:t>
      </w:r>
    </w:p>
    <w:p w14:paraId="55C60C59" w14:textId="114E8DCA" w:rsidR="00D7694E" w:rsidRDefault="009D52E1">
      <w:pPr>
        <w:pStyle w:val="GvdeMetni"/>
        <w:spacing w:before="1"/>
        <w:ind w:right="281"/>
        <w:jc w:val="both"/>
      </w:pPr>
      <w:r>
        <w:t>Bir</w:t>
      </w:r>
      <w:r w:rsidR="009C641E">
        <w:t xml:space="preserve"> tabaka kaldırılana kadar kazınacaktır. Daha sonra boru yüzeyi solventle temizlenecek ve </w:t>
      </w:r>
      <w:r>
        <w:t>kâğıt</w:t>
      </w:r>
      <w:r w:rsidR="009C641E">
        <w:t xml:space="preserve"> veya bez ile silinecektir. Kullanılacak </w:t>
      </w:r>
      <w:r>
        <w:t>kâğıt</w:t>
      </w:r>
      <w:r w:rsidR="009C641E">
        <w:t xml:space="preserve"> veya bezler bu iş için özel</w:t>
      </w:r>
      <w:r w:rsidR="009C641E">
        <w:rPr>
          <w:spacing w:val="46"/>
        </w:rPr>
        <w:t xml:space="preserve"> </w:t>
      </w:r>
      <w:r w:rsidR="009C641E">
        <w:t>yapılmış,</w:t>
      </w:r>
      <w:r w:rsidR="009C641E">
        <w:rPr>
          <w:spacing w:val="52"/>
        </w:rPr>
        <w:t xml:space="preserve"> </w:t>
      </w:r>
      <w:r w:rsidR="009C641E">
        <w:t>parça</w:t>
      </w:r>
      <w:r w:rsidR="009C641E">
        <w:rPr>
          <w:spacing w:val="53"/>
        </w:rPr>
        <w:t xml:space="preserve"> </w:t>
      </w:r>
      <w:r w:rsidR="009C641E">
        <w:t>bırakmayan</w:t>
      </w:r>
      <w:r w:rsidR="009C641E">
        <w:rPr>
          <w:spacing w:val="52"/>
        </w:rPr>
        <w:t xml:space="preserve"> </w:t>
      </w:r>
      <w:r w:rsidR="009C641E">
        <w:t>türde</w:t>
      </w:r>
      <w:r w:rsidR="009C641E">
        <w:rPr>
          <w:spacing w:val="52"/>
        </w:rPr>
        <w:t xml:space="preserve"> </w:t>
      </w:r>
      <w:r w:rsidR="009C641E">
        <w:t>olacaktır</w:t>
      </w:r>
      <w:r w:rsidR="009C641E">
        <w:rPr>
          <w:spacing w:val="51"/>
        </w:rPr>
        <w:t xml:space="preserve"> </w:t>
      </w:r>
      <w:r w:rsidR="009C641E">
        <w:t>ve</w:t>
      </w:r>
      <w:r w:rsidR="009C641E">
        <w:rPr>
          <w:spacing w:val="53"/>
        </w:rPr>
        <w:t xml:space="preserve"> </w:t>
      </w:r>
      <w:r w:rsidR="009C641E">
        <w:t>tekrar</w:t>
      </w:r>
      <w:r w:rsidR="009C641E">
        <w:rPr>
          <w:spacing w:val="50"/>
        </w:rPr>
        <w:t xml:space="preserve"> </w:t>
      </w:r>
      <w:r w:rsidR="009C641E">
        <w:t>kullanılmayacaktır.</w:t>
      </w:r>
      <w:r w:rsidR="009C641E">
        <w:rPr>
          <w:spacing w:val="51"/>
        </w:rPr>
        <w:t xml:space="preserve"> </w:t>
      </w:r>
      <w:r w:rsidR="009C641E">
        <w:rPr>
          <w:spacing w:val="-4"/>
        </w:rPr>
        <w:t>Boru</w:t>
      </w:r>
    </w:p>
    <w:p w14:paraId="29D4A772" w14:textId="77777777" w:rsidR="00D7694E" w:rsidRDefault="00D7694E">
      <w:pPr>
        <w:pStyle w:val="GvdeMetni"/>
        <w:jc w:val="both"/>
        <w:sectPr w:rsidR="00D7694E">
          <w:pgSz w:w="11910" w:h="16840"/>
          <w:pgMar w:top="840" w:right="708" w:bottom="700" w:left="992" w:header="0" w:footer="504" w:gutter="0"/>
          <w:cols w:space="708"/>
        </w:sectPr>
      </w:pPr>
    </w:p>
    <w:p w14:paraId="5E289695" w14:textId="23BB66F3" w:rsidR="00D7694E" w:rsidRDefault="009D52E1">
      <w:pPr>
        <w:pStyle w:val="GvdeMetni"/>
        <w:spacing w:before="77"/>
        <w:ind w:right="286"/>
        <w:jc w:val="both"/>
      </w:pPr>
      <w:r>
        <w:lastRenderedPageBreak/>
        <w:t>Ağızları</w:t>
      </w:r>
      <w:r w:rsidR="009C641E">
        <w:t>, boru eksenine tam dik ve düzgün olmalıdır. Bunun için yalnızca özel kesme aletleri ile kesim yapılmalıdır ve boru ağızlarındaki çapak v.b. temizlenmelidir.</w:t>
      </w:r>
    </w:p>
    <w:p w14:paraId="5625A79F" w14:textId="77777777" w:rsidR="00D7694E" w:rsidRDefault="009C641E">
      <w:pPr>
        <w:pStyle w:val="GvdeMetni"/>
        <w:ind w:right="282" w:firstLine="76"/>
        <w:jc w:val="both"/>
      </w:pPr>
      <w:r>
        <w:t>Borularda ovalleşme varsa özel kelepçelerle boru yüzeyine zarar vermeden</w:t>
      </w:r>
      <w:r>
        <w:rPr>
          <w:spacing w:val="40"/>
        </w:rPr>
        <w:t xml:space="preserve"> </w:t>
      </w:r>
      <w:r>
        <w:t>yuvarlaklık sağlanmalıdır. Birleştirilecek elemanlar birleştirme ve soğuma süresince sabit tutulmalıdırlar. Bu nedenle özel kelepçeler (pozisyoner) kullanılacaktır. Birleştirilecek elemanlar birbirlerine tam temas edecek şekilde pozisyonlandırılacak ve tespit edilecektir. Pozisyonerler soğuma süresinin sonuna kadar çıkarılmayacaktır. Her kaynak işleminden sonra pozisyonerin söküleceği saat boru üzerine yazılacaktır.</w:t>
      </w:r>
    </w:p>
    <w:p w14:paraId="7D9C6243" w14:textId="628C641C" w:rsidR="00D7694E" w:rsidRDefault="009C641E">
      <w:pPr>
        <w:pStyle w:val="GvdeMetni"/>
        <w:ind w:right="281"/>
        <w:jc w:val="both"/>
      </w:pPr>
      <w:r>
        <w:t>Kaynak</w:t>
      </w:r>
      <w:r>
        <w:rPr>
          <w:spacing w:val="-2"/>
        </w:rPr>
        <w:t xml:space="preserve"> </w:t>
      </w:r>
      <w:r>
        <w:t>işlemi</w:t>
      </w:r>
      <w:r>
        <w:rPr>
          <w:spacing w:val="-4"/>
        </w:rPr>
        <w:t xml:space="preserve"> </w:t>
      </w:r>
      <w:r>
        <w:t>sırasında</w:t>
      </w:r>
      <w:r>
        <w:rPr>
          <w:spacing w:val="-1"/>
        </w:rPr>
        <w:t xml:space="preserve"> </w:t>
      </w:r>
      <w:r>
        <w:t>herhangi</w:t>
      </w:r>
      <w:r>
        <w:rPr>
          <w:spacing w:val="-4"/>
        </w:rPr>
        <w:t xml:space="preserve"> </w:t>
      </w:r>
      <w:r>
        <w:t>bir</w:t>
      </w:r>
      <w:r>
        <w:rPr>
          <w:spacing w:val="-1"/>
        </w:rPr>
        <w:t xml:space="preserve"> </w:t>
      </w:r>
      <w:r>
        <w:t>aksama</w:t>
      </w:r>
      <w:r>
        <w:rPr>
          <w:spacing w:val="-1"/>
        </w:rPr>
        <w:t xml:space="preserve"> </w:t>
      </w:r>
      <w:r>
        <w:t>olması</w:t>
      </w:r>
      <w:r>
        <w:rPr>
          <w:spacing w:val="-4"/>
        </w:rPr>
        <w:t xml:space="preserve"> </w:t>
      </w:r>
      <w:r>
        <w:t>durumunda</w:t>
      </w:r>
      <w:r>
        <w:rPr>
          <w:spacing w:val="-1"/>
        </w:rPr>
        <w:t xml:space="preserve"> </w:t>
      </w:r>
      <w:r>
        <w:t>işlem</w:t>
      </w:r>
      <w:r>
        <w:rPr>
          <w:spacing w:val="-2"/>
        </w:rPr>
        <w:t xml:space="preserve"> </w:t>
      </w:r>
      <w:r>
        <w:t>durdurulacak ve kullanılan malzemeler kesilerek çıkarılacak, işlem yeni malzemelerle tekrarlanacaktır. Kaynak işlemi kesintiye uğrayan parça bir priz kolye ise delici parçası sökülerek bırakılacak ve başka bir noktaya yeni bir priz kolye monte edilecektir.</w:t>
      </w:r>
    </w:p>
    <w:p w14:paraId="7372ACEE" w14:textId="67692B60" w:rsidR="00D7694E" w:rsidRDefault="009D52E1" w:rsidP="009D52E1">
      <w:pPr>
        <w:pStyle w:val="GvdeMetni"/>
        <w:tabs>
          <w:tab w:val="left" w:pos="8412"/>
        </w:tabs>
        <w:ind w:left="0"/>
      </w:pPr>
      <w:r>
        <w:tab/>
      </w:r>
    </w:p>
    <w:p w14:paraId="11612BC3" w14:textId="77777777" w:rsidR="00D7694E" w:rsidRDefault="00D7694E">
      <w:pPr>
        <w:pStyle w:val="GvdeMetni"/>
        <w:ind w:left="0"/>
      </w:pPr>
    </w:p>
    <w:p w14:paraId="57D890B6" w14:textId="595BC16D" w:rsidR="00D7694E" w:rsidRDefault="009D52E1" w:rsidP="009D52E1">
      <w:pPr>
        <w:pStyle w:val="GvdeMetni"/>
        <w:tabs>
          <w:tab w:val="left" w:pos="7908"/>
        </w:tabs>
        <w:ind w:left="0"/>
      </w:pPr>
      <w:r>
        <w:tab/>
      </w:r>
    </w:p>
    <w:p w14:paraId="2A346ACA" w14:textId="589F8018" w:rsidR="00D7694E" w:rsidRDefault="009C641E">
      <w:pPr>
        <w:pStyle w:val="Balk2"/>
        <w:numPr>
          <w:ilvl w:val="2"/>
          <w:numId w:val="16"/>
        </w:numPr>
        <w:tabs>
          <w:tab w:val="left" w:pos="1191"/>
        </w:tabs>
        <w:spacing w:line="240" w:lineRule="auto"/>
        <w:ind w:left="1191" w:hanging="897"/>
        <w:jc w:val="both"/>
      </w:pPr>
      <w:r>
        <w:t>Koruma</w:t>
      </w:r>
      <w:r>
        <w:rPr>
          <w:spacing w:val="-5"/>
        </w:rPr>
        <w:t xml:space="preserve"> </w:t>
      </w:r>
      <w:r w:rsidR="00985BF3">
        <w:t>ve</w:t>
      </w:r>
      <w:r>
        <w:rPr>
          <w:spacing w:val="-5"/>
        </w:rPr>
        <w:t xml:space="preserve"> </w:t>
      </w:r>
      <w:r>
        <w:rPr>
          <w:spacing w:val="-2"/>
        </w:rPr>
        <w:t>Topraklama</w:t>
      </w:r>
    </w:p>
    <w:p w14:paraId="37F1849A" w14:textId="4AFF071B" w:rsidR="00D7694E" w:rsidRDefault="009C641E">
      <w:pPr>
        <w:pStyle w:val="GvdeMetni"/>
        <w:spacing w:before="2"/>
        <w:ind w:right="286"/>
        <w:jc w:val="both"/>
      </w:pPr>
      <w:r>
        <w:t xml:space="preserve">PE borunun </w:t>
      </w:r>
      <w:r w:rsidR="00985BF3">
        <w:t>0,30</w:t>
      </w:r>
      <w:r>
        <w:t xml:space="preserve"> m üzerine yerleştirilmiş sarı ikaz bandı haricinde, özel önlemlerin gerektirdiği belirli noktalar:</w:t>
      </w:r>
    </w:p>
    <w:p w14:paraId="4778CAC8" w14:textId="34A0994A" w:rsidR="00D7694E" w:rsidRDefault="00985BF3">
      <w:pPr>
        <w:pStyle w:val="ListeParagraf"/>
        <w:numPr>
          <w:ilvl w:val="3"/>
          <w:numId w:val="16"/>
        </w:numPr>
        <w:tabs>
          <w:tab w:val="left" w:pos="576"/>
        </w:tabs>
        <w:spacing w:before="1"/>
        <w:ind w:left="576" w:hanging="282"/>
        <w:jc w:val="both"/>
      </w:pPr>
      <w:r>
        <w:t>Toprağın</w:t>
      </w:r>
      <w:r w:rsidR="009C641E">
        <w:rPr>
          <w:spacing w:val="-8"/>
        </w:rPr>
        <w:t xml:space="preserve"> </w:t>
      </w:r>
      <w:r w:rsidR="009C641E">
        <w:t>üzerindeki</w:t>
      </w:r>
      <w:r w:rsidR="009C641E">
        <w:rPr>
          <w:spacing w:val="-9"/>
        </w:rPr>
        <w:t xml:space="preserve"> </w:t>
      </w:r>
      <w:r w:rsidR="009C641E">
        <w:t>servis</w:t>
      </w:r>
      <w:r w:rsidR="009C641E">
        <w:rPr>
          <w:spacing w:val="-7"/>
        </w:rPr>
        <w:t xml:space="preserve"> </w:t>
      </w:r>
      <w:r w:rsidR="009C641E">
        <w:t>hat</w:t>
      </w:r>
      <w:r w:rsidR="009C641E">
        <w:rPr>
          <w:spacing w:val="-5"/>
        </w:rPr>
        <w:t xml:space="preserve"> </w:t>
      </w:r>
      <w:r w:rsidR="009C641E">
        <w:t>çıkışı:</w:t>
      </w:r>
      <w:r w:rsidR="009C641E">
        <w:rPr>
          <w:spacing w:val="-6"/>
        </w:rPr>
        <w:t xml:space="preserve"> </w:t>
      </w:r>
      <w:r w:rsidR="009C641E">
        <w:t>mekanik</w:t>
      </w:r>
      <w:r w:rsidR="009C641E">
        <w:rPr>
          <w:spacing w:val="-6"/>
        </w:rPr>
        <w:t xml:space="preserve"> </w:t>
      </w:r>
      <w:r w:rsidR="009C641E">
        <w:t>koruma,</w:t>
      </w:r>
      <w:r w:rsidR="009C641E">
        <w:rPr>
          <w:spacing w:val="-6"/>
        </w:rPr>
        <w:t xml:space="preserve"> </w:t>
      </w:r>
      <w:r w:rsidR="009C641E">
        <w:t>anti-ultraviyole</w:t>
      </w:r>
      <w:r w:rsidR="009C641E">
        <w:rPr>
          <w:spacing w:val="-4"/>
        </w:rPr>
        <w:t xml:space="preserve"> </w:t>
      </w:r>
      <w:r w:rsidR="009C641E">
        <w:rPr>
          <w:spacing w:val="-2"/>
        </w:rPr>
        <w:t>ışınlar,</w:t>
      </w:r>
    </w:p>
    <w:p w14:paraId="00083566" w14:textId="0AE9977C" w:rsidR="00D7694E" w:rsidRDefault="00985BF3">
      <w:pPr>
        <w:pStyle w:val="ListeParagraf"/>
        <w:numPr>
          <w:ilvl w:val="3"/>
          <w:numId w:val="16"/>
        </w:numPr>
        <w:tabs>
          <w:tab w:val="left" w:pos="576"/>
          <w:tab w:val="left" w:pos="578"/>
        </w:tabs>
        <w:spacing w:line="240" w:lineRule="auto"/>
        <w:ind w:right="285"/>
        <w:jc w:val="both"/>
      </w:pPr>
      <w:r>
        <w:t>Varlığı</w:t>
      </w:r>
      <w:r w:rsidR="009C641E">
        <w:t xml:space="preserve"> ya da gerektirdiği çalışmalar dolayısıyla PE boruya (mekanik koruma) hasar verebilecek maddeler yakınında; özellikle 0.20 m'den az uzaklıktaki boru hat </w:t>
      </w:r>
      <w:r w:rsidR="009C641E">
        <w:rPr>
          <w:spacing w:val="-2"/>
        </w:rPr>
        <w:t>geçişlerinde,</w:t>
      </w:r>
    </w:p>
    <w:p w14:paraId="55F53C41" w14:textId="14270665" w:rsidR="00D7694E" w:rsidRDefault="00985BF3">
      <w:pPr>
        <w:pStyle w:val="ListeParagraf"/>
        <w:numPr>
          <w:ilvl w:val="3"/>
          <w:numId w:val="16"/>
        </w:numPr>
        <w:tabs>
          <w:tab w:val="left" w:pos="576"/>
        </w:tabs>
        <w:spacing w:line="266" w:lineRule="exact"/>
        <w:ind w:left="576" w:hanging="282"/>
        <w:jc w:val="both"/>
      </w:pPr>
      <w:r>
        <w:t>Bölge</w:t>
      </w:r>
      <w:r w:rsidR="009C641E">
        <w:rPr>
          <w:spacing w:val="-4"/>
        </w:rPr>
        <w:t xml:space="preserve"> </w:t>
      </w:r>
      <w:r w:rsidR="009C641E">
        <w:t>ısı</w:t>
      </w:r>
      <w:r w:rsidR="009C641E">
        <w:rPr>
          <w:spacing w:val="-8"/>
        </w:rPr>
        <w:t xml:space="preserve"> </w:t>
      </w:r>
      <w:r w:rsidR="009C641E">
        <w:t>merkezi</w:t>
      </w:r>
      <w:r w:rsidR="009C641E">
        <w:rPr>
          <w:spacing w:val="-6"/>
        </w:rPr>
        <w:t xml:space="preserve"> </w:t>
      </w:r>
      <w:r w:rsidR="009C641E">
        <w:t>ve</w:t>
      </w:r>
      <w:r w:rsidR="009C641E">
        <w:rPr>
          <w:spacing w:val="-4"/>
        </w:rPr>
        <w:t xml:space="preserve"> </w:t>
      </w:r>
      <w:r w:rsidR="009C641E">
        <w:t>endüstriyel</w:t>
      </w:r>
      <w:r w:rsidR="009C641E">
        <w:rPr>
          <w:spacing w:val="-5"/>
        </w:rPr>
        <w:t xml:space="preserve"> </w:t>
      </w:r>
      <w:r w:rsidR="009C641E">
        <w:t>atık</w:t>
      </w:r>
      <w:r w:rsidR="009C641E">
        <w:rPr>
          <w:spacing w:val="-5"/>
        </w:rPr>
        <w:t xml:space="preserve"> </w:t>
      </w:r>
      <w:r w:rsidR="009C641E">
        <w:t>su</w:t>
      </w:r>
      <w:r w:rsidR="009C641E">
        <w:rPr>
          <w:spacing w:val="-5"/>
        </w:rPr>
        <w:t xml:space="preserve"> </w:t>
      </w:r>
      <w:r w:rsidR="009C641E">
        <w:t>şebeke</w:t>
      </w:r>
      <w:r w:rsidR="009C641E">
        <w:rPr>
          <w:spacing w:val="-4"/>
        </w:rPr>
        <w:t xml:space="preserve"> </w:t>
      </w:r>
      <w:r w:rsidR="009C641E">
        <w:t>yakınında</w:t>
      </w:r>
      <w:r w:rsidR="009C641E">
        <w:rPr>
          <w:spacing w:val="-6"/>
        </w:rPr>
        <w:t xml:space="preserve"> </w:t>
      </w:r>
      <w:r w:rsidR="009C641E">
        <w:t>(ısıl</w:t>
      </w:r>
      <w:r w:rsidR="009C641E">
        <w:rPr>
          <w:spacing w:val="-7"/>
        </w:rPr>
        <w:t xml:space="preserve"> </w:t>
      </w:r>
      <w:r w:rsidR="009C641E">
        <w:rPr>
          <w:spacing w:val="-2"/>
        </w:rPr>
        <w:t>koruma*)</w:t>
      </w:r>
    </w:p>
    <w:p w14:paraId="3C157E47" w14:textId="77777777" w:rsidR="00D7694E" w:rsidRDefault="009C641E">
      <w:pPr>
        <w:pStyle w:val="ListeParagraf"/>
        <w:numPr>
          <w:ilvl w:val="3"/>
          <w:numId w:val="16"/>
        </w:numPr>
        <w:tabs>
          <w:tab w:val="left" w:pos="576"/>
        </w:tabs>
        <w:spacing w:line="237" w:lineRule="auto"/>
        <w:ind w:left="294" w:right="2159" w:firstLine="0"/>
        <w:jc w:val="both"/>
      </w:pPr>
      <w:r>
        <w:t>0.20</w:t>
      </w:r>
      <w:r>
        <w:rPr>
          <w:spacing w:val="-3"/>
        </w:rPr>
        <w:t xml:space="preserve"> </w:t>
      </w:r>
      <w:r>
        <w:t>m'den</w:t>
      </w:r>
      <w:r>
        <w:rPr>
          <w:spacing w:val="-4"/>
        </w:rPr>
        <w:t xml:space="preserve"> </w:t>
      </w:r>
      <w:r>
        <w:t>az</w:t>
      </w:r>
      <w:r>
        <w:rPr>
          <w:spacing w:val="-5"/>
        </w:rPr>
        <w:t xml:space="preserve"> </w:t>
      </w:r>
      <w:r>
        <w:t>uzaklıktaki</w:t>
      </w:r>
      <w:r>
        <w:rPr>
          <w:spacing w:val="-7"/>
        </w:rPr>
        <w:t xml:space="preserve"> </w:t>
      </w:r>
      <w:r>
        <w:t>elektrik</w:t>
      </w:r>
      <w:r>
        <w:rPr>
          <w:spacing w:val="-3"/>
        </w:rPr>
        <w:t xml:space="preserve"> </w:t>
      </w:r>
      <w:r>
        <w:t>kablolar</w:t>
      </w:r>
      <w:r>
        <w:rPr>
          <w:spacing w:val="-2"/>
        </w:rPr>
        <w:t xml:space="preserve"> </w:t>
      </w:r>
      <w:r>
        <w:t>yakınında</w:t>
      </w:r>
      <w:r>
        <w:rPr>
          <w:spacing w:val="-5"/>
        </w:rPr>
        <w:t xml:space="preserve"> </w:t>
      </w:r>
      <w:r>
        <w:t>(ısıl</w:t>
      </w:r>
      <w:r>
        <w:rPr>
          <w:spacing w:val="-5"/>
        </w:rPr>
        <w:t xml:space="preserve"> </w:t>
      </w:r>
      <w:r>
        <w:t>koruma*) (*) PE borunun sıcaklığı 30.C'yi geçmemelidir.</w:t>
      </w:r>
    </w:p>
    <w:p w14:paraId="1F9A4A27" w14:textId="77777777" w:rsidR="00D7694E" w:rsidRDefault="009C641E">
      <w:pPr>
        <w:pStyle w:val="Balk2"/>
        <w:numPr>
          <w:ilvl w:val="2"/>
          <w:numId w:val="15"/>
        </w:numPr>
        <w:tabs>
          <w:tab w:val="left" w:pos="1072"/>
        </w:tabs>
        <w:spacing w:line="266" w:lineRule="exact"/>
        <w:ind w:left="1072" w:hanging="778"/>
        <w:jc w:val="both"/>
      </w:pPr>
      <w:r>
        <w:rPr>
          <w:spacing w:val="-2"/>
        </w:rPr>
        <w:t>Kılıflar</w:t>
      </w:r>
    </w:p>
    <w:p w14:paraId="7D1B8445" w14:textId="77777777" w:rsidR="00D7694E" w:rsidRDefault="009C641E">
      <w:pPr>
        <w:pStyle w:val="GvdeMetni"/>
        <w:spacing w:before="1"/>
        <w:ind w:right="280"/>
        <w:jc w:val="both"/>
      </w:pPr>
      <w:r>
        <w:t>Genelde kılıflar</w:t>
      </w:r>
      <w:r>
        <w:rPr>
          <w:spacing w:val="-1"/>
        </w:rPr>
        <w:t xml:space="preserve"> </w:t>
      </w:r>
      <w:r>
        <w:t>hem mekanik</w:t>
      </w:r>
      <w:r>
        <w:rPr>
          <w:spacing w:val="-3"/>
        </w:rPr>
        <w:t xml:space="preserve"> </w:t>
      </w:r>
      <w:r>
        <w:t>hem</w:t>
      </w:r>
      <w:r>
        <w:rPr>
          <w:spacing w:val="-2"/>
        </w:rPr>
        <w:t xml:space="preserve"> </w:t>
      </w:r>
      <w:r>
        <w:t>de teknik korumayı</w:t>
      </w:r>
      <w:r>
        <w:rPr>
          <w:spacing w:val="-4"/>
        </w:rPr>
        <w:t xml:space="preserve"> </w:t>
      </w:r>
      <w:r>
        <w:t>sağlar.</w:t>
      </w:r>
      <w:r>
        <w:rPr>
          <w:spacing w:val="-2"/>
        </w:rPr>
        <w:t xml:space="preserve"> </w:t>
      </w:r>
      <w:r>
        <w:t>Bir</w:t>
      </w:r>
      <w:r>
        <w:rPr>
          <w:spacing w:val="-1"/>
        </w:rPr>
        <w:t xml:space="preserve"> </w:t>
      </w:r>
      <w:r>
        <w:t>ısı</w:t>
      </w:r>
      <w:r>
        <w:rPr>
          <w:spacing w:val="-1"/>
        </w:rPr>
        <w:t xml:space="preserve"> </w:t>
      </w:r>
      <w:r>
        <w:t>kaynağı</w:t>
      </w:r>
      <w:r>
        <w:rPr>
          <w:spacing w:val="-2"/>
        </w:rPr>
        <w:t xml:space="preserve"> </w:t>
      </w:r>
      <w:r>
        <w:t>yakınında ısıya karşı koruma olarak kullanıldıysa, boru kılıfın tam ortasına yerleştirilir ve böylece kılıfın havalandırılması her uca yerleştirilmiş menfezlerle sağlanır.</w:t>
      </w:r>
    </w:p>
    <w:p w14:paraId="23AE3D8F" w14:textId="77777777" w:rsidR="00D7694E" w:rsidRDefault="009C641E">
      <w:pPr>
        <w:pStyle w:val="GvdeMetni"/>
        <w:spacing w:line="266" w:lineRule="exact"/>
        <w:jc w:val="both"/>
      </w:pPr>
      <w:r>
        <w:t>Yatay</w:t>
      </w:r>
      <w:r>
        <w:rPr>
          <w:spacing w:val="-9"/>
        </w:rPr>
        <w:t xml:space="preserve"> </w:t>
      </w:r>
      <w:r>
        <w:t>sondaj’da</w:t>
      </w:r>
      <w:r>
        <w:rPr>
          <w:spacing w:val="-7"/>
        </w:rPr>
        <w:t xml:space="preserve"> </w:t>
      </w:r>
      <w:r>
        <w:t>kılıf</w:t>
      </w:r>
      <w:r>
        <w:rPr>
          <w:spacing w:val="-6"/>
        </w:rPr>
        <w:t xml:space="preserve"> </w:t>
      </w:r>
      <w:r>
        <w:t>esnek</w:t>
      </w:r>
      <w:r>
        <w:rPr>
          <w:spacing w:val="-7"/>
        </w:rPr>
        <w:t xml:space="preserve"> </w:t>
      </w:r>
      <w:r>
        <w:t>olabilir</w:t>
      </w:r>
      <w:r>
        <w:rPr>
          <w:spacing w:val="-3"/>
        </w:rPr>
        <w:t xml:space="preserve"> </w:t>
      </w:r>
      <w:r>
        <w:t>(örn.</w:t>
      </w:r>
      <w:r>
        <w:rPr>
          <w:spacing w:val="-8"/>
        </w:rPr>
        <w:t xml:space="preserve"> </w:t>
      </w:r>
      <w:r>
        <w:t>burgulu</w:t>
      </w:r>
      <w:r>
        <w:rPr>
          <w:spacing w:val="-3"/>
        </w:rPr>
        <w:t xml:space="preserve"> </w:t>
      </w:r>
      <w:r>
        <w:rPr>
          <w:spacing w:val="-4"/>
        </w:rPr>
        <w:t>PVC)</w:t>
      </w:r>
    </w:p>
    <w:p w14:paraId="6E7C5F67" w14:textId="77777777" w:rsidR="00D7694E" w:rsidRDefault="009C641E">
      <w:pPr>
        <w:pStyle w:val="GvdeMetni"/>
        <w:ind w:right="280"/>
      </w:pPr>
      <w:r>
        <w:t>PE</w:t>
      </w:r>
      <w:r>
        <w:rPr>
          <w:spacing w:val="-3"/>
        </w:rPr>
        <w:t xml:space="preserve"> </w:t>
      </w:r>
      <w:r>
        <w:t>boruyu</w:t>
      </w:r>
      <w:r>
        <w:rPr>
          <w:spacing w:val="-3"/>
        </w:rPr>
        <w:t xml:space="preserve"> </w:t>
      </w:r>
      <w:r>
        <w:t>belirlenen</w:t>
      </w:r>
      <w:r>
        <w:rPr>
          <w:spacing w:val="-3"/>
        </w:rPr>
        <w:t xml:space="preserve"> </w:t>
      </w:r>
      <w:r>
        <w:t>biçimde</w:t>
      </w:r>
      <w:r>
        <w:rPr>
          <w:spacing w:val="-2"/>
        </w:rPr>
        <w:t xml:space="preserve"> </w:t>
      </w:r>
      <w:r>
        <w:t>sabitleştirmek</w:t>
      </w:r>
      <w:r>
        <w:rPr>
          <w:spacing w:val="-1"/>
        </w:rPr>
        <w:t xml:space="preserve"> </w:t>
      </w:r>
      <w:r>
        <w:t>için</w:t>
      </w:r>
      <w:r>
        <w:rPr>
          <w:spacing w:val="-1"/>
        </w:rPr>
        <w:t xml:space="preserve"> </w:t>
      </w:r>
      <w:r>
        <w:t>(bir</w:t>
      </w:r>
      <w:r>
        <w:rPr>
          <w:spacing w:val="-4"/>
        </w:rPr>
        <w:t xml:space="preserve"> </w:t>
      </w:r>
      <w:r>
        <w:t>engelden</w:t>
      </w:r>
      <w:r>
        <w:rPr>
          <w:spacing w:val="-3"/>
        </w:rPr>
        <w:t xml:space="preserve"> </w:t>
      </w:r>
      <w:r>
        <w:t>uzaklık,</w:t>
      </w:r>
      <w:r>
        <w:rPr>
          <w:spacing w:val="-1"/>
        </w:rPr>
        <w:t xml:space="preserve"> </w:t>
      </w:r>
      <w:r>
        <w:t>muhtemelen</w:t>
      </w:r>
      <w:r>
        <w:rPr>
          <w:spacing w:val="-3"/>
        </w:rPr>
        <w:t xml:space="preserve"> </w:t>
      </w:r>
      <w:r>
        <w:t>bir metal plastik geçiş fitting yakınında sabitleştirmek), kılıfın sert olması gerekir.</w:t>
      </w:r>
    </w:p>
    <w:p w14:paraId="3464E50F" w14:textId="77777777" w:rsidR="00D7694E" w:rsidRDefault="009C641E">
      <w:pPr>
        <w:pStyle w:val="GvdeMetni"/>
        <w:spacing w:before="1"/>
      </w:pPr>
      <w:r>
        <w:t>Kılıflar</w:t>
      </w:r>
      <w:r>
        <w:rPr>
          <w:spacing w:val="-8"/>
        </w:rPr>
        <w:t xml:space="preserve"> </w:t>
      </w:r>
      <w:r>
        <w:t>tercihen</w:t>
      </w:r>
      <w:r>
        <w:rPr>
          <w:spacing w:val="-7"/>
        </w:rPr>
        <w:t xml:space="preserve"> </w:t>
      </w:r>
      <w:r>
        <w:t>plastik</w:t>
      </w:r>
      <w:r>
        <w:rPr>
          <w:spacing w:val="-7"/>
        </w:rPr>
        <w:t xml:space="preserve"> </w:t>
      </w:r>
      <w:r>
        <w:t>maddelerden</w:t>
      </w:r>
      <w:r>
        <w:rPr>
          <w:spacing w:val="-6"/>
        </w:rPr>
        <w:t xml:space="preserve"> </w:t>
      </w:r>
      <w:r>
        <w:rPr>
          <w:spacing w:val="-2"/>
        </w:rPr>
        <w:t>olmalıdır.</w:t>
      </w:r>
    </w:p>
    <w:p w14:paraId="1DB446FE" w14:textId="77777777" w:rsidR="00D7694E" w:rsidRDefault="009C641E">
      <w:pPr>
        <w:pStyle w:val="GvdeMetni"/>
        <w:spacing w:before="1"/>
        <w:ind w:right="316"/>
      </w:pPr>
      <w:r>
        <w:t>Kullanılan madde PE'den daha sert ise, örn. PVC, uçlan boruyu zedelememek için</w:t>
      </w:r>
      <w:r>
        <w:rPr>
          <w:spacing w:val="40"/>
        </w:rPr>
        <w:t xml:space="preserve"> </w:t>
      </w:r>
      <w:r>
        <w:t xml:space="preserve">açılır. Eğer uçlar açılmamışsa, önceden hazırlanmış ucu açık PVC kılıf borunun uçlarına </w:t>
      </w:r>
      <w:r>
        <w:rPr>
          <w:spacing w:val="-2"/>
        </w:rPr>
        <w:t>yerleştirilebilir.</w:t>
      </w:r>
    </w:p>
    <w:p w14:paraId="2814503F" w14:textId="77777777" w:rsidR="00D7694E" w:rsidRDefault="009C641E">
      <w:pPr>
        <w:pStyle w:val="GvdeMetni"/>
        <w:ind w:right="287"/>
        <w:jc w:val="both"/>
      </w:pPr>
      <w:r>
        <w:t>Kılıf sert maddelerden oluşuyorsa, PE boruyu çizmemesi için bazı önlemler alınmalıdır. Şayet kılıfın iç yüzeyi PE boruya hasar verecekse, PE boru uçlan açılmış plastik bir kovan'a yerleştirilir ve kılıf çıkış ağızlarıyla kaplanır.</w:t>
      </w:r>
    </w:p>
    <w:p w14:paraId="2E574FCA" w14:textId="77777777" w:rsidR="00D7694E" w:rsidRDefault="009C641E">
      <w:pPr>
        <w:pStyle w:val="GvdeMetni"/>
        <w:spacing w:line="266" w:lineRule="exact"/>
        <w:jc w:val="both"/>
      </w:pPr>
      <w:r>
        <w:t>Reglaj</w:t>
      </w:r>
      <w:r>
        <w:rPr>
          <w:spacing w:val="-4"/>
        </w:rPr>
        <w:t xml:space="preserve"> </w:t>
      </w:r>
      <w:r>
        <w:t>istasyonuna</w:t>
      </w:r>
      <w:r>
        <w:rPr>
          <w:spacing w:val="-8"/>
        </w:rPr>
        <w:t xml:space="preserve"> </w:t>
      </w:r>
      <w:r>
        <w:t>doğru</w:t>
      </w:r>
      <w:r>
        <w:rPr>
          <w:spacing w:val="-7"/>
        </w:rPr>
        <w:t xml:space="preserve"> </w:t>
      </w:r>
      <w:r>
        <w:t>boruyu</w:t>
      </w:r>
      <w:r>
        <w:rPr>
          <w:spacing w:val="-7"/>
        </w:rPr>
        <w:t xml:space="preserve"> </w:t>
      </w:r>
      <w:r>
        <w:rPr>
          <w:spacing w:val="-2"/>
        </w:rPr>
        <w:t>yükseltmek:</w:t>
      </w:r>
    </w:p>
    <w:p w14:paraId="669CB61F" w14:textId="77777777" w:rsidR="00D7694E" w:rsidRDefault="009C641E">
      <w:pPr>
        <w:pStyle w:val="GvdeMetni"/>
        <w:ind w:right="281"/>
        <w:jc w:val="both"/>
      </w:pPr>
      <w:r>
        <w:t>PE boru önceden şekillenmiş bir PVC kılıf ile korunur (uçlan açılmış ve PE borunun dış çapının 12 katına eş bir bükme açısına eşit). Bu kılıf reglaj istasyonuna doğru yükseltilir.</w:t>
      </w:r>
      <w:r>
        <w:rPr>
          <w:spacing w:val="-3"/>
        </w:rPr>
        <w:t xml:space="preserve"> </w:t>
      </w:r>
      <w:r>
        <w:t>Bu</w:t>
      </w:r>
      <w:r>
        <w:rPr>
          <w:spacing w:val="-3"/>
        </w:rPr>
        <w:t xml:space="preserve"> </w:t>
      </w:r>
      <w:r>
        <w:t>korumaya</w:t>
      </w:r>
      <w:r>
        <w:rPr>
          <w:spacing w:val="-2"/>
        </w:rPr>
        <w:t xml:space="preserve"> </w:t>
      </w:r>
      <w:r>
        <w:t>rağmen</w:t>
      </w:r>
      <w:r>
        <w:rPr>
          <w:spacing w:val="-2"/>
        </w:rPr>
        <w:t xml:space="preserve"> </w:t>
      </w:r>
      <w:r>
        <w:t>yine</w:t>
      </w:r>
      <w:r>
        <w:rPr>
          <w:spacing w:val="-2"/>
        </w:rPr>
        <w:t xml:space="preserve"> </w:t>
      </w:r>
      <w:r>
        <w:t>de</w:t>
      </w:r>
      <w:r>
        <w:rPr>
          <w:spacing w:val="-1"/>
        </w:rPr>
        <w:t xml:space="preserve"> </w:t>
      </w:r>
      <w:r>
        <w:t>sıcak</w:t>
      </w:r>
      <w:r>
        <w:rPr>
          <w:spacing w:val="-3"/>
        </w:rPr>
        <w:t xml:space="preserve"> </w:t>
      </w:r>
      <w:r>
        <w:t>maddelerle</w:t>
      </w:r>
      <w:r>
        <w:rPr>
          <w:spacing w:val="-1"/>
        </w:rPr>
        <w:t xml:space="preserve"> </w:t>
      </w:r>
      <w:r>
        <w:t>yapılan taban</w:t>
      </w:r>
      <w:r>
        <w:rPr>
          <w:spacing w:val="-2"/>
        </w:rPr>
        <w:t xml:space="preserve"> </w:t>
      </w:r>
      <w:r>
        <w:t>çalışmaları</w:t>
      </w:r>
      <w:r>
        <w:rPr>
          <w:spacing w:val="-5"/>
        </w:rPr>
        <w:t xml:space="preserve"> </w:t>
      </w:r>
      <w:r>
        <w:t>PE boruya hasar verebilir.</w:t>
      </w:r>
    </w:p>
    <w:p w14:paraId="2503B6E1" w14:textId="77777777" w:rsidR="00D7694E" w:rsidRDefault="009C641E">
      <w:pPr>
        <w:pStyle w:val="GvdeMetni"/>
        <w:spacing w:line="267" w:lineRule="exact"/>
        <w:jc w:val="both"/>
      </w:pPr>
      <w:r>
        <w:t>Metal</w:t>
      </w:r>
      <w:r>
        <w:rPr>
          <w:spacing w:val="-8"/>
        </w:rPr>
        <w:t xml:space="preserve"> </w:t>
      </w:r>
      <w:r>
        <w:t>parçalan</w:t>
      </w:r>
      <w:r>
        <w:rPr>
          <w:spacing w:val="-5"/>
        </w:rPr>
        <w:t xml:space="preserve"> </w:t>
      </w:r>
      <w:r>
        <w:t>aşınmaya</w:t>
      </w:r>
      <w:r>
        <w:rPr>
          <w:spacing w:val="-5"/>
        </w:rPr>
        <w:t xml:space="preserve"> </w:t>
      </w:r>
      <w:r>
        <w:t>karşı</w:t>
      </w:r>
      <w:r>
        <w:rPr>
          <w:spacing w:val="-7"/>
        </w:rPr>
        <w:t xml:space="preserve"> </w:t>
      </w:r>
      <w:r>
        <w:rPr>
          <w:spacing w:val="-2"/>
        </w:rPr>
        <w:t>korunma:</w:t>
      </w:r>
    </w:p>
    <w:p w14:paraId="1A8B93A2" w14:textId="77777777" w:rsidR="00D7694E" w:rsidRDefault="009C641E">
      <w:pPr>
        <w:pStyle w:val="GvdeMetni"/>
        <w:jc w:val="both"/>
      </w:pPr>
      <w:r>
        <w:t>Sadece</w:t>
      </w:r>
      <w:r>
        <w:rPr>
          <w:spacing w:val="-5"/>
        </w:rPr>
        <w:t xml:space="preserve"> </w:t>
      </w:r>
      <w:r>
        <w:t>soğuk</w:t>
      </w:r>
      <w:r>
        <w:rPr>
          <w:spacing w:val="-7"/>
        </w:rPr>
        <w:t xml:space="preserve"> </w:t>
      </w:r>
      <w:r>
        <w:t>kaplama</w:t>
      </w:r>
      <w:r>
        <w:rPr>
          <w:spacing w:val="-6"/>
        </w:rPr>
        <w:t xml:space="preserve"> </w:t>
      </w:r>
      <w:r>
        <w:rPr>
          <w:spacing w:val="-2"/>
        </w:rPr>
        <w:t>yapılır.</w:t>
      </w:r>
    </w:p>
    <w:p w14:paraId="77AB62AC" w14:textId="77777777" w:rsidR="00D7694E" w:rsidRDefault="009C641E">
      <w:pPr>
        <w:pStyle w:val="Balk2"/>
        <w:numPr>
          <w:ilvl w:val="2"/>
          <w:numId w:val="15"/>
        </w:numPr>
        <w:tabs>
          <w:tab w:val="left" w:pos="1072"/>
        </w:tabs>
        <w:spacing w:before="1"/>
        <w:ind w:left="1072" w:hanging="778"/>
        <w:jc w:val="both"/>
      </w:pPr>
      <w:r>
        <w:rPr>
          <w:spacing w:val="-2"/>
        </w:rPr>
        <w:t>Topraklama</w:t>
      </w:r>
    </w:p>
    <w:p w14:paraId="04F562DD" w14:textId="77777777" w:rsidR="00D7694E" w:rsidRDefault="009C641E">
      <w:pPr>
        <w:pStyle w:val="GvdeMetni"/>
        <w:ind w:right="279"/>
        <w:jc w:val="both"/>
      </w:pPr>
      <w:r>
        <w:t>İçinde doğal gaz taşıyan PE boru yüksek elektrik direncine sahip olduğundan, gaz taşıyan boru zamanla üzerinde yeterli miktarda statik elektrik yüklenebilir ve oluşabilecek bir ark hava/gaz karışımını ateşleyebilir. Bu nedenle PE şebekeyle çalışırken kesin önlemler almak gereklidir. Üzerinde çalışma yapılan PE borular suyla ıslatılmış</w:t>
      </w:r>
      <w:r>
        <w:rPr>
          <w:spacing w:val="-3"/>
        </w:rPr>
        <w:t xml:space="preserve"> </w:t>
      </w:r>
      <w:r>
        <w:t>pamuklu</w:t>
      </w:r>
      <w:r>
        <w:rPr>
          <w:spacing w:val="-4"/>
        </w:rPr>
        <w:t xml:space="preserve"> </w:t>
      </w:r>
      <w:r>
        <w:t>sicim</w:t>
      </w:r>
      <w:r>
        <w:rPr>
          <w:spacing w:val="-2"/>
        </w:rPr>
        <w:t xml:space="preserve"> </w:t>
      </w:r>
      <w:r>
        <w:t>ile</w:t>
      </w:r>
      <w:r>
        <w:rPr>
          <w:spacing w:val="-2"/>
        </w:rPr>
        <w:t xml:space="preserve"> </w:t>
      </w:r>
      <w:r>
        <w:t>topraklanmalıdır.</w:t>
      </w:r>
      <w:r>
        <w:rPr>
          <w:spacing w:val="-4"/>
        </w:rPr>
        <w:t xml:space="preserve"> </w:t>
      </w:r>
      <w:r>
        <w:t>Boru</w:t>
      </w:r>
      <w:r>
        <w:rPr>
          <w:spacing w:val="-4"/>
        </w:rPr>
        <w:t xml:space="preserve"> </w:t>
      </w:r>
      <w:r>
        <w:t>yüzeyi</w:t>
      </w:r>
      <w:r>
        <w:rPr>
          <w:spacing w:val="-4"/>
        </w:rPr>
        <w:t xml:space="preserve"> </w:t>
      </w:r>
      <w:r>
        <w:t>topraklama</w:t>
      </w:r>
      <w:r>
        <w:rPr>
          <w:spacing w:val="-4"/>
        </w:rPr>
        <w:t xml:space="preserve"> </w:t>
      </w:r>
      <w:r>
        <w:t>elemanı</w:t>
      </w:r>
      <w:r>
        <w:rPr>
          <w:spacing w:val="-4"/>
        </w:rPr>
        <w:t xml:space="preserve"> </w:t>
      </w:r>
      <w:r>
        <w:t>etrafınca ıslak olmalıdır.</w:t>
      </w:r>
    </w:p>
    <w:p w14:paraId="54DE6DDC" w14:textId="77777777" w:rsidR="00D7694E" w:rsidRDefault="00D7694E">
      <w:pPr>
        <w:pStyle w:val="GvdeMetni"/>
        <w:jc w:val="both"/>
        <w:sectPr w:rsidR="00D7694E">
          <w:pgSz w:w="11910" w:h="16840"/>
          <w:pgMar w:top="840" w:right="708" w:bottom="700" w:left="992" w:header="0" w:footer="504" w:gutter="0"/>
          <w:cols w:space="708"/>
        </w:sectPr>
      </w:pPr>
    </w:p>
    <w:p w14:paraId="742965E3" w14:textId="36DD33F8" w:rsidR="00D7694E" w:rsidRDefault="009C641E">
      <w:pPr>
        <w:pStyle w:val="Balk2"/>
        <w:numPr>
          <w:ilvl w:val="2"/>
          <w:numId w:val="15"/>
        </w:numPr>
        <w:tabs>
          <w:tab w:val="left" w:pos="1191"/>
        </w:tabs>
        <w:spacing w:before="77" w:line="240" w:lineRule="auto"/>
        <w:ind w:left="1191" w:hanging="897"/>
        <w:jc w:val="both"/>
      </w:pPr>
      <w:r>
        <w:lastRenderedPageBreak/>
        <w:t>Kontrol</w:t>
      </w:r>
      <w:r>
        <w:rPr>
          <w:spacing w:val="-5"/>
        </w:rPr>
        <w:t xml:space="preserve"> </w:t>
      </w:r>
      <w:r w:rsidR="00985BF3">
        <w:t>ve</w:t>
      </w:r>
      <w:r>
        <w:rPr>
          <w:spacing w:val="-5"/>
        </w:rPr>
        <w:t xml:space="preserve"> </w:t>
      </w:r>
      <w:r>
        <w:rPr>
          <w:spacing w:val="-2"/>
        </w:rPr>
        <w:t>Testler</w:t>
      </w:r>
    </w:p>
    <w:p w14:paraId="7336B4EA" w14:textId="3A288A98" w:rsidR="00D7694E" w:rsidRDefault="009C641E">
      <w:pPr>
        <w:pStyle w:val="GvdeMetni"/>
        <w:spacing w:before="1"/>
        <w:ind w:right="282"/>
        <w:jc w:val="both"/>
      </w:pPr>
      <w:r>
        <w:t xml:space="preserve">PE </w:t>
      </w:r>
      <w:r w:rsidR="00985BF3">
        <w:t>ş</w:t>
      </w:r>
      <w:r>
        <w:t xml:space="preserve">ebekenin maksimum çalışma basıncı 6 bar'dır ve aşağıda belirtilen testlere tabii </w:t>
      </w:r>
      <w:r>
        <w:rPr>
          <w:spacing w:val="-2"/>
        </w:rPr>
        <w:t>tutulacaktır.</w:t>
      </w:r>
    </w:p>
    <w:p w14:paraId="14C7742A" w14:textId="4C5729E7" w:rsidR="00D7694E" w:rsidRDefault="009C641E">
      <w:pPr>
        <w:pStyle w:val="GvdeMetni"/>
        <w:ind w:right="282"/>
        <w:jc w:val="both"/>
      </w:pPr>
      <w:r>
        <w:t>PE</w:t>
      </w:r>
      <w:r w:rsidR="00985BF3">
        <w:t xml:space="preserve"> hattında</w:t>
      </w:r>
      <w:r>
        <w:t xml:space="preserve"> yüksek termal genleşme özelliğinden dolayı test esnasında özellikle de güneş ışınlarından doğacak ısı değişimlerinin mümkün olduğu kadar az olması gerekir. Her basınç test ölçümlerinde ısı derecesi aynı olmak zorundadır.</w:t>
      </w:r>
    </w:p>
    <w:p w14:paraId="42C02C2D" w14:textId="77777777" w:rsidR="00D7694E" w:rsidRDefault="009C641E">
      <w:pPr>
        <w:pStyle w:val="Balk2"/>
        <w:numPr>
          <w:ilvl w:val="3"/>
          <w:numId w:val="15"/>
        </w:numPr>
        <w:tabs>
          <w:tab w:val="left" w:pos="1309"/>
        </w:tabs>
        <w:spacing w:before="1"/>
        <w:ind w:left="1309" w:hanging="1015"/>
        <w:jc w:val="both"/>
      </w:pPr>
      <w:r>
        <w:t>Mekanik</w:t>
      </w:r>
      <w:r>
        <w:rPr>
          <w:spacing w:val="-6"/>
        </w:rPr>
        <w:t xml:space="preserve"> </w:t>
      </w:r>
      <w:r>
        <w:t>direnç</w:t>
      </w:r>
      <w:r>
        <w:rPr>
          <w:spacing w:val="-7"/>
        </w:rPr>
        <w:t xml:space="preserve"> </w:t>
      </w:r>
      <w:r>
        <w:rPr>
          <w:spacing w:val="-2"/>
        </w:rPr>
        <w:t>testi</w:t>
      </w:r>
    </w:p>
    <w:p w14:paraId="616B87AC" w14:textId="77777777" w:rsidR="00D7694E" w:rsidRDefault="009C641E">
      <w:pPr>
        <w:pStyle w:val="GvdeMetni"/>
        <w:ind w:right="284"/>
        <w:jc w:val="both"/>
      </w:pPr>
      <w:r>
        <w:t xml:space="preserve">2 saat süreyle 6 bar basınçtaki hava ile test yapılır ve metal manometre kontrol edilir. Köpüklü bir madde ile tüm bağlantıların sağlamlığı kontrol edilir ve test sonrası yüzey </w:t>
      </w:r>
      <w:r>
        <w:rPr>
          <w:spacing w:val="-2"/>
        </w:rPr>
        <w:t>temizlenir.</w:t>
      </w:r>
    </w:p>
    <w:p w14:paraId="7540BCB4" w14:textId="2A38137F" w:rsidR="00D7694E" w:rsidRDefault="009C641E">
      <w:pPr>
        <w:pStyle w:val="Balk2"/>
        <w:numPr>
          <w:ilvl w:val="3"/>
          <w:numId w:val="15"/>
        </w:numPr>
        <w:tabs>
          <w:tab w:val="left" w:pos="1309"/>
        </w:tabs>
        <w:ind w:left="1309" w:hanging="1015"/>
        <w:jc w:val="both"/>
      </w:pPr>
      <w:r>
        <w:t>Sızdırmazlık</w:t>
      </w:r>
      <w:r>
        <w:rPr>
          <w:spacing w:val="-7"/>
        </w:rPr>
        <w:t xml:space="preserve"> </w:t>
      </w:r>
      <w:r>
        <w:rPr>
          <w:spacing w:val="-2"/>
        </w:rPr>
        <w:t>testi</w:t>
      </w:r>
    </w:p>
    <w:p w14:paraId="4F9442D2" w14:textId="7716368F" w:rsidR="00D7694E" w:rsidRDefault="009C641E" w:rsidP="006C1BB7">
      <w:pPr>
        <w:pStyle w:val="GvdeMetni"/>
        <w:tabs>
          <w:tab w:val="left" w:pos="8784"/>
        </w:tabs>
        <w:spacing w:before="1" w:line="267" w:lineRule="exact"/>
        <w:jc w:val="both"/>
      </w:pPr>
      <w:r>
        <w:t>En</w:t>
      </w:r>
      <w:r>
        <w:rPr>
          <w:spacing w:val="-7"/>
        </w:rPr>
        <w:t xml:space="preserve"> </w:t>
      </w:r>
      <w:r>
        <w:t>az</w:t>
      </w:r>
      <w:r>
        <w:rPr>
          <w:spacing w:val="-5"/>
        </w:rPr>
        <w:t xml:space="preserve"> </w:t>
      </w:r>
      <w:r>
        <w:t>48</w:t>
      </w:r>
      <w:r>
        <w:rPr>
          <w:spacing w:val="-4"/>
        </w:rPr>
        <w:t xml:space="preserve"> </w:t>
      </w:r>
      <w:r>
        <w:t>saat</w:t>
      </w:r>
      <w:r>
        <w:rPr>
          <w:spacing w:val="-2"/>
        </w:rPr>
        <w:t xml:space="preserve"> </w:t>
      </w:r>
      <w:r>
        <w:t>süreyle</w:t>
      </w:r>
      <w:r>
        <w:rPr>
          <w:spacing w:val="-3"/>
        </w:rPr>
        <w:t xml:space="preserve"> </w:t>
      </w:r>
      <w:r>
        <w:t>0.5-1</w:t>
      </w:r>
      <w:r>
        <w:rPr>
          <w:spacing w:val="-4"/>
        </w:rPr>
        <w:t xml:space="preserve"> </w:t>
      </w:r>
      <w:r>
        <w:t>bar</w:t>
      </w:r>
      <w:r>
        <w:rPr>
          <w:spacing w:val="-5"/>
        </w:rPr>
        <w:t xml:space="preserve"> </w:t>
      </w:r>
      <w:r>
        <w:t>basınçtaki</w:t>
      </w:r>
      <w:r>
        <w:rPr>
          <w:spacing w:val="-4"/>
        </w:rPr>
        <w:t xml:space="preserve"> </w:t>
      </w:r>
      <w:r>
        <w:t>hava</w:t>
      </w:r>
      <w:r>
        <w:rPr>
          <w:spacing w:val="-2"/>
        </w:rPr>
        <w:t xml:space="preserve"> </w:t>
      </w:r>
      <w:r>
        <w:t>ile</w:t>
      </w:r>
      <w:r>
        <w:rPr>
          <w:spacing w:val="-3"/>
        </w:rPr>
        <w:t xml:space="preserve"> </w:t>
      </w:r>
      <w:r>
        <w:t>test</w:t>
      </w:r>
      <w:r>
        <w:rPr>
          <w:spacing w:val="-3"/>
        </w:rPr>
        <w:t xml:space="preserve"> </w:t>
      </w:r>
      <w:r>
        <w:rPr>
          <w:spacing w:val="-2"/>
        </w:rPr>
        <w:t>yapılır.</w:t>
      </w:r>
      <w:r w:rsidR="006C1BB7">
        <w:rPr>
          <w:spacing w:val="-2"/>
        </w:rPr>
        <w:tab/>
      </w:r>
    </w:p>
    <w:p w14:paraId="05D44ED4" w14:textId="77777777" w:rsidR="00D7694E" w:rsidRDefault="009C641E">
      <w:pPr>
        <w:pStyle w:val="Balk2"/>
        <w:numPr>
          <w:ilvl w:val="3"/>
          <w:numId w:val="15"/>
        </w:numPr>
        <w:tabs>
          <w:tab w:val="left" w:pos="1309"/>
        </w:tabs>
        <w:ind w:left="1309" w:hanging="1015"/>
        <w:jc w:val="both"/>
      </w:pPr>
      <w:r>
        <w:rPr>
          <w:spacing w:val="-2"/>
        </w:rPr>
        <w:t>Rapor</w:t>
      </w:r>
    </w:p>
    <w:p w14:paraId="3CE0DB01" w14:textId="2B54AF02" w:rsidR="00D7694E" w:rsidRDefault="009C641E" w:rsidP="008519EA">
      <w:pPr>
        <w:pStyle w:val="GvdeMetni"/>
        <w:tabs>
          <w:tab w:val="left" w:pos="8376"/>
          <w:tab w:val="left" w:pos="9168"/>
        </w:tabs>
        <w:spacing w:before="1" w:line="267" w:lineRule="exact"/>
        <w:jc w:val="both"/>
      </w:pPr>
      <w:r>
        <w:t>Ek1'de</w:t>
      </w:r>
      <w:r>
        <w:rPr>
          <w:spacing w:val="-5"/>
        </w:rPr>
        <w:t xml:space="preserve"> </w:t>
      </w:r>
      <w:r>
        <w:t>örneği</w:t>
      </w:r>
      <w:r>
        <w:rPr>
          <w:spacing w:val="-8"/>
        </w:rPr>
        <w:t xml:space="preserve"> </w:t>
      </w:r>
      <w:r>
        <w:t>sunulan</w:t>
      </w:r>
      <w:r>
        <w:rPr>
          <w:spacing w:val="-3"/>
        </w:rPr>
        <w:t xml:space="preserve"> </w:t>
      </w:r>
      <w:r>
        <w:t>şekilde</w:t>
      </w:r>
      <w:r>
        <w:rPr>
          <w:spacing w:val="-4"/>
        </w:rPr>
        <w:t xml:space="preserve"> </w:t>
      </w:r>
      <w:r>
        <w:t>bir</w:t>
      </w:r>
      <w:r>
        <w:rPr>
          <w:spacing w:val="-6"/>
        </w:rPr>
        <w:t xml:space="preserve"> </w:t>
      </w:r>
      <w:r>
        <w:t>rapor</w:t>
      </w:r>
      <w:r>
        <w:rPr>
          <w:spacing w:val="-4"/>
        </w:rPr>
        <w:t xml:space="preserve"> </w:t>
      </w:r>
      <w:r>
        <w:rPr>
          <w:spacing w:val="-2"/>
        </w:rPr>
        <w:t>hazırlanır.</w:t>
      </w:r>
      <w:r w:rsidR="008519EA">
        <w:rPr>
          <w:spacing w:val="-2"/>
        </w:rPr>
        <w:tab/>
      </w:r>
      <w:r w:rsidR="008519EA">
        <w:rPr>
          <w:spacing w:val="-2"/>
        </w:rPr>
        <w:tab/>
      </w:r>
    </w:p>
    <w:p w14:paraId="193E93DA" w14:textId="77777777" w:rsidR="00D7694E" w:rsidRDefault="009C641E">
      <w:pPr>
        <w:pStyle w:val="Balk2"/>
        <w:numPr>
          <w:ilvl w:val="3"/>
          <w:numId w:val="15"/>
        </w:numPr>
        <w:tabs>
          <w:tab w:val="left" w:pos="1309"/>
        </w:tabs>
        <w:spacing w:line="266" w:lineRule="exact"/>
        <w:ind w:left="1309" w:hanging="1015"/>
        <w:jc w:val="both"/>
      </w:pPr>
      <w:r>
        <w:t>Özel</w:t>
      </w:r>
      <w:r>
        <w:rPr>
          <w:spacing w:val="-3"/>
        </w:rPr>
        <w:t xml:space="preserve"> </w:t>
      </w:r>
      <w:r>
        <w:rPr>
          <w:spacing w:val="-2"/>
        </w:rPr>
        <w:t>Durumlar</w:t>
      </w:r>
    </w:p>
    <w:p w14:paraId="10BAC78C" w14:textId="77777777" w:rsidR="00D7694E" w:rsidRDefault="009C641E">
      <w:pPr>
        <w:pStyle w:val="GvdeMetni"/>
        <w:ind w:right="283"/>
        <w:jc w:val="both"/>
      </w:pPr>
      <w:r>
        <w:t>Kontrol yukarıda belirtilen testlerin mahalli durum nedeniyle yapılamadığını belirtirse, uygulanacak yöntem, köpüklü bir madde ile içi gaz dolu boruların bağlantılarda sızdırma yapıp yapmadığını araştırmaktır.</w:t>
      </w:r>
    </w:p>
    <w:p w14:paraId="688605EC" w14:textId="77777777" w:rsidR="00D7694E" w:rsidRDefault="009C641E">
      <w:pPr>
        <w:pStyle w:val="Balk2"/>
        <w:numPr>
          <w:ilvl w:val="2"/>
          <w:numId w:val="15"/>
        </w:numPr>
        <w:tabs>
          <w:tab w:val="left" w:pos="1191"/>
        </w:tabs>
        <w:spacing w:before="2"/>
        <w:ind w:left="1191" w:hanging="897"/>
        <w:jc w:val="both"/>
      </w:pPr>
      <w:r>
        <w:t>Özel</w:t>
      </w:r>
      <w:r>
        <w:rPr>
          <w:spacing w:val="-3"/>
        </w:rPr>
        <w:t xml:space="preserve"> </w:t>
      </w:r>
      <w:r>
        <w:rPr>
          <w:spacing w:val="-2"/>
        </w:rPr>
        <w:t>Tavsiyeler</w:t>
      </w:r>
    </w:p>
    <w:p w14:paraId="789E142F" w14:textId="0A450DE6" w:rsidR="00D7694E" w:rsidRDefault="009C641E">
      <w:pPr>
        <w:pStyle w:val="GvdeMetni"/>
        <w:ind w:right="279"/>
        <w:jc w:val="both"/>
      </w:pPr>
      <w:r>
        <w:t>Isı PE maddeyi tahrip edebileceğinden, bu maddenin döşenmesi veya PE boruya bağlanabilecek malzemelerin işlemleri (pirinç fitting</w:t>
      </w:r>
      <w:r w:rsidR="00985BF3">
        <w:t>s</w:t>
      </w:r>
      <w:r>
        <w:t xml:space="preserve"> kaynak, pörsüyebilir kılıflar, T- bağlantıları için kömür katranı koruma, </w:t>
      </w:r>
      <w:r w:rsidR="00985BF3">
        <w:t>vb.…</w:t>
      </w:r>
      <w:r>
        <w:t>) esnasında alev, sıcak hava veya başka</w:t>
      </w:r>
      <w:r>
        <w:rPr>
          <w:spacing w:val="40"/>
        </w:rPr>
        <w:t xml:space="preserve"> </w:t>
      </w:r>
      <w:r>
        <w:t>ısı kaynaklarını kullanmak yasaktır.</w:t>
      </w:r>
    </w:p>
    <w:p w14:paraId="63794D07" w14:textId="31A7B7DB" w:rsidR="00D7694E" w:rsidRDefault="009C641E">
      <w:pPr>
        <w:pStyle w:val="GvdeMetni"/>
        <w:ind w:right="280"/>
        <w:jc w:val="both"/>
      </w:pPr>
      <w:r>
        <w:t xml:space="preserve">Bu yasaklama, servis hattının akış aşağı bölümünün şayet metal </w:t>
      </w:r>
      <w:r w:rsidR="00985BF3">
        <w:t>ise</w:t>
      </w:r>
      <w:r>
        <w:t xml:space="preserve"> veya en azından sayaç kutusu içindeki bölümünün boruyu döşemeden önce </w:t>
      </w:r>
      <w:r w:rsidR="00985BF3">
        <w:t>inşa</w:t>
      </w:r>
      <w:r>
        <w:t xml:space="preserve"> edilmesini amaçlar.</w:t>
      </w:r>
    </w:p>
    <w:p w14:paraId="3F8CEC6B" w14:textId="77777777" w:rsidR="00D7694E" w:rsidRDefault="009C641E">
      <w:pPr>
        <w:pStyle w:val="GvdeMetni"/>
        <w:spacing w:line="265" w:lineRule="exact"/>
        <w:jc w:val="both"/>
      </w:pPr>
      <w:r>
        <w:t>Düşük</w:t>
      </w:r>
      <w:r>
        <w:rPr>
          <w:spacing w:val="-8"/>
        </w:rPr>
        <w:t xml:space="preserve"> </w:t>
      </w:r>
      <w:r>
        <w:t>sıcaklıklardaki</w:t>
      </w:r>
      <w:r>
        <w:rPr>
          <w:spacing w:val="-4"/>
        </w:rPr>
        <w:t xml:space="preserve"> </w:t>
      </w:r>
      <w:r>
        <w:t>malzeme,</w:t>
      </w:r>
      <w:r>
        <w:rPr>
          <w:spacing w:val="-6"/>
        </w:rPr>
        <w:t xml:space="preserve"> </w:t>
      </w:r>
      <w:r>
        <w:t>önceden</w:t>
      </w:r>
      <w:r>
        <w:rPr>
          <w:spacing w:val="-6"/>
        </w:rPr>
        <w:t xml:space="preserve"> </w:t>
      </w:r>
      <w:r>
        <w:t>ısıtılmış</w:t>
      </w:r>
      <w:r>
        <w:rPr>
          <w:spacing w:val="-5"/>
        </w:rPr>
        <w:t xml:space="preserve"> </w:t>
      </w:r>
      <w:r>
        <w:t>bir</w:t>
      </w:r>
      <w:r>
        <w:rPr>
          <w:spacing w:val="-6"/>
        </w:rPr>
        <w:t xml:space="preserve"> </w:t>
      </w:r>
      <w:r>
        <w:t>örtü</w:t>
      </w:r>
      <w:r>
        <w:rPr>
          <w:spacing w:val="-1"/>
        </w:rPr>
        <w:t xml:space="preserve"> </w:t>
      </w:r>
      <w:r>
        <w:t>ile</w:t>
      </w:r>
      <w:r>
        <w:rPr>
          <w:spacing w:val="-4"/>
        </w:rPr>
        <w:t xml:space="preserve"> </w:t>
      </w:r>
      <w:r>
        <w:rPr>
          <w:spacing w:val="-2"/>
        </w:rPr>
        <w:t>kapatılır.</w:t>
      </w:r>
    </w:p>
    <w:p w14:paraId="1C56ADC6" w14:textId="77777777" w:rsidR="00D7694E" w:rsidRDefault="00D7694E">
      <w:pPr>
        <w:pStyle w:val="GvdeMetni"/>
        <w:spacing w:before="1"/>
        <w:ind w:left="0"/>
      </w:pPr>
    </w:p>
    <w:p w14:paraId="445543CB" w14:textId="77777777" w:rsidR="00D7694E" w:rsidRDefault="009C641E">
      <w:pPr>
        <w:ind w:left="294"/>
        <w:jc w:val="both"/>
        <w:rPr>
          <w:b/>
        </w:rPr>
      </w:pPr>
      <w:r>
        <w:rPr>
          <w:b/>
        </w:rPr>
        <w:t>6.2.9</w:t>
      </w:r>
      <w:r>
        <w:rPr>
          <w:b/>
          <w:spacing w:val="-7"/>
        </w:rPr>
        <w:t xml:space="preserve"> </w:t>
      </w:r>
      <w:r>
        <w:rPr>
          <w:b/>
        </w:rPr>
        <w:t>PE</w:t>
      </w:r>
      <w:r>
        <w:rPr>
          <w:b/>
          <w:spacing w:val="-5"/>
        </w:rPr>
        <w:t xml:space="preserve"> </w:t>
      </w:r>
      <w:r>
        <w:rPr>
          <w:b/>
        </w:rPr>
        <w:t>Dağıtım</w:t>
      </w:r>
      <w:r>
        <w:rPr>
          <w:b/>
          <w:spacing w:val="-6"/>
        </w:rPr>
        <w:t xml:space="preserve"> </w:t>
      </w:r>
      <w:r>
        <w:rPr>
          <w:b/>
        </w:rPr>
        <w:t>Hatlarına</w:t>
      </w:r>
      <w:r>
        <w:rPr>
          <w:b/>
          <w:spacing w:val="-6"/>
        </w:rPr>
        <w:t xml:space="preserve"> </w:t>
      </w:r>
      <w:r>
        <w:rPr>
          <w:b/>
        </w:rPr>
        <w:t>Vana</w:t>
      </w:r>
      <w:r>
        <w:rPr>
          <w:b/>
          <w:spacing w:val="-6"/>
        </w:rPr>
        <w:t xml:space="preserve"> </w:t>
      </w:r>
      <w:r>
        <w:rPr>
          <w:b/>
          <w:spacing w:val="-2"/>
        </w:rPr>
        <w:t>Montajı</w:t>
      </w:r>
    </w:p>
    <w:p w14:paraId="1616ABCC" w14:textId="77777777" w:rsidR="00D7694E" w:rsidRDefault="00D7694E">
      <w:pPr>
        <w:pStyle w:val="GvdeMetni"/>
        <w:spacing w:before="26"/>
        <w:ind w:left="0"/>
        <w:rPr>
          <w:b/>
        </w:rPr>
      </w:pPr>
    </w:p>
    <w:p w14:paraId="7EC97DE8" w14:textId="140ADECA" w:rsidR="00D7694E" w:rsidRDefault="009C641E">
      <w:pPr>
        <w:pStyle w:val="ListeParagraf"/>
        <w:numPr>
          <w:ilvl w:val="0"/>
          <w:numId w:val="14"/>
        </w:numPr>
        <w:tabs>
          <w:tab w:val="left" w:pos="861"/>
        </w:tabs>
        <w:spacing w:line="240" w:lineRule="auto"/>
        <w:ind w:right="284"/>
        <w:jc w:val="both"/>
        <w:rPr>
          <w:sz w:val="24"/>
        </w:rPr>
      </w:pPr>
      <w:r>
        <w:rPr>
          <w:sz w:val="24"/>
        </w:rPr>
        <w:t xml:space="preserve">Yüklenici ana deposundan malzemelerin iş başına götürülebilmesi için gerekli tahmil, tahliye </w:t>
      </w:r>
      <w:r w:rsidR="00E12C5E">
        <w:rPr>
          <w:sz w:val="24"/>
        </w:rPr>
        <w:t>ile artan</w:t>
      </w:r>
      <w:r>
        <w:rPr>
          <w:sz w:val="24"/>
        </w:rPr>
        <w:t xml:space="preserve"> malzemenin tekrar yüklenici ana deposuna taşınması (iş başında malzeme bırakılmayacaktır),</w:t>
      </w:r>
    </w:p>
    <w:p w14:paraId="12F03474" w14:textId="5F0199D4" w:rsidR="00D7694E" w:rsidRDefault="009C641E">
      <w:pPr>
        <w:pStyle w:val="ListeParagraf"/>
        <w:numPr>
          <w:ilvl w:val="0"/>
          <w:numId w:val="14"/>
        </w:numPr>
        <w:tabs>
          <w:tab w:val="left" w:pos="861"/>
        </w:tabs>
        <w:spacing w:before="1" w:line="240" w:lineRule="auto"/>
        <w:ind w:right="285"/>
        <w:rPr>
          <w:sz w:val="24"/>
        </w:rPr>
      </w:pPr>
      <w:r>
        <w:rPr>
          <w:sz w:val="24"/>
        </w:rPr>
        <w:t>İş</w:t>
      </w:r>
      <w:r>
        <w:rPr>
          <w:spacing w:val="80"/>
          <w:sz w:val="24"/>
        </w:rPr>
        <w:t xml:space="preserve"> </w:t>
      </w:r>
      <w:r>
        <w:rPr>
          <w:sz w:val="24"/>
        </w:rPr>
        <w:t>bitiminde</w:t>
      </w:r>
      <w:r>
        <w:rPr>
          <w:spacing w:val="80"/>
          <w:sz w:val="24"/>
        </w:rPr>
        <w:t xml:space="preserve"> </w:t>
      </w:r>
      <w:r>
        <w:rPr>
          <w:sz w:val="24"/>
        </w:rPr>
        <w:t>artan</w:t>
      </w:r>
      <w:r>
        <w:rPr>
          <w:spacing w:val="80"/>
          <w:sz w:val="24"/>
        </w:rPr>
        <w:t xml:space="preserve"> </w:t>
      </w:r>
      <w:r>
        <w:rPr>
          <w:sz w:val="24"/>
        </w:rPr>
        <w:t>malzemelerin</w:t>
      </w:r>
      <w:r>
        <w:rPr>
          <w:spacing w:val="80"/>
          <w:sz w:val="24"/>
        </w:rPr>
        <w:t xml:space="preserve"> </w:t>
      </w:r>
      <w:r w:rsidR="00985BF3">
        <w:rPr>
          <w:sz w:val="24"/>
        </w:rPr>
        <w:t>DİYARBAKIR KARACADAĞ</w:t>
      </w:r>
      <w:r w:rsidR="00985BF3">
        <w:rPr>
          <w:spacing w:val="80"/>
          <w:sz w:val="24"/>
        </w:rPr>
        <w:t xml:space="preserve"> </w:t>
      </w:r>
      <w:r>
        <w:rPr>
          <w:sz w:val="24"/>
        </w:rPr>
        <w:t>OSB</w:t>
      </w:r>
      <w:r>
        <w:rPr>
          <w:spacing w:val="80"/>
          <w:sz w:val="24"/>
        </w:rPr>
        <w:t xml:space="preserve"> </w:t>
      </w:r>
      <w:r>
        <w:rPr>
          <w:sz w:val="24"/>
        </w:rPr>
        <w:t>deposuna</w:t>
      </w:r>
      <w:r>
        <w:rPr>
          <w:spacing w:val="80"/>
          <w:sz w:val="24"/>
        </w:rPr>
        <w:t xml:space="preserve"> </w:t>
      </w:r>
      <w:r>
        <w:rPr>
          <w:sz w:val="24"/>
        </w:rPr>
        <w:t>BOTAŞ’ın tayin ettiği prosedür doğrultusunda teslim edilmesi,</w:t>
      </w:r>
    </w:p>
    <w:p w14:paraId="241913B2" w14:textId="77777777" w:rsidR="00D7694E" w:rsidRDefault="009C641E">
      <w:pPr>
        <w:pStyle w:val="ListeParagraf"/>
        <w:numPr>
          <w:ilvl w:val="0"/>
          <w:numId w:val="14"/>
        </w:numPr>
        <w:tabs>
          <w:tab w:val="left" w:pos="861"/>
          <w:tab w:val="left" w:pos="1917"/>
          <w:tab w:val="left" w:pos="4146"/>
          <w:tab w:val="left" w:pos="6656"/>
          <w:tab w:val="left" w:pos="8238"/>
          <w:tab w:val="left" w:pos="8735"/>
        </w:tabs>
        <w:spacing w:line="240" w:lineRule="auto"/>
        <w:ind w:right="289"/>
        <w:rPr>
          <w:sz w:val="24"/>
        </w:rPr>
      </w:pPr>
      <w:r>
        <w:rPr>
          <w:sz w:val="24"/>
        </w:rPr>
        <w:t>İş</w:t>
      </w:r>
      <w:r>
        <w:rPr>
          <w:spacing w:val="80"/>
          <w:sz w:val="24"/>
        </w:rPr>
        <w:t xml:space="preserve"> </w:t>
      </w:r>
      <w:r>
        <w:rPr>
          <w:sz w:val="24"/>
        </w:rPr>
        <w:t>için</w:t>
      </w:r>
      <w:r>
        <w:rPr>
          <w:sz w:val="24"/>
        </w:rPr>
        <w:tab/>
        <w:t>gerekli</w:t>
      </w:r>
      <w:r>
        <w:rPr>
          <w:spacing w:val="80"/>
          <w:sz w:val="24"/>
        </w:rPr>
        <w:t xml:space="preserve"> </w:t>
      </w:r>
      <w:r>
        <w:rPr>
          <w:sz w:val="24"/>
        </w:rPr>
        <w:t>ekip</w:t>
      </w:r>
      <w:r>
        <w:rPr>
          <w:spacing w:val="80"/>
          <w:sz w:val="24"/>
        </w:rPr>
        <w:t xml:space="preserve"> </w:t>
      </w:r>
      <w:r>
        <w:rPr>
          <w:sz w:val="24"/>
        </w:rPr>
        <w:t>ve</w:t>
      </w:r>
      <w:r>
        <w:rPr>
          <w:sz w:val="24"/>
        </w:rPr>
        <w:tab/>
        <w:t>ekipmanın</w:t>
      </w:r>
      <w:r>
        <w:rPr>
          <w:spacing w:val="80"/>
          <w:sz w:val="24"/>
        </w:rPr>
        <w:t xml:space="preserve"> </w:t>
      </w:r>
      <w:r>
        <w:rPr>
          <w:sz w:val="24"/>
        </w:rPr>
        <w:t>temini,</w:t>
      </w:r>
      <w:r>
        <w:rPr>
          <w:sz w:val="24"/>
        </w:rPr>
        <w:tab/>
      </w:r>
      <w:r>
        <w:rPr>
          <w:spacing w:val="-2"/>
          <w:sz w:val="24"/>
        </w:rPr>
        <w:t>muhafazası</w:t>
      </w:r>
      <w:r>
        <w:rPr>
          <w:sz w:val="24"/>
        </w:rPr>
        <w:tab/>
      </w:r>
      <w:r>
        <w:rPr>
          <w:spacing w:val="-6"/>
          <w:sz w:val="24"/>
        </w:rPr>
        <w:t>ve</w:t>
      </w:r>
      <w:r>
        <w:rPr>
          <w:sz w:val="24"/>
        </w:rPr>
        <w:tab/>
        <w:t>iş</w:t>
      </w:r>
      <w:r>
        <w:rPr>
          <w:spacing w:val="80"/>
          <w:sz w:val="24"/>
        </w:rPr>
        <w:t xml:space="preserve"> </w:t>
      </w:r>
      <w:r>
        <w:rPr>
          <w:sz w:val="24"/>
        </w:rPr>
        <w:t xml:space="preserve">başına </w:t>
      </w:r>
      <w:r>
        <w:rPr>
          <w:spacing w:val="-2"/>
          <w:sz w:val="24"/>
        </w:rPr>
        <w:t>taşınması,</w:t>
      </w:r>
    </w:p>
    <w:p w14:paraId="71154710" w14:textId="77777777" w:rsidR="00D7694E" w:rsidRDefault="009C641E">
      <w:pPr>
        <w:pStyle w:val="ListeParagraf"/>
        <w:numPr>
          <w:ilvl w:val="0"/>
          <w:numId w:val="14"/>
        </w:numPr>
        <w:tabs>
          <w:tab w:val="left" w:pos="861"/>
        </w:tabs>
        <w:spacing w:line="240" w:lineRule="auto"/>
        <w:ind w:right="284"/>
        <w:rPr>
          <w:sz w:val="24"/>
        </w:rPr>
      </w:pPr>
      <w:r>
        <w:rPr>
          <w:sz w:val="24"/>
        </w:rPr>
        <w:t>Gerekiyorsa</w:t>
      </w:r>
      <w:r>
        <w:rPr>
          <w:spacing w:val="80"/>
          <w:sz w:val="24"/>
        </w:rPr>
        <w:t xml:space="preserve"> </w:t>
      </w:r>
      <w:r>
        <w:rPr>
          <w:sz w:val="24"/>
        </w:rPr>
        <w:t>çalışma</w:t>
      </w:r>
      <w:r>
        <w:rPr>
          <w:spacing w:val="80"/>
          <w:sz w:val="24"/>
        </w:rPr>
        <w:t xml:space="preserve"> </w:t>
      </w:r>
      <w:r>
        <w:rPr>
          <w:sz w:val="24"/>
        </w:rPr>
        <w:t>yeri</w:t>
      </w:r>
      <w:r>
        <w:rPr>
          <w:spacing w:val="80"/>
          <w:sz w:val="24"/>
        </w:rPr>
        <w:t xml:space="preserve"> </w:t>
      </w:r>
      <w:r>
        <w:rPr>
          <w:sz w:val="24"/>
        </w:rPr>
        <w:t>için</w:t>
      </w:r>
      <w:r>
        <w:rPr>
          <w:spacing w:val="80"/>
          <w:sz w:val="24"/>
        </w:rPr>
        <w:t xml:space="preserve"> </w:t>
      </w:r>
      <w:r>
        <w:rPr>
          <w:sz w:val="24"/>
        </w:rPr>
        <w:t>yeniden</w:t>
      </w:r>
      <w:r>
        <w:rPr>
          <w:spacing w:val="80"/>
          <w:sz w:val="24"/>
        </w:rPr>
        <w:t xml:space="preserve"> </w:t>
      </w:r>
      <w:r>
        <w:rPr>
          <w:sz w:val="24"/>
        </w:rPr>
        <w:t>kazı</w:t>
      </w:r>
      <w:r>
        <w:rPr>
          <w:spacing w:val="80"/>
          <w:sz w:val="24"/>
        </w:rPr>
        <w:t xml:space="preserve"> </w:t>
      </w:r>
      <w:r>
        <w:rPr>
          <w:sz w:val="24"/>
        </w:rPr>
        <w:t>ruhsatı</w:t>
      </w:r>
      <w:r>
        <w:rPr>
          <w:spacing w:val="80"/>
          <w:sz w:val="24"/>
        </w:rPr>
        <w:t xml:space="preserve"> </w:t>
      </w:r>
      <w:r>
        <w:rPr>
          <w:sz w:val="24"/>
        </w:rPr>
        <w:t>ve</w:t>
      </w:r>
      <w:r>
        <w:rPr>
          <w:spacing w:val="80"/>
          <w:sz w:val="24"/>
        </w:rPr>
        <w:t xml:space="preserve"> </w:t>
      </w:r>
      <w:r>
        <w:rPr>
          <w:sz w:val="24"/>
        </w:rPr>
        <w:t>trafik</w:t>
      </w:r>
      <w:r>
        <w:rPr>
          <w:spacing w:val="80"/>
          <w:sz w:val="24"/>
        </w:rPr>
        <w:t xml:space="preserve"> </w:t>
      </w:r>
      <w:r>
        <w:rPr>
          <w:sz w:val="24"/>
        </w:rPr>
        <w:t>dolaşım izinlerinin alınması,</w:t>
      </w:r>
    </w:p>
    <w:p w14:paraId="585421E1" w14:textId="77777777" w:rsidR="00D7694E" w:rsidRDefault="009C641E">
      <w:pPr>
        <w:pStyle w:val="ListeParagraf"/>
        <w:numPr>
          <w:ilvl w:val="0"/>
          <w:numId w:val="14"/>
        </w:numPr>
        <w:tabs>
          <w:tab w:val="left" w:pos="861"/>
        </w:tabs>
        <w:spacing w:line="240" w:lineRule="auto"/>
        <w:ind w:right="279"/>
        <w:rPr>
          <w:sz w:val="24"/>
        </w:rPr>
      </w:pPr>
      <w:r>
        <w:rPr>
          <w:sz w:val="24"/>
        </w:rPr>
        <w:t>BOTAŞ</w:t>
      </w:r>
      <w:r>
        <w:rPr>
          <w:spacing w:val="40"/>
          <w:sz w:val="24"/>
        </w:rPr>
        <w:t xml:space="preserve"> </w:t>
      </w:r>
      <w:r>
        <w:rPr>
          <w:sz w:val="24"/>
        </w:rPr>
        <w:t>teknik</w:t>
      </w:r>
      <w:r>
        <w:rPr>
          <w:spacing w:val="40"/>
          <w:sz w:val="24"/>
        </w:rPr>
        <w:t xml:space="preserve"> </w:t>
      </w:r>
      <w:r>
        <w:rPr>
          <w:sz w:val="24"/>
        </w:rPr>
        <w:t>emniyet</w:t>
      </w:r>
      <w:r>
        <w:rPr>
          <w:spacing w:val="40"/>
          <w:sz w:val="24"/>
        </w:rPr>
        <w:t xml:space="preserve"> </w:t>
      </w:r>
      <w:r>
        <w:rPr>
          <w:sz w:val="24"/>
        </w:rPr>
        <w:t>standartlarına</w:t>
      </w:r>
      <w:r>
        <w:rPr>
          <w:spacing w:val="40"/>
          <w:sz w:val="24"/>
        </w:rPr>
        <w:t xml:space="preserve"> </w:t>
      </w:r>
      <w:r>
        <w:rPr>
          <w:sz w:val="24"/>
        </w:rPr>
        <w:t>uygun</w:t>
      </w:r>
      <w:r>
        <w:rPr>
          <w:spacing w:val="40"/>
          <w:sz w:val="24"/>
        </w:rPr>
        <w:t xml:space="preserve"> </w:t>
      </w:r>
      <w:r>
        <w:rPr>
          <w:sz w:val="24"/>
        </w:rPr>
        <w:t>olarak</w:t>
      </w:r>
      <w:r>
        <w:rPr>
          <w:spacing w:val="40"/>
          <w:sz w:val="24"/>
        </w:rPr>
        <w:t xml:space="preserve"> </w:t>
      </w:r>
      <w:r>
        <w:rPr>
          <w:sz w:val="24"/>
        </w:rPr>
        <w:t>emniyet</w:t>
      </w:r>
      <w:r>
        <w:rPr>
          <w:spacing w:val="40"/>
          <w:sz w:val="24"/>
        </w:rPr>
        <w:t xml:space="preserve"> </w:t>
      </w:r>
      <w:r>
        <w:rPr>
          <w:sz w:val="24"/>
        </w:rPr>
        <w:t>tedbirlerinin alınması, uyarı ve ikaz levhalarının yerleştirilmesi,</w:t>
      </w:r>
    </w:p>
    <w:p w14:paraId="2EA49253" w14:textId="77777777" w:rsidR="00D7694E" w:rsidRDefault="009C641E">
      <w:pPr>
        <w:pStyle w:val="ListeParagraf"/>
        <w:numPr>
          <w:ilvl w:val="0"/>
          <w:numId w:val="14"/>
        </w:numPr>
        <w:tabs>
          <w:tab w:val="left" w:pos="861"/>
        </w:tabs>
        <w:spacing w:line="240" w:lineRule="auto"/>
        <w:rPr>
          <w:sz w:val="24"/>
        </w:rPr>
      </w:pPr>
      <w:r>
        <w:rPr>
          <w:sz w:val="24"/>
        </w:rPr>
        <w:t>Vana</w:t>
      </w:r>
      <w:r>
        <w:rPr>
          <w:spacing w:val="-2"/>
          <w:sz w:val="24"/>
        </w:rPr>
        <w:t xml:space="preserve"> </w:t>
      </w:r>
      <w:r>
        <w:rPr>
          <w:sz w:val="24"/>
        </w:rPr>
        <w:t>montajı</w:t>
      </w:r>
      <w:r>
        <w:rPr>
          <w:spacing w:val="-4"/>
          <w:sz w:val="24"/>
        </w:rPr>
        <w:t xml:space="preserve"> </w:t>
      </w:r>
      <w:r>
        <w:rPr>
          <w:sz w:val="24"/>
        </w:rPr>
        <w:t>yapılacak</w:t>
      </w:r>
      <w:r>
        <w:rPr>
          <w:spacing w:val="-3"/>
          <w:sz w:val="24"/>
        </w:rPr>
        <w:t xml:space="preserve"> </w:t>
      </w:r>
      <w:r>
        <w:rPr>
          <w:sz w:val="24"/>
        </w:rPr>
        <w:t>yerin</w:t>
      </w:r>
      <w:r>
        <w:rPr>
          <w:spacing w:val="-2"/>
          <w:sz w:val="24"/>
        </w:rPr>
        <w:t xml:space="preserve"> işaretlenmesi,</w:t>
      </w:r>
    </w:p>
    <w:p w14:paraId="7A8E4EF8" w14:textId="699FCB1A" w:rsidR="00D7694E" w:rsidRDefault="009C641E">
      <w:pPr>
        <w:pStyle w:val="ListeParagraf"/>
        <w:numPr>
          <w:ilvl w:val="0"/>
          <w:numId w:val="14"/>
        </w:numPr>
        <w:tabs>
          <w:tab w:val="left" w:pos="861"/>
        </w:tabs>
        <w:spacing w:before="1" w:line="240" w:lineRule="auto"/>
        <w:ind w:right="288"/>
        <w:jc w:val="both"/>
        <w:rPr>
          <w:sz w:val="24"/>
        </w:rPr>
      </w:pPr>
      <w:r>
        <w:rPr>
          <w:sz w:val="24"/>
        </w:rPr>
        <w:t>Asfaltın</w:t>
      </w:r>
      <w:r>
        <w:rPr>
          <w:spacing w:val="-4"/>
          <w:sz w:val="24"/>
        </w:rPr>
        <w:t xml:space="preserve"> </w:t>
      </w:r>
      <w:r>
        <w:rPr>
          <w:sz w:val="24"/>
        </w:rPr>
        <w:t>1.00</w:t>
      </w:r>
      <w:r>
        <w:rPr>
          <w:spacing w:val="-2"/>
          <w:sz w:val="24"/>
        </w:rPr>
        <w:t xml:space="preserve"> </w:t>
      </w:r>
      <w:r>
        <w:rPr>
          <w:sz w:val="24"/>
        </w:rPr>
        <w:t>x</w:t>
      </w:r>
      <w:r>
        <w:rPr>
          <w:spacing w:val="-3"/>
          <w:sz w:val="24"/>
        </w:rPr>
        <w:t xml:space="preserve"> </w:t>
      </w:r>
      <w:r w:rsidR="00985BF3">
        <w:rPr>
          <w:sz w:val="24"/>
        </w:rPr>
        <w:t>1,20</w:t>
      </w:r>
      <w:r>
        <w:rPr>
          <w:spacing w:val="-2"/>
          <w:sz w:val="24"/>
        </w:rPr>
        <w:t xml:space="preserve"> </w:t>
      </w:r>
      <w:r>
        <w:rPr>
          <w:sz w:val="24"/>
        </w:rPr>
        <w:t>m</w:t>
      </w:r>
      <w:r>
        <w:rPr>
          <w:spacing w:val="-3"/>
          <w:sz w:val="24"/>
        </w:rPr>
        <w:t xml:space="preserve"> </w:t>
      </w:r>
      <w:r>
        <w:rPr>
          <w:sz w:val="24"/>
        </w:rPr>
        <w:t>ebadında</w:t>
      </w:r>
      <w:r>
        <w:rPr>
          <w:spacing w:val="-3"/>
          <w:sz w:val="24"/>
        </w:rPr>
        <w:t xml:space="preserve"> </w:t>
      </w:r>
      <w:r>
        <w:rPr>
          <w:sz w:val="24"/>
        </w:rPr>
        <w:t>7</w:t>
      </w:r>
      <w:r>
        <w:rPr>
          <w:spacing w:val="-2"/>
          <w:sz w:val="24"/>
        </w:rPr>
        <w:t xml:space="preserve"> </w:t>
      </w:r>
      <w:r>
        <w:rPr>
          <w:sz w:val="24"/>
        </w:rPr>
        <w:t>cm</w:t>
      </w:r>
      <w:r>
        <w:rPr>
          <w:spacing w:val="-4"/>
          <w:sz w:val="24"/>
        </w:rPr>
        <w:t xml:space="preserve"> </w:t>
      </w:r>
      <w:r>
        <w:rPr>
          <w:sz w:val="24"/>
        </w:rPr>
        <w:t>kalınlığa kadar</w:t>
      </w:r>
      <w:r>
        <w:rPr>
          <w:spacing w:val="-2"/>
          <w:sz w:val="24"/>
        </w:rPr>
        <w:t xml:space="preserve"> </w:t>
      </w:r>
      <w:r>
        <w:rPr>
          <w:sz w:val="24"/>
        </w:rPr>
        <w:t>derz</w:t>
      </w:r>
      <w:r>
        <w:rPr>
          <w:spacing w:val="-1"/>
          <w:sz w:val="24"/>
        </w:rPr>
        <w:t xml:space="preserve"> </w:t>
      </w:r>
      <w:r>
        <w:rPr>
          <w:sz w:val="24"/>
        </w:rPr>
        <w:t>kesme</w:t>
      </w:r>
      <w:r>
        <w:rPr>
          <w:spacing w:val="-2"/>
          <w:sz w:val="24"/>
        </w:rPr>
        <w:t xml:space="preserve"> </w:t>
      </w:r>
      <w:r>
        <w:rPr>
          <w:sz w:val="24"/>
        </w:rPr>
        <w:t>makinesi ile kesilmesi, kırılması ve çıkan molozun 20 km’ye kadar taşınması,</w:t>
      </w:r>
    </w:p>
    <w:p w14:paraId="4078719C" w14:textId="49AE5EC0" w:rsidR="00D7694E" w:rsidRDefault="009C641E">
      <w:pPr>
        <w:pStyle w:val="ListeParagraf"/>
        <w:numPr>
          <w:ilvl w:val="0"/>
          <w:numId w:val="14"/>
        </w:numPr>
        <w:tabs>
          <w:tab w:val="left" w:pos="861"/>
        </w:tabs>
        <w:spacing w:line="240" w:lineRule="auto"/>
        <w:ind w:right="286"/>
        <w:jc w:val="both"/>
        <w:rPr>
          <w:sz w:val="24"/>
        </w:rPr>
      </w:pPr>
      <w:r>
        <w:rPr>
          <w:sz w:val="24"/>
        </w:rPr>
        <w:t>Vana</w:t>
      </w:r>
      <w:r>
        <w:rPr>
          <w:spacing w:val="-2"/>
          <w:sz w:val="24"/>
        </w:rPr>
        <w:t xml:space="preserve"> </w:t>
      </w:r>
      <w:r>
        <w:rPr>
          <w:sz w:val="24"/>
        </w:rPr>
        <w:t>montajı yapılacak</w:t>
      </w:r>
      <w:r>
        <w:rPr>
          <w:spacing w:val="-3"/>
          <w:sz w:val="24"/>
        </w:rPr>
        <w:t xml:space="preserve"> </w:t>
      </w:r>
      <w:r>
        <w:rPr>
          <w:sz w:val="24"/>
        </w:rPr>
        <w:t>yerin;</w:t>
      </w:r>
      <w:r>
        <w:rPr>
          <w:spacing w:val="-3"/>
          <w:sz w:val="24"/>
        </w:rPr>
        <w:t xml:space="preserve"> </w:t>
      </w:r>
      <w:r>
        <w:rPr>
          <w:sz w:val="24"/>
        </w:rPr>
        <w:t>1.00</w:t>
      </w:r>
      <w:r>
        <w:rPr>
          <w:spacing w:val="-1"/>
          <w:sz w:val="24"/>
        </w:rPr>
        <w:t xml:space="preserve"> </w:t>
      </w:r>
      <w:r>
        <w:rPr>
          <w:sz w:val="24"/>
        </w:rPr>
        <w:t>x</w:t>
      </w:r>
      <w:r>
        <w:rPr>
          <w:spacing w:val="-2"/>
          <w:sz w:val="24"/>
        </w:rPr>
        <w:t xml:space="preserve"> </w:t>
      </w:r>
      <w:r>
        <w:rPr>
          <w:sz w:val="24"/>
        </w:rPr>
        <w:t>1.20</w:t>
      </w:r>
      <w:r>
        <w:rPr>
          <w:spacing w:val="-1"/>
          <w:sz w:val="24"/>
        </w:rPr>
        <w:t xml:space="preserve"> </w:t>
      </w:r>
      <w:r>
        <w:rPr>
          <w:sz w:val="24"/>
        </w:rPr>
        <w:t>x</w:t>
      </w:r>
      <w:r>
        <w:rPr>
          <w:spacing w:val="-2"/>
          <w:sz w:val="24"/>
        </w:rPr>
        <w:t xml:space="preserve"> </w:t>
      </w:r>
      <w:r w:rsidR="00985BF3">
        <w:rPr>
          <w:sz w:val="24"/>
        </w:rPr>
        <w:t>1,03</w:t>
      </w:r>
      <w:r>
        <w:rPr>
          <w:spacing w:val="-1"/>
          <w:sz w:val="24"/>
        </w:rPr>
        <w:t xml:space="preserve"> </w:t>
      </w:r>
      <w:r>
        <w:rPr>
          <w:sz w:val="24"/>
        </w:rPr>
        <w:t>m</w:t>
      </w:r>
      <w:r>
        <w:rPr>
          <w:spacing w:val="-2"/>
          <w:sz w:val="24"/>
        </w:rPr>
        <w:t xml:space="preserve"> </w:t>
      </w:r>
      <w:r>
        <w:rPr>
          <w:sz w:val="24"/>
        </w:rPr>
        <w:t>boyutlarında</w:t>
      </w:r>
      <w:r>
        <w:rPr>
          <w:spacing w:val="-2"/>
          <w:sz w:val="24"/>
        </w:rPr>
        <w:t xml:space="preserve"> </w:t>
      </w:r>
      <w:r>
        <w:rPr>
          <w:sz w:val="24"/>
        </w:rPr>
        <w:t xml:space="preserve">yumuşak ve sert küskülük (yumuşak kaya dahil) zeminin el ile kazılması, taşıtlara yüklenmesi, 20 km’ ye kadar taşınması, boşaltılması ve döküm sahasının </w:t>
      </w:r>
      <w:r>
        <w:rPr>
          <w:spacing w:val="-2"/>
          <w:sz w:val="24"/>
        </w:rPr>
        <w:t>tesviyesi,</w:t>
      </w:r>
    </w:p>
    <w:p w14:paraId="67AB4EB4" w14:textId="77777777" w:rsidR="00D7694E" w:rsidRDefault="009C641E">
      <w:pPr>
        <w:pStyle w:val="ListeParagraf"/>
        <w:numPr>
          <w:ilvl w:val="0"/>
          <w:numId w:val="14"/>
        </w:numPr>
        <w:tabs>
          <w:tab w:val="left" w:pos="861"/>
        </w:tabs>
        <w:spacing w:line="240" w:lineRule="auto"/>
        <w:ind w:right="285"/>
        <w:jc w:val="both"/>
        <w:rPr>
          <w:sz w:val="24"/>
        </w:rPr>
      </w:pPr>
      <w:r>
        <w:rPr>
          <w:sz w:val="24"/>
        </w:rPr>
        <w:t xml:space="preserve">Vana montajının yapılabilmesi için uygun boyutta PE dağıtım hattının </w:t>
      </w:r>
      <w:r>
        <w:rPr>
          <w:spacing w:val="-2"/>
          <w:sz w:val="24"/>
        </w:rPr>
        <w:t>kesilmesi,</w:t>
      </w:r>
    </w:p>
    <w:p w14:paraId="31F731D9" w14:textId="77777777" w:rsidR="00D7694E" w:rsidRDefault="009C641E">
      <w:pPr>
        <w:pStyle w:val="ListeParagraf"/>
        <w:numPr>
          <w:ilvl w:val="0"/>
          <w:numId w:val="14"/>
        </w:numPr>
        <w:tabs>
          <w:tab w:val="left" w:pos="861"/>
        </w:tabs>
        <w:spacing w:line="240" w:lineRule="auto"/>
        <w:ind w:right="283"/>
        <w:jc w:val="both"/>
        <w:rPr>
          <w:sz w:val="24"/>
        </w:rPr>
      </w:pPr>
      <w:r>
        <w:rPr>
          <w:sz w:val="24"/>
        </w:rPr>
        <w:t>Pozisyonerin tranşe içine yerleştirilmesi, kaynak hazırlık işlemlerinin tamamlanması ve elektrofüzyon kaynağının yapılması,</w:t>
      </w:r>
    </w:p>
    <w:p w14:paraId="73401F3B" w14:textId="77777777" w:rsidR="00D7694E" w:rsidRDefault="009C641E">
      <w:pPr>
        <w:pStyle w:val="ListeParagraf"/>
        <w:numPr>
          <w:ilvl w:val="0"/>
          <w:numId w:val="14"/>
        </w:numPr>
        <w:tabs>
          <w:tab w:val="left" w:pos="860"/>
        </w:tabs>
        <w:spacing w:line="291" w:lineRule="exact"/>
        <w:ind w:left="860" w:hanging="566"/>
        <w:jc w:val="both"/>
        <w:rPr>
          <w:sz w:val="24"/>
        </w:rPr>
      </w:pPr>
      <w:r>
        <w:rPr>
          <w:sz w:val="24"/>
        </w:rPr>
        <w:t>Tranşe</w:t>
      </w:r>
      <w:r>
        <w:rPr>
          <w:spacing w:val="-5"/>
          <w:sz w:val="24"/>
        </w:rPr>
        <w:t xml:space="preserve"> </w:t>
      </w:r>
      <w:r>
        <w:rPr>
          <w:sz w:val="24"/>
        </w:rPr>
        <w:t>tabanına dolgu</w:t>
      </w:r>
      <w:r>
        <w:rPr>
          <w:spacing w:val="-3"/>
          <w:sz w:val="24"/>
        </w:rPr>
        <w:t xml:space="preserve"> </w:t>
      </w:r>
      <w:r>
        <w:rPr>
          <w:sz w:val="24"/>
        </w:rPr>
        <w:t>malzemesi</w:t>
      </w:r>
      <w:r>
        <w:rPr>
          <w:spacing w:val="-4"/>
          <w:sz w:val="24"/>
        </w:rPr>
        <w:t xml:space="preserve"> </w:t>
      </w:r>
      <w:r>
        <w:rPr>
          <w:sz w:val="24"/>
        </w:rPr>
        <w:t>konularak</w:t>
      </w:r>
      <w:r>
        <w:rPr>
          <w:spacing w:val="-3"/>
          <w:sz w:val="24"/>
        </w:rPr>
        <w:t xml:space="preserve"> </w:t>
      </w:r>
      <w:r>
        <w:rPr>
          <w:spacing w:val="-2"/>
          <w:sz w:val="24"/>
        </w:rPr>
        <w:t>sıkıştırılması,</w:t>
      </w:r>
    </w:p>
    <w:p w14:paraId="7DFB0C9F" w14:textId="77777777" w:rsidR="00D7694E" w:rsidRDefault="009C641E">
      <w:pPr>
        <w:pStyle w:val="ListeParagraf"/>
        <w:numPr>
          <w:ilvl w:val="0"/>
          <w:numId w:val="14"/>
        </w:numPr>
        <w:tabs>
          <w:tab w:val="left" w:pos="860"/>
        </w:tabs>
        <w:spacing w:line="291" w:lineRule="exact"/>
        <w:ind w:left="860" w:hanging="566"/>
        <w:jc w:val="both"/>
        <w:rPr>
          <w:sz w:val="24"/>
        </w:rPr>
      </w:pPr>
      <w:r>
        <w:rPr>
          <w:sz w:val="24"/>
        </w:rPr>
        <w:t>PVC</w:t>
      </w:r>
      <w:r>
        <w:rPr>
          <w:spacing w:val="-4"/>
          <w:sz w:val="24"/>
        </w:rPr>
        <w:t xml:space="preserve"> </w:t>
      </w:r>
      <w:r>
        <w:rPr>
          <w:sz w:val="24"/>
        </w:rPr>
        <w:t>tutucunun,</w:t>
      </w:r>
      <w:r>
        <w:rPr>
          <w:spacing w:val="-3"/>
          <w:sz w:val="24"/>
        </w:rPr>
        <w:t xml:space="preserve"> </w:t>
      </w:r>
      <w:r>
        <w:rPr>
          <w:sz w:val="24"/>
        </w:rPr>
        <w:t>vanaya</w:t>
      </w:r>
      <w:r>
        <w:rPr>
          <w:spacing w:val="-1"/>
          <w:sz w:val="24"/>
        </w:rPr>
        <w:t xml:space="preserve"> </w:t>
      </w:r>
      <w:r>
        <w:rPr>
          <w:sz w:val="24"/>
        </w:rPr>
        <w:t>(tüm</w:t>
      </w:r>
      <w:r>
        <w:rPr>
          <w:spacing w:val="-3"/>
          <w:sz w:val="24"/>
        </w:rPr>
        <w:t xml:space="preserve"> </w:t>
      </w:r>
      <w:r>
        <w:rPr>
          <w:sz w:val="24"/>
        </w:rPr>
        <w:t>aksesuarları</w:t>
      </w:r>
      <w:r>
        <w:rPr>
          <w:spacing w:val="-3"/>
          <w:sz w:val="24"/>
        </w:rPr>
        <w:t xml:space="preserve"> </w:t>
      </w:r>
      <w:r>
        <w:rPr>
          <w:sz w:val="24"/>
        </w:rPr>
        <w:t>dahil)</w:t>
      </w:r>
      <w:r>
        <w:rPr>
          <w:spacing w:val="-1"/>
          <w:sz w:val="24"/>
        </w:rPr>
        <w:t xml:space="preserve"> </w:t>
      </w:r>
      <w:r>
        <w:rPr>
          <w:spacing w:val="-2"/>
          <w:sz w:val="24"/>
        </w:rPr>
        <w:t>yerleştirilmesi,</w:t>
      </w:r>
    </w:p>
    <w:p w14:paraId="23202913" w14:textId="77777777" w:rsidR="00D7694E" w:rsidRDefault="00D7694E">
      <w:pPr>
        <w:pStyle w:val="ListeParagraf"/>
        <w:spacing w:line="291" w:lineRule="exact"/>
        <w:jc w:val="both"/>
        <w:rPr>
          <w:sz w:val="24"/>
        </w:rPr>
        <w:sectPr w:rsidR="00D7694E">
          <w:pgSz w:w="11910" w:h="16840"/>
          <w:pgMar w:top="840" w:right="708" w:bottom="700" w:left="992" w:header="0" w:footer="504" w:gutter="0"/>
          <w:cols w:space="708"/>
        </w:sectPr>
      </w:pPr>
    </w:p>
    <w:p w14:paraId="23D47461" w14:textId="77777777" w:rsidR="00D7694E" w:rsidRDefault="009C641E">
      <w:pPr>
        <w:pStyle w:val="ListeParagraf"/>
        <w:numPr>
          <w:ilvl w:val="0"/>
          <w:numId w:val="14"/>
        </w:numPr>
        <w:tabs>
          <w:tab w:val="left" w:pos="860"/>
        </w:tabs>
        <w:spacing w:before="78" w:line="240" w:lineRule="auto"/>
        <w:ind w:left="860" w:hanging="566"/>
        <w:jc w:val="both"/>
        <w:rPr>
          <w:sz w:val="24"/>
        </w:rPr>
      </w:pPr>
      <w:r>
        <w:rPr>
          <w:sz w:val="24"/>
        </w:rPr>
        <w:lastRenderedPageBreak/>
        <w:t>Boru</w:t>
      </w:r>
      <w:r>
        <w:rPr>
          <w:spacing w:val="-4"/>
          <w:sz w:val="24"/>
        </w:rPr>
        <w:t xml:space="preserve"> </w:t>
      </w:r>
      <w:r>
        <w:rPr>
          <w:sz w:val="24"/>
        </w:rPr>
        <w:t>ile</w:t>
      </w:r>
      <w:r>
        <w:rPr>
          <w:spacing w:val="-1"/>
          <w:sz w:val="24"/>
        </w:rPr>
        <w:t xml:space="preserve"> </w:t>
      </w:r>
      <w:r>
        <w:rPr>
          <w:sz w:val="24"/>
        </w:rPr>
        <w:t>arasındaki</w:t>
      </w:r>
      <w:r>
        <w:rPr>
          <w:spacing w:val="-1"/>
          <w:sz w:val="24"/>
        </w:rPr>
        <w:t xml:space="preserve"> </w:t>
      </w:r>
      <w:r>
        <w:rPr>
          <w:sz w:val="24"/>
        </w:rPr>
        <w:t>30</w:t>
      </w:r>
      <w:r>
        <w:rPr>
          <w:spacing w:val="-1"/>
          <w:sz w:val="24"/>
        </w:rPr>
        <w:t xml:space="preserve"> </w:t>
      </w:r>
      <w:r>
        <w:rPr>
          <w:sz w:val="24"/>
        </w:rPr>
        <w:t>cm</w:t>
      </w:r>
      <w:r>
        <w:rPr>
          <w:spacing w:val="-2"/>
          <w:sz w:val="24"/>
        </w:rPr>
        <w:t xml:space="preserve"> </w:t>
      </w:r>
      <w:r>
        <w:rPr>
          <w:sz w:val="24"/>
        </w:rPr>
        <w:t>mesafe</w:t>
      </w:r>
      <w:r>
        <w:rPr>
          <w:spacing w:val="-2"/>
          <w:sz w:val="24"/>
        </w:rPr>
        <w:t xml:space="preserve"> </w:t>
      </w:r>
      <w:r>
        <w:rPr>
          <w:sz w:val="24"/>
        </w:rPr>
        <w:t>korunarak</w:t>
      </w:r>
      <w:r>
        <w:rPr>
          <w:spacing w:val="-2"/>
          <w:sz w:val="24"/>
        </w:rPr>
        <w:t xml:space="preserve"> </w:t>
      </w:r>
      <w:r>
        <w:rPr>
          <w:sz w:val="24"/>
        </w:rPr>
        <w:t>ikaz</w:t>
      </w:r>
      <w:r>
        <w:rPr>
          <w:spacing w:val="-1"/>
          <w:sz w:val="24"/>
        </w:rPr>
        <w:t xml:space="preserve"> </w:t>
      </w:r>
      <w:r>
        <w:rPr>
          <w:sz w:val="24"/>
        </w:rPr>
        <w:t>ağı</w:t>
      </w:r>
      <w:r>
        <w:rPr>
          <w:spacing w:val="-3"/>
          <w:sz w:val="24"/>
        </w:rPr>
        <w:t xml:space="preserve"> </w:t>
      </w:r>
      <w:r>
        <w:rPr>
          <w:spacing w:val="-2"/>
          <w:sz w:val="24"/>
        </w:rPr>
        <w:t>serilmesi,</w:t>
      </w:r>
    </w:p>
    <w:p w14:paraId="288162BD" w14:textId="77777777" w:rsidR="00D7694E" w:rsidRDefault="009C641E">
      <w:pPr>
        <w:pStyle w:val="ListeParagraf"/>
        <w:numPr>
          <w:ilvl w:val="0"/>
          <w:numId w:val="14"/>
        </w:numPr>
        <w:tabs>
          <w:tab w:val="left" w:pos="861"/>
        </w:tabs>
        <w:spacing w:before="2" w:line="240" w:lineRule="auto"/>
        <w:ind w:right="282"/>
        <w:jc w:val="both"/>
        <w:rPr>
          <w:sz w:val="24"/>
        </w:rPr>
      </w:pPr>
      <w:r>
        <w:rPr>
          <w:sz w:val="24"/>
        </w:rPr>
        <w:t xml:space="preserve">Tipik resimde gösterilen boyutlarda dolgu malzemesi ile doldurulması, çökme olmayacak şekilde kompaktör ile max %95 mertebesinde </w:t>
      </w:r>
      <w:r>
        <w:rPr>
          <w:spacing w:val="-2"/>
          <w:sz w:val="24"/>
        </w:rPr>
        <w:t>sıkıştırılması,</w:t>
      </w:r>
    </w:p>
    <w:p w14:paraId="06B5BAAA" w14:textId="77777777" w:rsidR="00D7694E" w:rsidRDefault="009C641E">
      <w:pPr>
        <w:pStyle w:val="ListeParagraf"/>
        <w:numPr>
          <w:ilvl w:val="0"/>
          <w:numId w:val="14"/>
        </w:numPr>
        <w:tabs>
          <w:tab w:val="left" w:pos="861"/>
        </w:tabs>
        <w:spacing w:line="240" w:lineRule="auto"/>
        <w:ind w:right="283"/>
        <w:rPr>
          <w:sz w:val="24"/>
        </w:rPr>
      </w:pPr>
      <w:r>
        <w:rPr>
          <w:sz w:val="24"/>
        </w:rPr>
        <w:t>Beton kaide ve sighthole-cover’ın yerine yerleştirilmesi, kırma taş-filler ile doldurulup sıkıştırılması ve 300 doz grobeton dökülmesi,</w:t>
      </w:r>
    </w:p>
    <w:p w14:paraId="04C6C29C" w14:textId="77777777" w:rsidR="00D7694E" w:rsidRDefault="009C641E">
      <w:pPr>
        <w:pStyle w:val="ListeParagraf"/>
        <w:numPr>
          <w:ilvl w:val="0"/>
          <w:numId w:val="14"/>
        </w:numPr>
        <w:tabs>
          <w:tab w:val="left" w:pos="860"/>
        </w:tabs>
        <w:spacing w:line="240" w:lineRule="auto"/>
        <w:ind w:left="860" w:hanging="566"/>
        <w:rPr>
          <w:sz w:val="24"/>
        </w:rPr>
      </w:pPr>
      <w:r>
        <w:rPr>
          <w:sz w:val="24"/>
        </w:rPr>
        <w:t>3.</w:t>
      </w:r>
      <w:r>
        <w:rPr>
          <w:spacing w:val="-5"/>
          <w:sz w:val="24"/>
        </w:rPr>
        <w:t xml:space="preserve"> </w:t>
      </w:r>
      <w:r>
        <w:rPr>
          <w:sz w:val="24"/>
        </w:rPr>
        <w:t>şahıslara</w:t>
      </w:r>
      <w:r>
        <w:rPr>
          <w:spacing w:val="-1"/>
          <w:sz w:val="24"/>
        </w:rPr>
        <w:t xml:space="preserve"> </w:t>
      </w:r>
      <w:r>
        <w:rPr>
          <w:sz w:val="24"/>
        </w:rPr>
        <w:t>verilecek</w:t>
      </w:r>
      <w:r>
        <w:rPr>
          <w:spacing w:val="-2"/>
          <w:sz w:val="24"/>
        </w:rPr>
        <w:t xml:space="preserve"> </w:t>
      </w:r>
      <w:r>
        <w:rPr>
          <w:sz w:val="24"/>
        </w:rPr>
        <w:t>her</w:t>
      </w:r>
      <w:r>
        <w:rPr>
          <w:spacing w:val="-1"/>
          <w:sz w:val="24"/>
        </w:rPr>
        <w:t xml:space="preserve"> </w:t>
      </w:r>
      <w:r>
        <w:rPr>
          <w:sz w:val="24"/>
        </w:rPr>
        <w:t>türlü</w:t>
      </w:r>
      <w:r>
        <w:rPr>
          <w:spacing w:val="-3"/>
          <w:sz w:val="24"/>
        </w:rPr>
        <w:t xml:space="preserve"> </w:t>
      </w:r>
      <w:r>
        <w:rPr>
          <w:sz w:val="24"/>
        </w:rPr>
        <w:t>zarar</w:t>
      </w:r>
      <w:r>
        <w:rPr>
          <w:spacing w:val="-1"/>
          <w:sz w:val="24"/>
        </w:rPr>
        <w:t xml:space="preserve"> </w:t>
      </w:r>
      <w:r>
        <w:rPr>
          <w:sz w:val="24"/>
        </w:rPr>
        <w:t>ve</w:t>
      </w:r>
      <w:r>
        <w:rPr>
          <w:spacing w:val="-2"/>
          <w:sz w:val="24"/>
        </w:rPr>
        <w:t xml:space="preserve"> </w:t>
      </w:r>
      <w:r>
        <w:rPr>
          <w:sz w:val="24"/>
        </w:rPr>
        <w:t>ziyanın</w:t>
      </w:r>
      <w:r>
        <w:rPr>
          <w:spacing w:val="-1"/>
          <w:sz w:val="24"/>
        </w:rPr>
        <w:t xml:space="preserve"> </w:t>
      </w:r>
      <w:r>
        <w:rPr>
          <w:sz w:val="24"/>
        </w:rPr>
        <w:t xml:space="preserve">tazmin </w:t>
      </w:r>
      <w:r>
        <w:rPr>
          <w:spacing w:val="-2"/>
          <w:sz w:val="24"/>
        </w:rPr>
        <w:t>edilmesi,</w:t>
      </w:r>
    </w:p>
    <w:p w14:paraId="0D349C11" w14:textId="6678AF34" w:rsidR="00D7694E" w:rsidRPr="00E12C5E" w:rsidRDefault="009C641E" w:rsidP="00E12C5E">
      <w:pPr>
        <w:pStyle w:val="ListeParagraf"/>
        <w:numPr>
          <w:ilvl w:val="0"/>
          <w:numId w:val="14"/>
        </w:numPr>
        <w:tabs>
          <w:tab w:val="left" w:pos="860"/>
        </w:tabs>
        <w:spacing w:line="240" w:lineRule="auto"/>
        <w:ind w:left="860" w:hanging="566"/>
        <w:rPr>
          <w:sz w:val="24"/>
        </w:rPr>
        <w:sectPr w:rsidR="00D7694E" w:rsidRPr="00E12C5E">
          <w:pgSz w:w="11910" w:h="16840"/>
          <w:pgMar w:top="840" w:right="708" w:bottom="700" w:left="992" w:header="0" w:footer="504" w:gutter="0"/>
          <w:cols w:space="708"/>
        </w:sectPr>
      </w:pPr>
      <w:r>
        <w:rPr>
          <w:sz w:val="24"/>
        </w:rPr>
        <w:t>Çalışma</w:t>
      </w:r>
      <w:r>
        <w:rPr>
          <w:spacing w:val="-3"/>
          <w:sz w:val="24"/>
        </w:rPr>
        <w:t xml:space="preserve"> </w:t>
      </w:r>
      <w:r>
        <w:rPr>
          <w:sz w:val="24"/>
        </w:rPr>
        <w:t>yerinin</w:t>
      </w:r>
      <w:r>
        <w:rPr>
          <w:spacing w:val="-4"/>
          <w:sz w:val="24"/>
        </w:rPr>
        <w:t xml:space="preserve"> </w:t>
      </w:r>
      <w:r>
        <w:rPr>
          <w:sz w:val="24"/>
        </w:rPr>
        <w:t>temizliğinin</w:t>
      </w:r>
      <w:r>
        <w:rPr>
          <w:spacing w:val="-4"/>
          <w:sz w:val="24"/>
        </w:rPr>
        <w:t xml:space="preserve"> </w:t>
      </w:r>
      <w:r>
        <w:rPr>
          <w:spacing w:val="-2"/>
          <w:sz w:val="24"/>
        </w:rPr>
        <w:t>yapılması</w:t>
      </w:r>
    </w:p>
    <w:p w14:paraId="3653F0E6" w14:textId="77777777" w:rsidR="00D7694E" w:rsidRDefault="009C641E">
      <w:pPr>
        <w:spacing w:before="77"/>
        <w:ind w:left="294"/>
        <w:rPr>
          <w:b/>
        </w:rPr>
      </w:pPr>
      <w:r>
        <w:rPr>
          <w:b/>
        </w:rPr>
        <w:lastRenderedPageBreak/>
        <w:t xml:space="preserve">EK </w:t>
      </w:r>
      <w:r>
        <w:rPr>
          <w:b/>
          <w:spacing w:val="-10"/>
        </w:rPr>
        <w:t>1</w:t>
      </w:r>
    </w:p>
    <w:p w14:paraId="4D4D6E49" w14:textId="77777777" w:rsidR="00D7694E" w:rsidRDefault="009C641E">
      <w:pPr>
        <w:pStyle w:val="ListeParagraf"/>
        <w:numPr>
          <w:ilvl w:val="1"/>
          <w:numId w:val="13"/>
        </w:numPr>
        <w:tabs>
          <w:tab w:val="left" w:pos="837"/>
        </w:tabs>
        <w:spacing w:before="1" w:line="267" w:lineRule="exact"/>
        <w:ind w:left="837" w:hanging="543"/>
        <w:rPr>
          <w:b/>
        </w:rPr>
      </w:pPr>
      <w:r>
        <w:rPr>
          <w:b/>
        </w:rPr>
        <w:t>GAZ</w:t>
      </w:r>
      <w:r>
        <w:rPr>
          <w:b/>
          <w:spacing w:val="-3"/>
        </w:rPr>
        <w:t xml:space="preserve"> </w:t>
      </w:r>
      <w:r>
        <w:rPr>
          <w:b/>
        </w:rPr>
        <w:t>BORU</w:t>
      </w:r>
      <w:r>
        <w:rPr>
          <w:b/>
          <w:spacing w:val="-3"/>
        </w:rPr>
        <w:t xml:space="preserve"> </w:t>
      </w:r>
      <w:r>
        <w:rPr>
          <w:b/>
        </w:rPr>
        <w:t>HATLARI</w:t>
      </w:r>
      <w:r>
        <w:rPr>
          <w:b/>
          <w:spacing w:val="-3"/>
        </w:rPr>
        <w:t xml:space="preserve"> </w:t>
      </w:r>
      <w:r>
        <w:rPr>
          <w:b/>
        </w:rPr>
        <w:t>İÇİN</w:t>
      </w:r>
      <w:r>
        <w:rPr>
          <w:b/>
          <w:spacing w:val="-3"/>
        </w:rPr>
        <w:t xml:space="preserve"> </w:t>
      </w:r>
      <w:r>
        <w:rPr>
          <w:b/>
        </w:rPr>
        <w:t>TEST</w:t>
      </w:r>
      <w:r>
        <w:rPr>
          <w:b/>
          <w:spacing w:val="-3"/>
        </w:rPr>
        <w:t xml:space="preserve"> </w:t>
      </w:r>
      <w:r>
        <w:rPr>
          <w:b/>
          <w:spacing w:val="-2"/>
        </w:rPr>
        <w:t>RAPORLARI</w:t>
      </w:r>
    </w:p>
    <w:p w14:paraId="2E8CD258" w14:textId="77777777" w:rsidR="00D7694E" w:rsidRDefault="009C641E">
      <w:pPr>
        <w:spacing w:line="266" w:lineRule="exact"/>
        <w:ind w:left="2421"/>
        <w:rPr>
          <w:b/>
        </w:rPr>
      </w:pPr>
      <w:r>
        <w:rPr>
          <w:b/>
        </w:rPr>
        <w:t>(B≤4</w:t>
      </w:r>
      <w:r>
        <w:rPr>
          <w:b/>
          <w:spacing w:val="-2"/>
        </w:rPr>
        <w:t xml:space="preserve"> </w:t>
      </w:r>
      <w:r>
        <w:rPr>
          <w:b/>
          <w:spacing w:val="-4"/>
        </w:rPr>
        <w:t>bar)</w:t>
      </w:r>
    </w:p>
    <w:p w14:paraId="6B6E3C0E" w14:textId="77777777" w:rsidR="00D7694E" w:rsidRDefault="009C641E">
      <w:pPr>
        <w:pStyle w:val="GvdeMetni"/>
        <w:spacing w:before="1"/>
      </w:pPr>
      <w:r>
        <w:rPr>
          <w:spacing w:val="-2"/>
        </w:rPr>
        <w:t>Tarih:</w:t>
      </w:r>
    </w:p>
    <w:p w14:paraId="7F02C6DD" w14:textId="77777777" w:rsidR="00D7694E" w:rsidRDefault="009C641E">
      <w:pPr>
        <w:pStyle w:val="GvdeMetni"/>
        <w:tabs>
          <w:tab w:val="left" w:pos="5258"/>
        </w:tabs>
        <w:spacing w:before="2" w:line="267" w:lineRule="exact"/>
      </w:pPr>
      <w:r>
        <w:rPr>
          <w:spacing w:val="-2"/>
        </w:rPr>
        <w:t>Şehir:</w:t>
      </w:r>
      <w:r>
        <w:tab/>
      </w:r>
      <w:r>
        <w:rPr>
          <w:spacing w:val="-2"/>
        </w:rPr>
        <w:t>Cadde:</w:t>
      </w:r>
    </w:p>
    <w:p w14:paraId="28940E23" w14:textId="77777777" w:rsidR="00D7694E" w:rsidRDefault="009C641E">
      <w:pPr>
        <w:pStyle w:val="GvdeMetni"/>
        <w:spacing w:line="267" w:lineRule="exact"/>
      </w:pPr>
      <w:r>
        <w:t>Boru</w:t>
      </w:r>
      <w:r>
        <w:rPr>
          <w:spacing w:val="-2"/>
        </w:rPr>
        <w:t xml:space="preserve"> malzemesi:</w:t>
      </w:r>
    </w:p>
    <w:p w14:paraId="52EF2650" w14:textId="77777777" w:rsidR="00D7694E" w:rsidRDefault="009C641E">
      <w:pPr>
        <w:pStyle w:val="GvdeMetni"/>
        <w:tabs>
          <w:tab w:val="left" w:pos="5258"/>
        </w:tabs>
        <w:spacing w:before="1" w:line="267" w:lineRule="exact"/>
      </w:pPr>
      <w:r>
        <w:t>Boru</w:t>
      </w:r>
      <w:r>
        <w:rPr>
          <w:spacing w:val="-4"/>
        </w:rPr>
        <w:t xml:space="preserve"> </w:t>
      </w:r>
      <w:r>
        <w:t>hattı</w:t>
      </w:r>
      <w:r>
        <w:rPr>
          <w:spacing w:val="-4"/>
        </w:rPr>
        <w:t xml:space="preserve"> </w:t>
      </w:r>
      <w:r>
        <w:rPr>
          <w:spacing w:val="-2"/>
        </w:rPr>
        <w:t>uzunluğu:</w:t>
      </w:r>
      <w:r>
        <w:tab/>
        <w:t>Dış</w:t>
      </w:r>
      <w:r>
        <w:rPr>
          <w:spacing w:val="-5"/>
        </w:rPr>
        <w:t xml:space="preserve"> </w:t>
      </w:r>
      <w:r>
        <w:rPr>
          <w:spacing w:val="-4"/>
        </w:rPr>
        <w:t>çap:</w:t>
      </w:r>
    </w:p>
    <w:p w14:paraId="3B9D9D7C" w14:textId="75AC59D6" w:rsidR="00D7694E" w:rsidRDefault="009C641E">
      <w:pPr>
        <w:pStyle w:val="Balk2"/>
        <w:numPr>
          <w:ilvl w:val="1"/>
          <w:numId w:val="13"/>
        </w:numPr>
        <w:tabs>
          <w:tab w:val="left" w:pos="837"/>
        </w:tabs>
        <w:spacing w:line="266" w:lineRule="exact"/>
        <w:ind w:left="837" w:hanging="543"/>
      </w:pPr>
      <w:r>
        <w:t>KAYNAK</w:t>
      </w:r>
      <w:r>
        <w:rPr>
          <w:spacing w:val="-7"/>
        </w:rPr>
        <w:t xml:space="preserve"> </w:t>
      </w:r>
      <w:r>
        <w:t>VE</w:t>
      </w:r>
      <w:r>
        <w:rPr>
          <w:spacing w:val="-4"/>
        </w:rPr>
        <w:t xml:space="preserve"> </w:t>
      </w:r>
      <w:r>
        <w:t>MEKANİK</w:t>
      </w:r>
      <w:r>
        <w:rPr>
          <w:spacing w:val="-4"/>
        </w:rPr>
        <w:t xml:space="preserve"> </w:t>
      </w:r>
      <w:r>
        <w:t>BAĞLANT</w:t>
      </w:r>
      <w:r w:rsidR="00627F53">
        <w:t>I</w:t>
      </w:r>
      <w:r>
        <w:rPr>
          <w:spacing w:val="-5"/>
        </w:rPr>
        <w:t xml:space="preserve"> </w:t>
      </w:r>
      <w:r>
        <w:rPr>
          <w:spacing w:val="-2"/>
        </w:rPr>
        <w:t>KONTROLÜ</w:t>
      </w:r>
    </w:p>
    <w:p w14:paraId="28AF7065" w14:textId="77777777" w:rsidR="00D7694E" w:rsidRDefault="009C641E">
      <w:pPr>
        <w:pStyle w:val="GvdeMetni"/>
        <w:spacing w:line="267" w:lineRule="exact"/>
      </w:pPr>
      <w:r>
        <w:t>Test</w:t>
      </w:r>
      <w:r>
        <w:rPr>
          <w:spacing w:val="-3"/>
        </w:rPr>
        <w:t xml:space="preserve"> </w:t>
      </w:r>
      <w:r>
        <w:rPr>
          <w:spacing w:val="-2"/>
        </w:rPr>
        <w:t>tarihi:</w:t>
      </w:r>
    </w:p>
    <w:p w14:paraId="6D779E11" w14:textId="77777777" w:rsidR="00D7694E" w:rsidRDefault="009C641E">
      <w:pPr>
        <w:pStyle w:val="GvdeMetni"/>
        <w:spacing w:before="1" w:line="267" w:lineRule="exact"/>
      </w:pPr>
      <w:r>
        <w:t>Test</w:t>
      </w:r>
      <w:r>
        <w:rPr>
          <w:spacing w:val="-6"/>
        </w:rPr>
        <w:t xml:space="preserve"> </w:t>
      </w:r>
      <w:r>
        <w:t>basıncı</w:t>
      </w:r>
      <w:r>
        <w:rPr>
          <w:spacing w:val="-7"/>
        </w:rPr>
        <w:t xml:space="preserve"> </w:t>
      </w:r>
      <w:r>
        <w:t>ve</w:t>
      </w:r>
      <w:r>
        <w:rPr>
          <w:spacing w:val="-5"/>
        </w:rPr>
        <w:t xml:space="preserve"> </w:t>
      </w:r>
      <w:r>
        <w:t>kullanılan</w:t>
      </w:r>
      <w:r>
        <w:rPr>
          <w:spacing w:val="-4"/>
        </w:rPr>
        <w:t xml:space="preserve"> </w:t>
      </w:r>
      <w:r>
        <w:rPr>
          <w:spacing w:val="-2"/>
        </w:rPr>
        <w:t>akışkan:</w:t>
      </w:r>
    </w:p>
    <w:p w14:paraId="20F7E80A" w14:textId="1C4BE407" w:rsidR="00D7694E" w:rsidRDefault="009C641E">
      <w:pPr>
        <w:pStyle w:val="GvdeMetni"/>
        <w:spacing w:line="267" w:lineRule="exact"/>
      </w:pPr>
      <w:r>
        <w:t>Test</w:t>
      </w:r>
      <w:r>
        <w:rPr>
          <w:spacing w:val="-3"/>
        </w:rPr>
        <w:t xml:space="preserve"> </w:t>
      </w:r>
      <w:r>
        <w:t>köpük</w:t>
      </w:r>
      <w:r>
        <w:rPr>
          <w:spacing w:val="-3"/>
        </w:rPr>
        <w:t xml:space="preserve"> </w:t>
      </w:r>
      <w:r>
        <w:rPr>
          <w:spacing w:val="-2"/>
        </w:rPr>
        <w:t>malzemesi:</w:t>
      </w:r>
    </w:p>
    <w:p w14:paraId="618D96D5" w14:textId="77777777" w:rsidR="00D7694E" w:rsidRDefault="009C641E">
      <w:pPr>
        <w:pStyle w:val="GvdeMetni"/>
        <w:spacing w:before="2" w:line="267" w:lineRule="exact"/>
      </w:pPr>
      <w:r>
        <w:rPr>
          <w:spacing w:val="-2"/>
        </w:rPr>
        <w:t>Gözlem:</w:t>
      </w:r>
    </w:p>
    <w:p w14:paraId="0FE042FF" w14:textId="77777777" w:rsidR="00D7694E" w:rsidRDefault="009C641E">
      <w:pPr>
        <w:pStyle w:val="Balk2"/>
        <w:numPr>
          <w:ilvl w:val="1"/>
          <w:numId w:val="13"/>
        </w:numPr>
        <w:tabs>
          <w:tab w:val="left" w:pos="837"/>
        </w:tabs>
        <w:ind w:left="837" w:hanging="543"/>
      </w:pPr>
      <w:r>
        <w:t>DİRENÇ</w:t>
      </w:r>
      <w:r>
        <w:rPr>
          <w:spacing w:val="-4"/>
        </w:rPr>
        <w:t xml:space="preserve"> </w:t>
      </w:r>
      <w:r>
        <w:rPr>
          <w:spacing w:val="-2"/>
        </w:rPr>
        <w:t>TESTİ</w:t>
      </w:r>
    </w:p>
    <w:p w14:paraId="2976ED68" w14:textId="77777777" w:rsidR="00D7694E" w:rsidRDefault="009C641E">
      <w:pPr>
        <w:pStyle w:val="GvdeMetni"/>
        <w:spacing w:before="1" w:line="267" w:lineRule="exact"/>
      </w:pPr>
      <w:r>
        <w:t>Test</w:t>
      </w:r>
      <w:r>
        <w:rPr>
          <w:spacing w:val="-3"/>
        </w:rPr>
        <w:t xml:space="preserve"> </w:t>
      </w:r>
      <w:r>
        <w:rPr>
          <w:spacing w:val="-2"/>
        </w:rPr>
        <w:t>tarihi:</w:t>
      </w:r>
    </w:p>
    <w:p w14:paraId="527E6E2B" w14:textId="77777777" w:rsidR="00D7694E" w:rsidRDefault="009C641E">
      <w:pPr>
        <w:pStyle w:val="GvdeMetni"/>
        <w:spacing w:line="266" w:lineRule="exact"/>
      </w:pPr>
      <w:r>
        <w:t>Test</w:t>
      </w:r>
      <w:r>
        <w:rPr>
          <w:spacing w:val="-6"/>
        </w:rPr>
        <w:t xml:space="preserve"> </w:t>
      </w:r>
      <w:r>
        <w:t>basıncı</w:t>
      </w:r>
      <w:r>
        <w:rPr>
          <w:spacing w:val="-7"/>
        </w:rPr>
        <w:t xml:space="preserve"> </w:t>
      </w:r>
      <w:r>
        <w:t>ve</w:t>
      </w:r>
      <w:r>
        <w:rPr>
          <w:spacing w:val="-5"/>
        </w:rPr>
        <w:t xml:space="preserve"> </w:t>
      </w:r>
      <w:r>
        <w:t>kullanılan</w:t>
      </w:r>
      <w:r>
        <w:rPr>
          <w:spacing w:val="-4"/>
        </w:rPr>
        <w:t xml:space="preserve"> </w:t>
      </w:r>
      <w:r>
        <w:rPr>
          <w:spacing w:val="-2"/>
        </w:rPr>
        <w:t>akışkan:</w:t>
      </w:r>
    </w:p>
    <w:p w14:paraId="57555B16" w14:textId="77777777" w:rsidR="00D7694E" w:rsidRDefault="009C641E">
      <w:pPr>
        <w:pStyle w:val="GvdeMetni"/>
        <w:spacing w:line="267" w:lineRule="exact"/>
        <w:ind w:left="371"/>
      </w:pPr>
      <w:r>
        <w:rPr>
          <w:spacing w:val="-2"/>
        </w:rPr>
        <w:t>Gözlem:</w:t>
      </w:r>
    </w:p>
    <w:p w14:paraId="00943150" w14:textId="77777777" w:rsidR="00D7694E" w:rsidRDefault="009C641E">
      <w:pPr>
        <w:pStyle w:val="Balk2"/>
        <w:numPr>
          <w:ilvl w:val="1"/>
          <w:numId w:val="13"/>
        </w:numPr>
        <w:tabs>
          <w:tab w:val="left" w:pos="837"/>
        </w:tabs>
        <w:spacing w:before="2"/>
        <w:ind w:left="837" w:hanging="543"/>
      </w:pPr>
      <w:r>
        <w:t>GEÇİRMEZLİK</w:t>
      </w:r>
      <w:r>
        <w:rPr>
          <w:spacing w:val="-11"/>
        </w:rPr>
        <w:t xml:space="preserve"> </w:t>
      </w:r>
      <w:r>
        <w:rPr>
          <w:spacing w:val="-4"/>
        </w:rPr>
        <w:t>TESTİ</w:t>
      </w:r>
    </w:p>
    <w:p w14:paraId="50348721" w14:textId="77777777" w:rsidR="00D7694E" w:rsidRDefault="009C641E">
      <w:pPr>
        <w:pStyle w:val="GvdeMetni"/>
      </w:pPr>
      <w:r>
        <w:t>Test</w:t>
      </w:r>
      <w:r>
        <w:rPr>
          <w:spacing w:val="-3"/>
        </w:rPr>
        <w:t xml:space="preserve"> </w:t>
      </w:r>
      <w:r>
        <w:rPr>
          <w:spacing w:val="-2"/>
        </w:rPr>
        <w:t>tarihi:</w:t>
      </w:r>
    </w:p>
    <w:p w14:paraId="0A30D841" w14:textId="77777777" w:rsidR="00D7694E" w:rsidRDefault="009C641E">
      <w:pPr>
        <w:pStyle w:val="GvdeMetni"/>
        <w:spacing w:before="1" w:line="267" w:lineRule="exact"/>
      </w:pPr>
      <w:r>
        <w:rPr>
          <w:spacing w:val="-2"/>
        </w:rPr>
        <w:t>Başlangıç</w:t>
      </w:r>
    </w:p>
    <w:p w14:paraId="0EE4FDB3" w14:textId="77777777" w:rsidR="00D7694E" w:rsidRDefault="009C641E">
      <w:pPr>
        <w:pStyle w:val="GvdeMetni"/>
        <w:spacing w:line="267" w:lineRule="exact"/>
      </w:pPr>
      <w:r>
        <w:t>Test</w:t>
      </w:r>
      <w:r>
        <w:rPr>
          <w:spacing w:val="-6"/>
        </w:rPr>
        <w:t xml:space="preserve"> </w:t>
      </w:r>
      <w:r>
        <w:t>basıncı</w:t>
      </w:r>
      <w:r>
        <w:rPr>
          <w:spacing w:val="-7"/>
        </w:rPr>
        <w:t xml:space="preserve"> </w:t>
      </w:r>
      <w:r>
        <w:t>ve</w:t>
      </w:r>
      <w:r>
        <w:rPr>
          <w:spacing w:val="-5"/>
        </w:rPr>
        <w:t xml:space="preserve"> </w:t>
      </w:r>
      <w:r>
        <w:t>kullanılan</w:t>
      </w:r>
      <w:r>
        <w:rPr>
          <w:spacing w:val="-4"/>
        </w:rPr>
        <w:t xml:space="preserve"> </w:t>
      </w:r>
      <w:r>
        <w:rPr>
          <w:spacing w:val="-2"/>
        </w:rPr>
        <w:t>akışkan:</w:t>
      </w:r>
    </w:p>
    <w:p w14:paraId="01E56578" w14:textId="77777777" w:rsidR="00D7694E" w:rsidRDefault="00D7694E">
      <w:pPr>
        <w:pStyle w:val="GvdeMetni"/>
        <w:spacing w:before="27"/>
        <w:ind w:left="0"/>
        <w:rPr>
          <w:sz w:val="20"/>
        </w:rPr>
      </w:pPr>
    </w:p>
    <w:tbl>
      <w:tblPr>
        <w:tblStyle w:val="TableNormal"/>
        <w:tblW w:w="0" w:type="auto"/>
        <w:tblInd w:w="2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34"/>
        <w:gridCol w:w="1537"/>
        <w:gridCol w:w="1534"/>
        <w:gridCol w:w="1537"/>
        <w:gridCol w:w="1537"/>
        <w:gridCol w:w="1538"/>
      </w:tblGrid>
      <w:tr w:rsidR="00D7694E" w14:paraId="2A45BE4D" w14:textId="77777777">
        <w:trPr>
          <w:trHeight w:val="534"/>
        </w:trPr>
        <w:tc>
          <w:tcPr>
            <w:tcW w:w="1534" w:type="dxa"/>
          </w:tcPr>
          <w:p w14:paraId="58724ADD" w14:textId="77777777" w:rsidR="00D7694E" w:rsidRDefault="009C641E">
            <w:pPr>
              <w:pStyle w:val="TableParagraph"/>
              <w:spacing w:line="264" w:lineRule="exact"/>
              <w:ind w:left="69"/>
            </w:pPr>
            <w:r>
              <w:rPr>
                <w:spacing w:val="-2"/>
              </w:rPr>
              <w:t>Tarih</w:t>
            </w:r>
          </w:p>
        </w:tc>
        <w:tc>
          <w:tcPr>
            <w:tcW w:w="1537" w:type="dxa"/>
          </w:tcPr>
          <w:p w14:paraId="33AEE8D0" w14:textId="77777777" w:rsidR="00D7694E" w:rsidRDefault="009C641E">
            <w:pPr>
              <w:pStyle w:val="TableParagraph"/>
              <w:spacing w:line="264" w:lineRule="exact"/>
              <w:ind w:left="69"/>
            </w:pPr>
            <w:r>
              <w:rPr>
                <w:spacing w:val="-4"/>
              </w:rPr>
              <w:t>Saat</w:t>
            </w:r>
          </w:p>
        </w:tc>
        <w:tc>
          <w:tcPr>
            <w:tcW w:w="1534" w:type="dxa"/>
          </w:tcPr>
          <w:p w14:paraId="58264CF3" w14:textId="77777777" w:rsidR="00D7694E" w:rsidRDefault="00D7694E">
            <w:pPr>
              <w:pStyle w:val="TableParagraph"/>
              <w:rPr>
                <w:rFonts w:ascii="Times New Roman"/>
              </w:rPr>
            </w:pPr>
          </w:p>
        </w:tc>
        <w:tc>
          <w:tcPr>
            <w:tcW w:w="1537" w:type="dxa"/>
          </w:tcPr>
          <w:p w14:paraId="5062FADD" w14:textId="77777777" w:rsidR="00D7694E" w:rsidRDefault="009C641E">
            <w:pPr>
              <w:pStyle w:val="TableParagraph"/>
              <w:spacing w:line="266" w:lineRule="exact"/>
              <w:ind w:left="71" w:right="691"/>
            </w:pPr>
            <w:r>
              <w:rPr>
                <w:spacing w:val="-2"/>
              </w:rPr>
              <w:t>Basınç milibar</w:t>
            </w:r>
          </w:p>
        </w:tc>
        <w:tc>
          <w:tcPr>
            <w:tcW w:w="1537" w:type="dxa"/>
          </w:tcPr>
          <w:p w14:paraId="003EE268" w14:textId="77777777" w:rsidR="00D7694E" w:rsidRDefault="009C641E">
            <w:pPr>
              <w:pStyle w:val="TableParagraph"/>
              <w:spacing w:line="264" w:lineRule="exact"/>
              <w:ind w:left="68"/>
            </w:pPr>
            <w:proofErr w:type="gramStart"/>
            <w:r>
              <w:rPr>
                <w:spacing w:val="-2"/>
              </w:rPr>
              <w:t>ölçümlü</w:t>
            </w:r>
            <w:proofErr w:type="gramEnd"/>
          </w:p>
        </w:tc>
        <w:tc>
          <w:tcPr>
            <w:tcW w:w="1538" w:type="dxa"/>
          </w:tcPr>
          <w:p w14:paraId="07805566" w14:textId="77777777" w:rsidR="00D7694E" w:rsidRDefault="009C641E">
            <w:pPr>
              <w:pStyle w:val="TableParagraph"/>
              <w:spacing w:line="264" w:lineRule="exact"/>
              <w:ind w:left="4" w:right="4"/>
              <w:jc w:val="center"/>
            </w:pPr>
            <w:r>
              <w:t>Toprak</w:t>
            </w:r>
            <w:r>
              <w:rPr>
                <w:spacing w:val="-7"/>
              </w:rPr>
              <w:t xml:space="preserve"> </w:t>
            </w:r>
            <w:r>
              <w:rPr>
                <w:spacing w:val="-2"/>
              </w:rPr>
              <w:t>ısısı</w:t>
            </w:r>
          </w:p>
          <w:p w14:paraId="6158E493" w14:textId="77777777" w:rsidR="00D7694E" w:rsidRDefault="009C641E">
            <w:pPr>
              <w:pStyle w:val="TableParagraph"/>
              <w:spacing w:line="251" w:lineRule="exact"/>
              <w:ind w:left="4"/>
              <w:jc w:val="center"/>
            </w:pPr>
            <w:r>
              <w:rPr>
                <w:spacing w:val="-5"/>
              </w:rPr>
              <w:t>°C</w:t>
            </w:r>
          </w:p>
        </w:tc>
      </w:tr>
      <w:tr w:rsidR="00D7694E" w14:paraId="6607E59B" w14:textId="77777777">
        <w:trPr>
          <w:trHeight w:val="266"/>
        </w:trPr>
        <w:tc>
          <w:tcPr>
            <w:tcW w:w="1534" w:type="dxa"/>
          </w:tcPr>
          <w:p w14:paraId="50A25189" w14:textId="77777777" w:rsidR="00D7694E" w:rsidRDefault="00D7694E">
            <w:pPr>
              <w:pStyle w:val="TableParagraph"/>
              <w:rPr>
                <w:rFonts w:ascii="Times New Roman"/>
                <w:sz w:val="18"/>
              </w:rPr>
            </w:pPr>
          </w:p>
        </w:tc>
        <w:tc>
          <w:tcPr>
            <w:tcW w:w="1537" w:type="dxa"/>
          </w:tcPr>
          <w:p w14:paraId="7E1ECC22" w14:textId="77777777" w:rsidR="00D7694E" w:rsidRDefault="00D7694E">
            <w:pPr>
              <w:pStyle w:val="TableParagraph"/>
              <w:rPr>
                <w:rFonts w:ascii="Times New Roman"/>
                <w:sz w:val="18"/>
              </w:rPr>
            </w:pPr>
          </w:p>
        </w:tc>
        <w:tc>
          <w:tcPr>
            <w:tcW w:w="1534" w:type="dxa"/>
          </w:tcPr>
          <w:p w14:paraId="7E8A2C9C" w14:textId="77777777" w:rsidR="00D7694E" w:rsidRDefault="009C641E">
            <w:pPr>
              <w:pStyle w:val="TableParagraph"/>
              <w:spacing w:line="246" w:lineRule="exact"/>
              <w:ind w:left="69"/>
            </w:pPr>
            <w:proofErr w:type="gramStart"/>
            <w:r>
              <w:rPr>
                <w:spacing w:val="-2"/>
              </w:rPr>
              <w:t>atmosferik</w:t>
            </w:r>
            <w:proofErr w:type="gramEnd"/>
          </w:p>
        </w:tc>
        <w:tc>
          <w:tcPr>
            <w:tcW w:w="1537" w:type="dxa"/>
          </w:tcPr>
          <w:p w14:paraId="15DE4B0B" w14:textId="77777777" w:rsidR="00D7694E" w:rsidRDefault="009C641E">
            <w:pPr>
              <w:pStyle w:val="TableParagraph"/>
              <w:spacing w:line="246" w:lineRule="exact"/>
              <w:ind w:left="71"/>
            </w:pPr>
            <w:proofErr w:type="gramStart"/>
            <w:r>
              <w:rPr>
                <w:spacing w:val="-2"/>
              </w:rPr>
              <w:t>ölçülen</w:t>
            </w:r>
            <w:proofErr w:type="gramEnd"/>
          </w:p>
        </w:tc>
        <w:tc>
          <w:tcPr>
            <w:tcW w:w="1537" w:type="dxa"/>
          </w:tcPr>
          <w:p w14:paraId="0BF1ADE8" w14:textId="77777777" w:rsidR="00D7694E" w:rsidRDefault="009C641E">
            <w:pPr>
              <w:pStyle w:val="TableParagraph"/>
              <w:spacing w:line="246" w:lineRule="exact"/>
              <w:ind w:left="68"/>
            </w:pPr>
            <w:proofErr w:type="gramStart"/>
            <w:r>
              <w:rPr>
                <w:spacing w:val="-2"/>
              </w:rPr>
              <w:t>mutlak</w:t>
            </w:r>
            <w:proofErr w:type="gramEnd"/>
          </w:p>
        </w:tc>
        <w:tc>
          <w:tcPr>
            <w:tcW w:w="1538" w:type="dxa"/>
          </w:tcPr>
          <w:p w14:paraId="51A946A4" w14:textId="77777777" w:rsidR="00D7694E" w:rsidRDefault="00D7694E">
            <w:pPr>
              <w:pStyle w:val="TableParagraph"/>
              <w:rPr>
                <w:rFonts w:ascii="Times New Roman"/>
                <w:sz w:val="18"/>
              </w:rPr>
            </w:pPr>
          </w:p>
        </w:tc>
      </w:tr>
      <w:tr w:rsidR="00D7694E" w14:paraId="5E4AFDF6" w14:textId="77777777">
        <w:trPr>
          <w:trHeight w:val="1070"/>
        </w:trPr>
        <w:tc>
          <w:tcPr>
            <w:tcW w:w="1534" w:type="dxa"/>
          </w:tcPr>
          <w:p w14:paraId="580057F4" w14:textId="77777777" w:rsidR="00D7694E" w:rsidRDefault="009C641E">
            <w:pPr>
              <w:pStyle w:val="TableParagraph"/>
              <w:spacing w:line="264" w:lineRule="exact"/>
              <w:ind w:left="69"/>
            </w:pPr>
            <w:r>
              <w:rPr>
                <w:spacing w:val="-2"/>
              </w:rPr>
              <w:t>Başlangıç</w:t>
            </w:r>
          </w:p>
          <w:p w14:paraId="203B1405" w14:textId="77777777" w:rsidR="00D7694E" w:rsidRDefault="00D7694E">
            <w:pPr>
              <w:pStyle w:val="TableParagraph"/>
            </w:pPr>
          </w:p>
          <w:p w14:paraId="157BB845" w14:textId="77777777" w:rsidR="00D7694E" w:rsidRDefault="009C641E">
            <w:pPr>
              <w:pStyle w:val="TableParagraph"/>
              <w:ind w:left="69"/>
            </w:pPr>
            <w:r>
              <w:rPr>
                <w:spacing w:val="-2"/>
              </w:rPr>
              <w:t>Bitiş</w:t>
            </w:r>
          </w:p>
        </w:tc>
        <w:tc>
          <w:tcPr>
            <w:tcW w:w="1537" w:type="dxa"/>
          </w:tcPr>
          <w:p w14:paraId="4658E83D" w14:textId="77777777" w:rsidR="00D7694E" w:rsidRDefault="00D7694E">
            <w:pPr>
              <w:pStyle w:val="TableParagraph"/>
              <w:rPr>
                <w:rFonts w:ascii="Times New Roman"/>
              </w:rPr>
            </w:pPr>
          </w:p>
        </w:tc>
        <w:tc>
          <w:tcPr>
            <w:tcW w:w="1534" w:type="dxa"/>
          </w:tcPr>
          <w:p w14:paraId="5BD23656" w14:textId="77777777" w:rsidR="00D7694E" w:rsidRDefault="00D7694E">
            <w:pPr>
              <w:pStyle w:val="TableParagraph"/>
              <w:rPr>
                <w:rFonts w:ascii="Times New Roman"/>
              </w:rPr>
            </w:pPr>
          </w:p>
        </w:tc>
        <w:tc>
          <w:tcPr>
            <w:tcW w:w="1537" w:type="dxa"/>
          </w:tcPr>
          <w:p w14:paraId="2A7B7AB4" w14:textId="77777777" w:rsidR="00D7694E" w:rsidRDefault="00D7694E">
            <w:pPr>
              <w:pStyle w:val="TableParagraph"/>
              <w:rPr>
                <w:rFonts w:ascii="Times New Roman"/>
              </w:rPr>
            </w:pPr>
          </w:p>
        </w:tc>
        <w:tc>
          <w:tcPr>
            <w:tcW w:w="1537" w:type="dxa"/>
          </w:tcPr>
          <w:p w14:paraId="5E1F0FB9" w14:textId="77777777" w:rsidR="00D7694E" w:rsidRDefault="009C641E">
            <w:pPr>
              <w:pStyle w:val="TableParagraph"/>
              <w:spacing w:line="242" w:lineRule="auto"/>
              <w:ind w:left="68" w:right="998"/>
            </w:pPr>
            <w:r>
              <w:rPr>
                <w:spacing w:val="-4"/>
              </w:rPr>
              <w:t xml:space="preserve">P1= </w:t>
            </w:r>
            <w:r>
              <w:rPr>
                <w:spacing w:val="-5"/>
              </w:rPr>
              <w:t>P2=</w:t>
            </w:r>
          </w:p>
          <w:p w14:paraId="68AB1F38" w14:textId="77777777" w:rsidR="00D7694E" w:rsidRDefault="009C641E">
            <w:pPr>
              <w:pStyle w:val="TableParagraph"/>
              <w:spacing w:line="268" w:lineRule="exact"/>
              <w:ind w:left="68" w:right="924"/>
            </w:pPr>
            <w:r>
              <w:rPr>
                <w:spacing w:val="-4"/>
              </w:rPr>
              <w:t>∆P= Pm=</w:t>
            </w:r>
          </w:p>
        </w:tc>
        <w:tc>
          <w:tcPr>
            <w:tcW w:w="1538" w:type="dxa"/>
          </w:tcPr>
          <w:p w14:paraId="07D9A095" w14:textId="77777777" w:rsidR="00D7694E" w:rsidRDefault="009C641E">
            <w:pPr>
              <w:pStyle w:val="TableParagraph"/>
              <w:spacing w:line="242" w:lineRule="auto"/>
              <w:ind w:left="67" w:right="1046"/>
            </w:pPr>
            <w:proofErr w:type="gramStart"/>
            <w:r>
              <w:rPr>
                <w:spacing w:val="-4"/>
              </w:rPr>
              <w:t>t</w:t>
            </w:r>
            <w:proofErr w:type="gramEnd"/>
            <w:r>
              <w:rPr>
                <w:spacing w:val="-4"/>
              </w:rPr>
              <w:t xml:space="preserve">1= </w:t>
            </w:r>
            <w:r>
              <w:rPr>
                <w:spacing w:val="-5"/>
              </w:rPr>
              <w:t>t2=</w:t>
            </w:r>
          </w:p>
          <w:p w14:paraId="42F2238F" w14:textId="77777777" w:rsidR="00D7694E" w:rsidRDefault="009C641E">
            <w:pPr>
              <w:pStyle w:val="TableParagraph"/>
              <w:spacing w:line="268" w:lineRule="exact"/>
              <w:ind w:left="67" w:right="972"/>
            </w:pPr>
            <w:r>
              <w:rPr>
                <w:spacing w:val="-4"/>
              </w:rPr>
              <w:t>∆t= tm=</w:t>
            </w:r>
          </w:p>
        </w:tc>
      </w:tr>
    </w:tbl>
    <w:p w14:paraId="7DFDBE79" w14:textId="5422F93D" w:rsidR="00D7694E" w:rsidRDefault="009C641E">
      <w:pPr>
        <w:pStyle w:val="GvdeMetni"/>
      </w:pPr>
      <w:r>
        <w:t>P</w:t>
      </w:r>
      <w:r>
        <w:rPr>
          <w:spacing w:val="-6"/>
        </w:rPr>
        <w:t xml:space="preserve"> </w:t>
      </w:r>
      <w:r>
        <w:t>=</w:t>
      </w:r>
      <w:r>
        <w:rPr>
          <w:spacing w:val="-4"/>
        </w:rPr>
        <w:t xml:space="preserve"> </w:t>
      </w:r>
      <w:r>
        <w:t>P1-</w:t>
      </w:r>
      <w:r>
        <w:rPr>
          <w:spacing w:val="-5"/>
        </w:rPr>
        <w:t>P2</w:t>
      </w:r>
    </w:p>
    <w:p w14:paraId="0A812EAF" w14:textId="77777777" w:rsidR="00D7694E" w:rsidRDefault="009C641E">
      <w:pPr>
        <w:pStyle w:val="GvdeMetni"/>
        <w:spacing w:line="267" w:lineRule="exact"/>
      </w:pPr>
      <w:r>
        <w:t>Pm</w:t>
      </w:r>
      <w:r>
        <w:rPr>
          <w:spacing w:val="-3"/>
        </w:rPr>
        <w:t xml:space="preserve"> </w:t>
      </w:r>
      <w:r>
        <w:t>=</w:t>
      </w:r>
      <w:r>
        <w:rPr>
          <w:spacing w:val="-2"/>
        </w:rPr>
        <w:t xml:space="preserve"> </w:t>
      </w:r>
      <w:r>
        <w:t>(P1</w:t>
      </w:r>
      <w:r>
        <w:rPr>
          <w:spacing w:val="-4"/>
        </w:rPr>
        <w:t xml:space="preserve"> </w:t>
      </w:r>
      <w:r>
        <w:t xml:space="preserve">+ </w:t>
      </w:r>
      <w:r>
        <w:rPr>
          <w:spacing w:val="-2"/>
        </w:rPr>
        <w:t>P</w:t>
      </w:r>
      <w:proofErr w:type="gramStart"/>
      <w:r>
        <w:rPr>
          <w:spacing w:val="-2"/>
        </w:rPr>
        <w:t>2)/</w:t>
      </w:r>
      <w:proofErr w:type="gramEnd"/>
      <w:r>
        <w:rPr>
          <w:spacing w:val="-2"/>
        </w:rPr>
        <w:t>2</w:t>
      </w:r>
    </w:p>
    <w:p w14:paraId="18E89378" w14:textId="267791D9" w:rsidR="00D7694E" w:rsidRDefault="009C641E" w:rsidP="00883E85">
      <w:pPr>
        <w:pStyle w:val="GvdeMetni"/>
        <w:tabs>
          <w:tab w:val="left" w:pos="4620"/>
        </w:tabs>
        <w:spacing w:line="267" w:lineRule="exact"/>
      </w:pPr>
      <w:r>
        <w:t>Ortalama</w:t>
      </w:r>
      <w:r>
        <w:rPr>
          <w:spacing w:val="-8"/>
        </w:rPr>
        <w:t xml:space="preserve"> </w:t>
      </w:r>
      <w:r>
        <w:t>basınç</w:t>
      </w:r>
      <w:r>
        <w:rPr>
          <w:spacing w:val="-6"/>
        </w:rPr>
        <w:t xml:space="preserve"> </w:t>
      </w:r>
      <w:r>
        <w:rPr>
          <w:spacing w:val="-2"/>
        </w:rPr>
        <w:t>düzeltmesi:</w:t>
      </w:r>
      <w:r w:rsidR="00883E85">
        <w:rPr>
          <w:spacing w:val="-2"/>
        </w:rPr>
        <w:tab/>
      </w:r>
    </w:p>
    <w:p w14:paraId="2D6E164C" w14:textId="77777777" w:rsidR="00D7694E" w:rsidRDefault="009C641E">
      <w:pPr>
        <w:pStyle w:val="GvdeMetni"/>
        <w:spacing w:line="267" w:lineRule="exact"/>
      </w:pPr>
      <w:r>
        <w:t>C</w:t>
      </w:r>
      <w:r>
        <w:rPr>
          <w:spacing w:val="-3"/>
        </w:rPr>
        <w:t xml:space="preserve"> </w:t>
      </w:r>
      <w:r>
        <w:t>=</w:t>
      </w:r>
      <w:r>
        <w:rPr>
          <w:spacing w:val="-2"/>
        </w:rPr>
        <w:t xml:space="preserve"> </w:t>
      </w:r>
      <w:r>
        <w:t>Pm</w:t>
      </w:r>
      <w:r>
        <w:rPr>
          <w:spacing w:val="-2"/>
        </w:rPr>
        <w:t xml:space="preserve"> </w:t>
      </w:r>
      <w:r>
        <w:t>x</w:t>
      </w:r>
      <w:r>
        <w:rPr>
          <w:spacing w:val="-1"/>
        </w:rPr>
        <w:t xml:space="preserve"> </w:t>
      </w:r>
      <w:r>
        <w:t>∆t</w:t>
      </w:r>
      <w:r>
        <w:rPr>
          <w:spacing w:val="-1"/>
        </w:rPr>
        <w:t xml:space="preserve"> </w:t>
      </w:r>
      <w:r>
        <w:t xml:space="preserve">/ </w:t>
      </w:r>
      <w:r>
        <w:rPr>
          <w:spacing w:val="-2"/>
        </w:rPr>
        <w:t>(Tm+273)</w:t>
      </w:r>
    </w:p>
    <w:p w14:paraId="735A21D2" w14:textId="77777777" w:rsidR="00D7694E" w:rsidRDefault="009C641E">
      <w:pPr>
        <w:pStyle w:val="GvdeMetni"/>
        <w:spacing w:line="267" w:lineRule="exact"/>
      </w:pPr>
      <w:r>
        <w:t>Düzeltmeden</w:t>
      </w:r>
      <w:r>
        <w:rPr>
          <w:spacing w:val="-8"/>
        </w:rPr>
        <w:t xml:space="preserve"> </w:t>
      </w:r>
      <w:r>
        <w:t>sonra</w:t>
      </w:r>
      <w:r>
        <w:rPr>
          <w:spacing w:val="-7"/>
        </w:rPr>
        <w:t xml:space="preserve"> </w:t>
      </w:r>
      <w:r>
        <w:t>basınç</w:t>
      </w:r>
      <w:r>
        <w:rPr>
          <w:spacing w:val="-6"/>
        </w:rPr>
        <w:t xml:space="preserve"> </w:t>
      </w:r>
      <w:r>
        <w:t>düşmesi:</w:t>
      </w:r>
      <w:r>
        <w:rPr>
          <w:spacing w:val="-5"/>
        </w:rPr>
        <w:t xml:space="preserve"> </w:t>
      </w:r>
      <w:r>
        <w:t>∆P-</w:t>
      </w:r>
      <w:r>
        <w:rPr>
          <w:spacing w:val="-10"/>
        </w:rPr>
        <w:t>C</w:t>
      </w:r>
    </w:p>
    <w:p w14:paraId="63D068AD" w14:textId="77777777" w:rsidR="00D7694E" w:rsidRDefault="009C641E">
      <w:pPr>
        <w:pStyle w:val="GvdeMetni"/>
        <w:spacing w:line="267" w:lineRule="exact"/>
      </w:pPr>
      <w:r>
        <w:t>Şayet</w:t>
      </w:r>
      <w:r>
        <w:rPr>
          <w:spacing w:val="-6"/>
        </w:rPr>
        <w:t xml:space="preserve"> </w:t>
      </w:r>
      <w:r>
        <w:t>(bu)</w:t>
      </w:r>
      <w:r>
        <w:rPr>
          <w:spacing w:val="-4"/>
        </w:rPr>
        <w:t xml:space="preserve"> </w:t>
      </w:r>
      <w:r>
        <w:t>basınç</w:t>
      </w:r>
      <w:r>
        <w:rPr>
          <w:spacing w:val="-4"/>
        </w:rPr>
        <w:t xml:space="preserve"> </w:t>
      </w:r>
      <w:r>
        <w:t>düşmesi</w:t>
      </w:r>
      <w:r>
        <w:rPr>
          <w:spacing w:val="-6"/>
        </w:rPr>
        <w:t xml:space="preserve"> </w:t>
      </w:r>
      <w:r>
        <w:t>13</w:t>
      </w:r>
      <w:r>
        <w:rPr>
          <w:spacing w:val="-3"/>
        </w:rPr>
        <w:t xml:space="preserve"> </w:t>
      </w:r>
      <w:r>
        <w:t>mbar’dan</w:t>
      </w:r>
      <w:r>
        <w:rPr>
          <w:spacing w:val="-5"/>
        </w:rPr>
        <w:t xml:space="preserve"> </w:t>
      </w:r>
      <w:r>
        <w:t>düşük</w:t>
      </w:r>
      <w:r>
        <w:rPr>
          <w:spacing w:val="-5"/>
        </w:rPr>
        <w:t xml:space="preserve"> </w:t>
      </w:r>
      <w:r>
        <w:t>veya</w:t>
      </w:r>
      <w:r>
        <w:rPr>
          <w:spacing w:val="-5"/>
        </w:rPr>
        <w:t xml:space="preserve"> </w:t>
      </w:r>
      <w:r>
        <w:t>eşit</w:t>
      </w:r>
      <w:r>
        <w:rPr>
          <w:spacing w:val="-1"/>
        </w:rPr>
        <w:t xml:space="preserve"> </w:t>
      </w:r>
      <w:r>
        <w:t>ise,</w:t>
      </w:r>
      <w:r>
        <w:rPr>
          <w:spacing w:val="-5"/>
        </w:rPr>
        <w:t xml:space="preserve"> </w:t>
      </w:r>
      <w:r>
        <w:t>test</w:t>
      </w:r>
      <w:r>
        <w:rPr>
          <w:spacing w:val="-4"/>
        </w:rPr>
        <w:t xml:space="preserve"> </w:t>
      </w:r>
      <w:r>
        <w:rPr>
          <w:spacing w:val="-2"/>
        </w:rPr>
        <w:t>olumludur.</w:t>
      </w:r>
    </w:p>
    <w:p w14:paraId="4D4CAA8F" w14:textId="77777777" w:rsidR="00D7694E" w:rsidRDefault="009C641E">
      <w:pPr>
        <w:pStyle w:val="GvdeMetni"/>
        <w:spacing w:before="2" w:line="267" w:lineRule="exact"/>
      </w:pPr>
      <w:r>
        <w:t>Not:</w:t>
      </w:r>
      <w:r>
        <w:rPr>
          <w:spacing w:val="-7"/>
        </w:rPr>
        <w:t xml:space="preserve"> </w:t>
      </w:r>
      <w:r>
        <w:t>Normal</w:t>
      </w:r>
      <w:r>
        <w:rPr>
          <w:spacing w:val="-9"/>
        </w:rPr>
        <w:t xml:space="preserve"> </w:t>
      </w:r>
      <w:r>
        <w:t>atmosferik</w:t>
      </w:r>
      <w:r>
        <w:rPr>
          <w:spacing w:val="-6"/>
        </w:rPr>
        <w:t xml:space="preserve"> </w:t>
      </w:r>
      <w:r>
        <w:t>basınç:</w:t>
      </w:r>
      <w:r>
        <w:rPr>
          <w:spacing w:val="-6"/>
        </w:rPr>
        <w:t xml:space="preserve"> </w:t>
      </w:r>
      <w:r>
        <w:t>1013.25</w:t>
      </w:r>
      <w:r>
        <w:rPr>
          <w:spacing w:val="-5"/>
        </w:rPr>
        <w:t xml:space="preserve"> </w:t>
      </w:r>
      <w:r>
        <w:rPr>
          <w:spacing w:val="-4"/>
        </w:rPr>
        <w:t>mbar</w:t>
      </w:r>
    </w:p>
    <w:p w14:paraId="11381781" w14:textId="77777777" w:rsidR="00D7694E" w:rsidRDefault="009C641E">
      <w:pPr>
        <w:pStyle w:val="GvdeMetni"/>
        <w:ind w:right="280"/>
      </w:pPr>
      <w:r>
        <w:t>(*)</w:t>
      </w:r>
      <w:r>
        <w:rPr>
          <w:spacing w:val="40"/>
        </w:rPr>
        <w:t xml:space="preserve"> </w:t>
      </w:r>
      <w:r>
        <w:t>PE</w:t>
      </w:r>
      <w:r>
        <w:rPr>
          <w:spacing w:val="40"/>
        </w:rPr>
        <w:t xml:space="preserve"> </w:t>
      </w:r>
      <w:r>
        <w:t>şebekeleri</w:t>
      </w:r>
      <w:r>
        <w:rPr>
          <w:spacing w:val="40"/>
        </w:rPr>
        <w:t xml:space="preserve"> </w:t>
      </w:r>
      <w:r>
        <w:t>için</w:t>
      </w:r>
      <w:r>
        <w:rPr>
          <w:spacing w:val="40"/>
        </w:rPr>
        <w:t xml:space="preserve"> </w:t>
      </w:r>
      <w:r>
        <w:t>ısı</w:t>
      </w:r>
      <w:r>
        <w:rPr>
          <w:spacing w:val="40"/>
        </w:rPr>
        <w:t xml:space="preserve"> </w:t>
      </w:r>
      <w:r>
        <w:t>düzeltmesi</w:t>
      </w:r>
      <w:r>
        <w:rPr>
          <w:spacing w:val="40"/>
        </w:rPr>
        <w:t xml:space="preserve"> </w:t>
      </w:r>
      <w:r>
        <w:t>gerekmemektedir.</w:t>
      </w:r>
      <w:r>
        <w:rPr>
          <w:spacing w:val="40"/>
        </w:rPr>
        <w:t xml:space="preserve"> </w:t>
      </w:r>
      <w:r>
        <w:t>(</w:t>
      </w:r>
      <w:proofErr w:type="gramStart"/>
      <w:r>
        <w:t>malzemenin</w:t>
      </w:r>
      <w:proofErr w:type="gramEnd"/>
      <w:r>
        <w:rPr>
          <w:spacing w:val="40"/>
        </w:rPr>
        <w:t xml:space="preserve"> </w:t>
      </w:r>
      <w:r>
        <w:t>termal</w:t>
      </w:r>
      <w:r>
        <w:rPr>
          <w:spacing w:val="40"/>
        </w:rPr>
        <w:t xml:space="preserve"> </w:t>
      </w:r>
      <w:r>
        <w:t xml:space="preserve">özelliği </w:t>
      </w:r>
      <w:r>
        <w:rPr>
          <w:spacing w:val="-2"/>
        </w:rPr>
        <w:t>önemlidir)</w:t>
      </w:r>
    </w:p>
    <w:p w14:paraId="2FEA6464" w14:textId="77777777" w:rsidR="00D7694E" w:rsidRDefault="009C641E">
      <w:pPr>
        <w:pStyle w:val="GvdeMetni"/>
        <w:tabs>
          <w:tab w:val="left" w:pos="5258"/>
        </w:tabs>
        <w:spacing w:before="266"/>
      </w:pPr>
      <w:r>
        <w:t>Müteahhit</w:t>
      </w:r>
      <w:r>
        <w:rPr>
          <w:spacing w:val="-9"/>
        </w:rPr>
        <w:t xml:space="preserve"> </w:t>
      </w:r>
      <w:r>
        <w:rPr>
          <w:spacing w:val="-2"/>
        </w:rPr>
        <w:t>Adına</w:t>
      </w:r>
      <w:r>
        <w:tab/>
        <w:t>OSB</w:t>
      </w:r>
      <w:r>
        <w:rPr>
          <w:spacing w:val="-4"/>
        </w:rPr>
        <w:t xml:space="preserve"> </w:t>
      </w:r>
      <w:r>
        <w:rPr>
          <w:spacing w:val="-2"/>
        </w:rPr>
        <w:t>Adına</w:t>
      </w:r>
    </w:p>
    <w:p w14:paraId="4E1A1077" w14:textId="77777777" w:rsidR="00D7694E" w:rsidRDefault="00D7694E">
      <w:pPr>
        <w:pStyle w:val="GvdeMetni"/>
        <w:ind w:left="0"/>
      </w:pPr>
    </w:p>
    <w:p w14:paraId="58F691A7" w14:textId="5CC076F8" w:rsidR="00D7694E" w:rsidRDefault="009C641E">
      <w:pPr>
        <w:pStyle w:val="GvdeMetni"/>
        <w:tabs>
          <w:tab w:val="left" w:pos="5258"/>
        </w:tabs>
      </w:pPr>
      <w:r>
        <w:rPr>
          <w:spacing w:val="-2"/>
        </w:rPr>
        <w:t>İsim:</w:t>
      </w:r>
      <w:r>
        <w:tab/>
      </w:r>
      <w:r>
        <w:rPr>
          <w:spacing w:val="-2"/>
        </w:rPr>
        <w:t>İsim:</w:t>
      </w:r>
    </w:p>
    <w:p w14:paraId="063E8724" w14:textId="77777777" w:rsidR="00D7694E" w:rsidRDefault="00D7694E">
      <w:pPr>
        <w:pStyle w:val="GvdeMetni"/>
        <w:ind w:left="0"/>
      </w:pPr>
    </w:p>
    <w:p w14:paraId="27D330E5" w14:textId="77777777" w:rsidR="00D7694E" w:rsidRDefault="00D7694E">
      <w:pPr>
        <w:pStyle w:val="GvdeMetni"/>
        <w:ind w:left="0"/>
      </w:pPr>
    </w:p>
    <w:p w14:paraId="6C07793C" w14:textId="77777777" w:rsidR="00D7694E" w:rsidRDefault="00D7694E">
      <w:pPr>
        <w:pStyle w:val="GvdeMetni"/>
        <w:spacing w:before="1"/>
        <w:ind w:left="0"/>
      </w:pPr>
    </w:p>
    <w:p w14:paraId="75C2EDE7" w14:textId="77777777" w:rsidR="00D7694E" w:rsidRDefault="009C641E">
      <w:pPr>
        <w:pStyle w:val="GvdeMetni"/>
        <w:tabs>
          <w:tab w:val="left" w:pos="5258"/>
        </w:tabs>
      </w:pPr>
      <w:r>
        <w:rPr>
          <w:spacing w:val="-2"/>
        </w:rPr>
        <w:t>İmza:</w:t>
      </w:r>
      <w:r>
        <w:tab/>
      </w:r>
      <w:r>
        <w:rPr>
          <w:spacing w:val="-2"/>
        </w:rPr>
        <w:t>İmza:</w:t>
      </w:r>
    </w:p>
    <w:p w14:paraId="522DA18A" w14:textId="77777777" w:rsidR="00D7694E" w:rsidRDefault="00D7694E">
      <w:pPr>
        <w:pStyle w:val="GvdeMetni"/>
        <w:sectPr w:rsidR="00D7694E">
          <w:pgSz w:w="11910" w:h="16840"/>
          <w:pgMar w:top="840" w:right="708" w:bottom="700" w:left="992" w:header="0" w:footer="504" w:gutter="0"/>
          <w:cols w:space="708"/>
        </w:sectPr>
      </w:pPr>
    </w:p>
    <w:p w14:paraId="3B9B1741" w14:textId="77777777" w:rsidR="00D7694E" w:rsidRDefault="009C641E">
      <w:pPr>
        <w:pStyle w:val="Balk2"/>
        <w:spacing w:before="86" w:line="240" w:lineRule="auto"/>
      </w:pPr>
      <w:r>
        <w:lastRenderedPageBreak/>
        <w:t>DOĞAL</w:t>
      </w:r>
      <w:r>
        <w:rPr>
          <w:spacing w:val="-6"/>
        </w:rPr>
        <w:t xml:space="preserve"> </w:t>
      </w:r>
      <w:r>
        <w:t>GAZ</w:t>
      </w:r>
      <w:r>
        <w:rPr>
          <w:spacing w:val="-4"/>
        </w:rPr>
        <w:t xml:space="preserve"> </w:t>
      </w:r>
      <w:r>
        <w:t>ANA</w:t>
      </w:r>
      <w:r>
        <w:rPr>
          <w:spacing w:val="-5"/>
        </w:rPr>
        <w:t xml:space="preserve"> </w:t>
      </w:r>
      <w:r>
        <w:t>DAĞITIM</w:t>
      </w:r>
      <w:r>
        <w:rPr>
          <w:spacing w:val="-5"/>
        </w:rPr>
        <w:t xml:space="preserve"> </w:t>
      </w:r>
      <w:r>
        <w:t>ŞEBEKESİ</w:t>
      </w:r>
      <w:r>
        <w:rPr>
          <w:spacing w:val="-7"/>
        </w:rPr>
        <w:t xml:space="preserve"> </w:t>
      </w:r>
      <w:r>
        <w:t>SERVİS</w:t>
      </w:r>
      <w:r>
        <w:rPr>
          <w:spacing w:val="-5"/>
        </w:rPr>
        <w:t xml:space="preserve"> </w:t>
      </w:r>
      <w:r>
        <w:t>HATLARI</w:t>
      </w:r>
      <w:r>
        <w:rPr>
          <w:spacing w:val="-7"/>
        </w:rPr>
        <w:t xml:space="preserve"> </w:t>
      </w:r>
      <w:r>
        <w:t>TEKNİK</w:t>
      </w:r>
      <w:r>
        <w:rPr>
          <w:spacing w:val="-5"/>
        </w:rPr>
        <w:t xml:space="preserve"> </w:t>
      </w:r>
      <w:r>
        <w:rPr>
          <w:spacing w:val="-2"/>
        </w:rPr>
        <w:t>ŞARTNAMESİ</w:t>
      </w:r>
    </w:p>
    <w:p w14:paraId="47D7F693" w14:textId="77777777" w:rsidR="00D7694E" w:rsidRDefault="00D7694E">
      <w:pPr>
        <w:pStyle w:val="GvdeMetni"/>
        <w:spacing w:before="267"/>
        <w:ind w:left="0"/>
        <w:rPr>
          <w:b/>
        </w:rPr>
      </w:pPr>
    </w:p>
    <w:p w14:paraId="431B36B3" w14:textId="77777777" w:rsidR="00D7694E" w:rsidRDefault="009C641E">
      <w:pPr>
        <w:spacing w:line="267" w:lineRule="exact"/>
        <w:ind w:left="294"/>
        <w:rPr>
          <w:b/>
        </w:rPr>
      </w:pPr>
      <w:r>
        <w:rPr>
          <w:b/>
          <w:spacing w:val="-2"/>
        </w:rPr>
        <w:t>Konu:</w:t>
      </w:r>
    </w:p>
    <w:p w14:paraId="060E4DF1" w14:textId="22D3130A" w:rsidR="00D7694E" w:rsidRDefault="009C641E">
      <w:pPr>
        <w:pStyle w:val="GvdeMetni"/>
        <w:ind w:right="280"/>
      </w:pPr>
      <w:r>
        <w:t xml:space="preserve">Bu şartname, </w:t>
      </w:r>
      <w:r w:rsidR="003D5CC5">
        <w:t xml:space="preserve">DİYARBAKIR KARACADAĞ </w:t>
      </w:r>
      <w:r>
        <w:t>OSB Doğal Gaz Projesi kapsamında yer alan 4 bar PE boru servis hatlarının tesisinde uyulması gereken kuralları kapsar.</w:t>
      </w:r>
    </w:p>
    <w:p w14:paraId="6DD0D304" w14:textId="77777777" w:rsidR="00D7694E" w:rsidRDefault="009C641E">
      <w:pPr>
        <w:pStyle w:val="Balk2"/>
        <w:spacing w:line="240" w:lineRule="auto"/>
        <w:ind w:right="8508"/>
      </w:pPr>
      <w:r>
        <w:rPr>
          <w:spacing w:val="-2"/>
        </w:rPr>
        <w:t xml:space="preserve">Kapsam </w:t>
      </w:r>
      <w:r>
        <w:t>Madde</w:t>
      </w:r>
      <w:r>
        <w:rPr>
          <w:spacing w:val="-19"/>
        </w:rPr>
        <w:t xml:space="preserve"> </w:t>
      </w:r>
      <w:r>
        <w:t>1.</w:t>
      </w:r>
    </w:p>
    <w:p w14:paraId="7F3C30B1" w14:textId="77777777" w:rsidR="00D7694E" w:rsidRDefault="009C641E">
      <w:pPr>
        <w:pStyle w:val="GvdeMetni"/>
        <w:spacing w:line="267" w:lineRule="exact"/>
      </w:pPr>
      <w:r>
        <w:t>Yapılacak</w:t>
      </w:r>
      <w:r>
        <w:rPr>
          <w:spacing w:val="-9"/>
        </w:rPr>
        <w:t xml:space="preserve"> </w:t>
      </w:r>
      <w:r>
        <w:t>işlerin</w:t>
      </w:r>
      <w:r>
        <w:rPr>
          <w:spacing w:val="-5"/>
        </w:rPr>
        <w:t xml:space="preserve"> </w:t>
      </w:r>
      <w:r>
        <w:t>yaklaşık</w:t>
      </w:r>
      <w:r>
        <w:rPr>
          <w:spacing w:val="-6"/>
        </w:rPr>
        <w:t xml:space="preserve"> </w:t>
      </w:r>
      <w:r>
        <w:t>listesi</w:t>
      </w:r>
      <w:r>
        <w:rPr>
          <w:spacing w:val="-10"/>
        </w:rPr>
        <w:t xml:space="preserve"> </w:t>
      </w:r>
      <w:r>
        <w:t>aşağıda</w:t>
      </w:r>
      <w:r>
        <w:rPr>
          <w:spacing w:val="-7"/>
        </w:rPr>
        <w:t xml:space="preserve"> </w:t>
      </w:r>
      <w:r>
        <w:rPr>
          <w:spacing w:val="-2"/>
        </w:rPr>
        <w:t>belirtilmiştir:</w:t>
      </w:r>
    </w:p>
    <w:p w14:paraId="4324FA66" w14:textId="56528176" w:rsidR="00D7694E" w:rsidRDefault="009C641E">
      <w:pPr>
        <w:pStyle w:val="ListeParagraf"/>
        <w:numPr>
          <w:ilvl w:val="0"/>
          <w:numId w:val="12"/>
        </w:numPr>
        <w:tabs>
          <w:tab w:val="left" w:pos="576"/>
        </w:tabs>
        <w:spacing w:line="269" w:lineRule="exact"/>
        <w:ind w:left="576" w:hanging="282"/>
      </w:pPr>
      <w:r>
        <w:t>Ekipman,</w:t>
      </w:r>
      <w:r>
        <w:rPr>
          <w:spacing w:val="-9"/>
        </w:rPr>
        <w:t xml:space="preserve"> </w:t>
      </w:r>
      <w:r>
        <w:t>boru,</w:t>
      </w:r>
      <w:r>
        <w:rPr>
          <w:spacing w:val="-7"/>
        </w:rPr>
        <w:t xml:space="preserve"> </w:t>
      </w:r>
      <w:r>
        <w:t>fitting</w:t>
      </w:r>
      <w:r>
        <w:rPr>
          <w:spacing w:val="-5"/>
        </w:rPr>
        <w:t xml:space="preserve"> </w:t>
      </w:r>
      <w:r>
        <w:t>ve</w:t>
      </w:r>
      <w:r>
        <w:rPr>
          <w:spacing w:val="-5"/>
        </w:rPr>
        <w:t xml:space="preserve"> </w:t>
      </w:r>
      <w:r>
        <w:t>aksesuarların</w:t>
      </w:r>
      <w:r>
        <w:rPr>
          <w:spacing w:val="-4"/>
        </w:rPr>
        <w:t xml:space="preserve"> </w:t>
      </w:r>
      <w:r>
        <w:rPr>
          <w:spacing w:val="-2"/>
        </w:rPr>
        <w:t>temini</w:t>
      </w:r>
    </w:p>
    <w:p w14:paraId="7CA6FDE2" w14:textId="77777777" w:rsidR="00D7694E" w:rsidRDefault="009C641E">
      <w:pPr>
        <w:pStyle w:val="ListeParagraf"/>
        <w:numPr>
          <w:ilvl w:val="0"/>
          <w:numId w:val="12"/>
        </w:numPr>
        <w:tabs>
          <w:tab w:val="left" w:pos="576"/>
        </w:tabs>
        <w:ind w:left="576" w:hanging="282"/>
      </w:pPr>
      <w:r>
        <w:t>Malzemenin</w:t>
      </w:r>
      <w:r>
        <w:rPr>
          <w:spacing w:val="-9"/>
        </w:rPr>
        <w:t xml:space="preserve"> </w:t>
      </w:r>
      <w:r>
        <w:t>depodan</w:t>
      </w:r>
      <w:r>
        <w:rPr>
          <w:spacing w:val="-11"/>
        </w:rPr>
        <w:t xml:space="preserve"> </w:t>
      </w:r>
      <w:r>
        <w:t>şantiyelere</w:t>
      </w:r>
      <w:r>
        <w:rPr>
          <w:spacing w:val="-10"/>
        </w:rPr>
        <w:t xml:space="preserve"> </w:t>
      </w:r>
      <w:r>
        <w:rPr>
          <w:spacing w:val="-2"/>
        </w:rPr>
        <w:t>taşınması</w:t>
      </w:r>
    </w:p>
    <w:p w14:paraId="2D66B758" w14:textId="77777777" w:rsidR="00D7694E" w:rsidRDefault="009C641E">
      <w:pPr>
        <w:pStyle w:val="ListeParagraf"/>
        <w:numPr>
          <w:ilvl w:val="0"/>
          <w:numId w:val="12"/>
        </w:numPr>
        <w:tabs>
          <w:tab w:val="left" w:pos="576"/>
        </w:tabs>
        <w:spacing w:line="266" w:lineRule="exact"/>
        <w:ind w:left="576" w:hanging="282"/>
      </w:pPr>
      <w:r>
        <w:t>Tranşe,</w:t>
      </w:r>
      <w:r>
        <w:rPr>
          <w:spacing w:val="-5"/>
        </w:rPr>
        <w:t xml:space="preserve"> </w:t>
      </w:r>
      <w:r>
        <w:t>inşaat</w:t>
      </w:r>
      <w:r>
        <w:rPr>
          <w:spacing w:val="-5"/>
        </w:rPr>
        <w:t xml:space="preserve"> </w:t>
      </w:r>
      <w:r>
        <w:t>ve</w:t>
      </w:r>
      <w:r>
        <w:rPr>
          <w:spacing w:val="-4"/>
        </w:rPr>
        <w:t xml:space="preserve"> </w:t>
      </w:r>
      <w:r>
        <w:t>toprak</w:t>
      </w:r>
      <w:r>
        <w:rPr>
          <w:spacing w:val="-4"/>
        </w:rPr>
        <w:t xml:space="preserve"> </w:t>
      </w:r>
      <w:r>
        <w:rPr>
          <w:spacing w:val="-2"/>
        </w:rPr>
        <w:t>çalışmaları</w:t>
      </w:r>
    </w:p>
    <w:p w14:paraId="589488B4" w14:textId="77777777" w:rsidR="00D7694E" w:rsidRDefault="009C641E">
      <w:pPr>
        <w:pStyle w:val="ListeParagraf"/>
        <w:numPr>
          <w:ilvl w:val="0"/>
          <w:numId w:val="12"/>
        </w:numPr>
        <w:tabs>
          <w:tab w:val="left" w:pos="576"/>
        </w:tabs>
        <w:ind w:left="576" w:hanging="282"/>
      </w:pPr>
      <w:r>
        <w:t>Polietilen</w:t>
      </w:r>
      <w:r>
        <w:rPr>
          <w:spacing w:val="-7"/>
        </w:rPr>
        <w:t xml:space="preserve"> </w:t>
      </w:r>
      <w:r>
        <w:t>boru</w:t>
      </w:r>
      <w:r>
        <w:rPr>
          <w:spacing w:val="-6"/>
        </w:rPr>
        <w:t xml:space="preserve"> </w:t>
      </w:r>
      <w:r>
        <w:t>ve</w:t>
      </w:r>
      <w:r>
        <w:rPr>
          <w:spacing w:val="-6"/>
        </w:rPr>
        <w:t xml:space="preserve"> </w:t>
      </w:r>
      <w:r>
        <w:t>kılıfların</w:t>
      </w:r>
      <w:r>
        <w:rPr>
          <w:spacing w:val="-6"/>
        </w:rPr>
        <w:t xml:space="preserve"> </w:t>
      </w:r>
      <w:r>
        <w:t>hazırlanması</w:t>
      </w:r>
      <w:r>
        <w:rPr>
          <w:spacing w:val="-7"/>
        </w:rPr>
        <w:t xml:space="preserve"> </w:t>
      </w:r>
      <w:r>
        <w:t>ve</w:t>
      </w:r>
      <w:r>
        <w:rPr>
          <w:spacing w:val="-6"/>
        </w:rPr>
        <w:t xml:space="preserve"> </w:t>
      </w:r>
      <w:r>
        <w:rPr>
          <w:spacing w:val="-2"/>
        </w:rPr>
        <w:t>döşenmesi</w:t>
      </w:r>
    </w:p>
    <w:p w14:paraId="554D4425" w14:textId="77777777" w:rsidR="00D7694E" w:rsidRDefault="009C641E">
      <w:pPr>
        <w:pStyle w:val="ListeParagraf"/>
        <w:numPr>
          <w:ilvl w:val="0"/>
          <w:numId w:val="12"/>
        </w:numPr>
        <w:tabs>
          <w:tab w:val="left" w:pos="576"/>
        </w:tabs>
        <w:ind w:left="576" w:hanging="282"/>
      </w:pPr>
      <w:r>
        <w:t>Tesisata</w:t>
      </w:r>
      <w:r>
        <w:rPr>
          <w:spacing w:val="-12"/>
        </w:rPr>
        <w:t xml:space="preserve"> </w:t>
      </w:r>
      <w:r>
        <w:t>metal-plastik</w:t>
      </w:r>
      <w:r>
        <w:rPr>
          <w:spacing w:val="-7"/>
        </w:rPr>
        <w:t xml:space="preserve"> </w:t>
      </w:r>
      <w:r>
        <w:t>bağlantıların</w:t>
      </w:r>
      <w:r>
        <w:rPr>
          <w:spacing w:val="-9"/>
        </w:rPr>
        <w:t xml:space="preserve"> </w:t>
      </w:r>
      <w:r>
        <w:rPr>
          <w:spacing w:val="-2"/>
        </w:rPr>
        <w:t>döşenmesi</w:t>
      </w:r>
    </w:p>
    <w:p w14:paraId="103C28B8" w14:textId="77777777" w:rsidR="00D7694E" w:rsidRDefault="009C641E">
      <w:pPr>
        <w:pStyle w:val="ListeParagraf"/>
        <w:numPr>
          <w:ilvl w:val="0"/>
          <w:numId w:val="12"/>
        </w:numPr>
        <w:tabs>
          <w:tab w:val="left" w:pos="576"/>
        </w:tabs>
        <w:ind w:left="576" w:hanging="282"/>
      </w:pPr>
      <w:r>
        <w:t>Muhtemel</w:t>
      </w:r>
      <w:r>
        <w:rPr>
          <w:spacing w:val="-11"/>
        </w:rPr>
        <w:t xml:space="preserve"> </w:t>
      </w:r>
      <w:r>
        <w:t>plastik-plastik</w:t>
      </w:r>
      <w:r>
        <w:rPr>
          <w:spacing w:val="-10"/>
        </w:rPr>
        <w:t xml:space="preserve"> </w:t>
      </w:r>
      <w:r>
        <w:t>fittinglerin</w:t>
      </w:r>
      <w:r>
        <w:rPr>
          <w:spacing w:val="-8"/>
        </w:rPr>
        <w:t xml:space="preserve"> </w:t>
      </w:r>
      <w:r>
        <w:rPr>
          <w:spacing w:val="-2"/>
        </w:rPr>
        <w:t>döşenmesi</w:t>
      </w:r>
    </w:p>
    <w:p w14:paraId="6EF2D62F" w14:textId="77777777" w:rsidR="00D7694E" w:rsidRDefault="009C641E">
      <w:pPr>
        <w:pStyle w:val="ListeParagraf"/>
        <w:numPr>
          <w:ilvl w:val="0"/>
          <w:numId w:val="12"/>
        </w:numPr>
        <w:tabs>
          <w:tab w:val="left" w:pos="576"/>
        </w:tabs>
        <w:ind w:left="576" w:hanging="282"/>
      </w:pPr>
      <w:r>
        <w:t>Hatta</w:t>
      </w:r>
      <w:r>
        <w:rPr>
          <w:spacing w:val="-9"/>
        </w:rPr>
        <w:t xml:space="preserve"> </w:t>
      </w:r>
      <w:r>
        <w:t>servis</w:t>
      </w:r>
      <w:r>
        <w:rPr>
          <w:spacing w:val="-6"/>
        </w:rPr>
        <w:t xml:space="preserve"> </w:t>
      </w:r>
      <w:r>
        <w:t>Te'lerinin</w:t>
      </w:r>
      <w:r>
        <w:rPr>
          <w:spacing w:val="-3"/>
        </w:rPr>
        <w:t xml:space="preserve"> </w:t>
      </w:r>
      <w:r>
        <w:rPr>
          <w:spacing w:val="-2"/>
        </w:rPr>
        <w:t>döşenmesi</w:t>
      </w:r>
    </w:p>
    <w:p w14:paraId="750FC3E1" w14:textId="77777777" w:rsidR="00D7694E" w:rsidRDefault="009C641E">
      <w:pPr>
        <w:pStyle w:val="ListeParagraf"/>
        <w:numPr>
          <w:ilvl w:val="0"/>
          <w:numId w:val="12"/>
        </w:numPr>
        <w:tabs>
          <w:tab w:val="left" w:pos="576"/>
          <w:tab w:val="left" w:pos="654"/>
        </w:tabs>
        <w:spacing w:line="240" w:lineRule="auto"/>
        <w:ind w:right="6670" w:hanging="360"/>
      </w:pPr>
      <w:r>
        <w:t>Tamamlayıcı çalışmalar: Polietilen</w:t>
      </w:r>
      <w:r>
        <w:rPr>
          <w:spacing w:val="-13"/>
        </w:rPr>
        <w:t xml:space="preserve"> </w:t>
      </w:r>
      <w:r>
        <w:t>şebeke</w:t>
      </w:r>
      <w:r>
        <w:rPr>
          <w:spacing w:val="-12"/>
        </w:rPr>
        <w:t xml:space="preserve"> </w:t>
      </w:r>
      <w:r>
        <w:t>hattı</w:t>
      </w:r>
      <w:r>
        <w:rPr>
          <w:spacing w:val="-14"/>
        </w:rPr>
        <w:t xml:space="preserve"> </w:t>
      </w:r>
      <w:r>
        <w:t>için</w:t>
      </w:r>
    </w:p>
    <w:p w14:paraId="78DA83D9" w14:textId="64BA73C6" w:rsidR="00D7694E" w:rsidRDefault="003D5CC5">
      <w:pPr>
        <w:pStyle w:val="ListeParagraf"/>
        <w:numPr>
          <w:ilvl w:val="0"/>
          <w:numId w:val="11"/>
        </w:numPr>
        <w:tabs>
          <w:tab w:val="left" w:pos="577"/>
        </w:tabs>
        <w:spacing w:line="265" w:lineRule="exact"/>
        <w:ind w:left="577" w:hanging="283"/>
      </w:pPr>
      <w:r>
        <w:t>Deneme</w:t>
      </w:r>
      <w:r w:rsidR="009C641E">
        <w:rPr>
          <w:spacing w:val="-4"/>
        </w:rPr>
        <w:t xml:space="preserve"> </w:t>
      </w:r>
      <w:r w:rsidR="009C641E">
        <w:t>(tapa</w:t>
      </w:r>
      <w:r w:rsidR="009C641E">
        <w:rPr>
          <w:spacing w:val="-4"/>
        </w:rPr>
        <w:t xml:space="preserve"> </w:t>
      </w:r>
      <w:r w:rsidR="009C641E">
        <w:rPr>
          <w:spacing w:val="-2"/>
        </w:rPr>
        <w:t>kırılmadan)</w:t>
      </w:r>
    </w:p>
    <w:p w14:paraId="7201186F" w14:textId="5532A164" w:rsidR="00D7694E" w:rsidRDefault="003D5CC5">
      <w:pPr>
        <w:pStyle w:val="ListeParagraf"/>
        <w:numPr>
          <w:ilvl w:val="0"/>
          <w:numId w:val="11"/>
        </w:numPr>
        <w:tabs>
          <w:tab w:val="left" w:pos="577"/>
        </w:tabs>
        <w:spacing w:line="267" w:lineRule="exact"/>
        <w:ind w:left="577" w:hanging="283"/>
      </w:pPr>
      <w:r>
        <w:t>Havadan</w:t>
      </w:r>
      <w:r w:rsidR="009C641E">
        <w:rPr>
          <w:spacing w:val="-7"/>
        </w:rPr>
        <w:t xml:space="preserve"> </w:t>
      </w:r>
      <w:r w:rsidR="009C641E">
        <w:t>gaza</w:t>
      </w:r>
      <w:r w:rsidR="009C641E">
        <w:rPr>
          <w:spacing w:val="-4"/>
        </w:rPr>
        <w:t xml:space="preserve"> geçiş</w:t>
      </w:r>
    </w:p>
    <w:p w14:paraId="2F135D3A" w14:textId="7B82DF6D" w:rsidR="00D7694E" w:rsidRDefault="003D5CC5">
      <w:pPr>
        <w:pStyle w:val="ListeParagraf"/>
        <w:numPr>
          <w:ilvl w:val="0"/>
          <w:numId w:val="11"/>
        </w:numPr>
        <w:tabs>
          <w:tab w:val="left" w:pos="577"/>
        </w:tabs>
        <w:spacing w:line="267" w:lineRule="exact"/>
        <w:ind w:left="577" w:hanging="283"/>
      </w:pPr>
      <w:r>
        <w:t>Deneme</w:t>
      </w:r>
      <w:r w:rsidR="009C641E">
        <w:rPr>
          <w:spacing w:val="-5"/>
        </w:rPr>
        <w:t xml:space="preserve"> </w:t>
      </w:r>
      <w:r w:rsidR="009C641E">
        <w:t>(mantar</w:t>
      </w:r>
      <w:r w:rsidR="009C641E">
        <w:rPr>
          <w:spacing w:val="-6"/>
        </w:rPr>
        <w:t xml:space="preserve"> </w:t>
      </w:r>
      <w:r w:rsidR="009C641E">
        <w:rPr>
          <w:spacing w:val="-2"/>
        </w:rPr>
        <w:t>tıkaç)</w:t>
      </w:r>
    </w:p>
    <w:p w14:paraId="14EC3A23" w14:textId="48A1C48C" w:rsidR="00D7694E" w:rsidRDefault="003D5CC5">
      <w:pPr>
        <w:pStyle w:val="ListeParagraf"/>
        <w:numPr>
          <w:ilvl w:val="0"/>
          <w:numId w:val="11"/>
        </w:numPr>
        <w:tabs>
          <w:tab w:val="left" w:pos="577"/>
        </w:tabs>
        <w:spacing w:line="267" w:lineRule="exact"/>
        <w:ind w:left="577" w:hanging="283"/>
      </w:pPr>
      <w:r>
        <w:rPr>
          <w:spacing w:val="-2"/>
        </w:rPr>
        <w:t>Doldurma</w:t>
      </w:r>
    </w:p>
    <w:p w14:paraId="457F0FCE" w14:textId="5EE6D5D0" w:rsidR="00D7694E" w:rsidRDefault="003D5CC5">
      <w:pPr>
        <w:pStyle w:val="GvdeMetni"/>
        <w:spacing w:before="2"/>
        <w:ind w:right="280"/>
      </w:pPr>
      <w:r>
        <w:t>T</w:t>
      </w:r>
      <w:r>
        <w:rPr>
          <w:spacing w:val="80"/>
        </w:rPr>
        <w:t>-</w:t>
      </w:r>
      <w:r w:rsidR="009C641E">
        <w:t>bağlantısı</w:t>
      </w:r>
      <w:r w:rsidR="009C641E">
        <w:rPr>
          <w:spacing w:val="80"/>
        </w:rPr>
        <w:t xml:space="preserve"> </w:t>
      </w:r>
      <w:r w:rsidR="009C641E">
        <w:t>varsa,</w:t>
      </w:r>
      <w:r w:rsidR="009C641E">
        <w:rPr>
          <w:spacing w:val="80"/>
        </w:rPr>
        <w:t xml:space="preserve"> </w:t>
      </w:r>
      <w:r w:rsidR="009C641E">
        <w:t>yapılacak</w:t>
      </w:r>
      <w:r w:rsidR="009C641E">
        <w:rPr>
          <w:spacing w:val="80"/>
        </w:rPr>
        <w:t xml:space="preserve"> </w:t>
      </w:r>
      <w:r w:rsidR="009C641E">
        <w:t>işlemler</w:t>
      </w:r>
      <w:r w:rsidR="009C641E">
        <w:rPr>
          <w:spacing w:val="80"/>
        </w:rPr>
        <w:t xml:space="preserve"> </w:t>
      </w:r>
      <w:r w:rsidR="009C641E">
        <w:t>by-pass</w:t>
      </w:r>
      <w:r w:rsidR="009C641E">
        <w:rPr>
          <w:spacing w:val="80"/>
        </w:rPr>
        <w:t xml:space="preserve"> </w:t>
      </w:r>
      <w:r w:rsidR="009C641E">
        <w:t>şebekesinde</w:t>
      </w:r>
      <w:r w:rsidR="009C641E">
        <w:rPr>
          <w:spacing w:val="80"/>
        </w:rPr>
        <w:t xml:space="preserve"> </w:t>
      </w:r>
      <w:r w:rsidR="009C641E">
        <w:t>yapılan</w:t>
      </w:r>
      <w:r w:rsidR="009C641E">
        <w:rPr>
          <w:spacing w:val="80"/>
        </w:rPr>
        <w:t xml:space="preserve"> </w:t>
      </w:r>
      <w:r w:rsidR="009C641E">
        <w:t xml:space="preserve">işlemlerin </w:t>
      </w:r>
      <w:r w:rsidR="009C641E">
        <w:rPr>
          <w:spacing w:val="-2"/>
        </w:rPr>
        <w:t>aynısıdır.</w:t>
      </w:r>
    </w:p>
    <w:p w14:paraId="368E296E" w14:textId="77777777" w:rsidR="00D7694E" w:rsidRDefault="009C641E">
      <w:pPr>
        <w:pStyle w:val="ListeParagraf"/>
        <w:numPr>
          <w:ilvl w:val="0"/>
          <w:numId w:val="12"/>
        </w:numPr>
        <w:tabs>
          <w:tab w:val="left" w:pos="576"/>
        </w:tabs>
        <w:spacing w:line="267" w:lineRule="exact"/>
        <w:ind w:left="576" w:hanging="282"/>
      </w:pPr>
      <w:r>
        <w:t>Kullanılmayan</w:t>
      </w:r>
      <w:r>
        <w:rPr>
          <w:spacing w:val="-11"/>
        </w:rPr>
        <w:t xml:space="preserve"> </w:t>
      </w:r>
      <w:r>
        <w:t>malzemelerin</w:t>
      </w:r>
      <w:r>
        <w:rPr>
          <w:spacing w:val="-8"/>
        </w:rPr>
        <w:t xml:space="preserve"> </w:t>
      </w:r>
      <w:r>
        <w:t>depoya</w:t>
      </w:r>
      <w:r>
        <w:rPr>
          <w:spacing w:val="-8"/>
        </w:rPr>
        <w:t xml:space="preserve"> </w:t>
      </w:r>
      <w:r>
        <w:t>geri</w:t>
      </w:r>
      <w:r>
        <w:rPr>
          <w:spacing w:val="-10"/>
        </w:rPr>
        <w:t xml:space="preserve"> </w:t>
      </w:r>
      <w:r>
        <w:rPr>
          <w:spacing w:val="-2"/>
        </w:rPr>
        <w:t>götürülmesi.</w:t>
      </w:r>
    </w:p>
    <w:p w14:paraId="06D82167" w14:textId="3E1F40A7" w:rsidR="00D7694E" w:rsidRDefault="009C641E">
      <w:pPr>
        <w:pStyle w:val="Balk2"/>
        <w:spacing w:line="240" w:lineRule="auto"/>
        <w:ind w:right="6895"/>
      </w:pPr>
      <w:r>
        <w:t>Malzeme</w:t>
      </w:r>
      <w:r>
        <w:rPr>
          <w:spacing w:val="-18"/>
        </w:rPr>
        <w:t xml:space="preserve"> </w:t>
      </w:r>
      <w:r w:rsidR="003D5CC5">
        <w:t>ve</w:t>
      </w:r>
      <w:r>
        <w:rPr>
          <w:spacing w:val="-18"/>
        </w:rPr>
        <w:t xml:space="preserve"> </w:t>
      </w:r>
      <w:r>
        <w:t>Aletler Madde 2.</w:t>
      </w:r>
    </w:p>
    <w:p w14:paraId="2C8627FD" w14:textId="77777777" w:rsidR="00D7694E" w:rsidRDefault="009C641E">
      <w:pPr>
        <w:pStyle w:val="GvdeMetni"/>
        <w:spacing w:line="267" w:lineRule="exact"/>
      </w:pPr>
      <w:r>
        <w:t>Sadece</w:t>
      </w:r>
      <w:r>
        <w:rPr>
          <w:spacing w:val="-7"/>
        </w:rPr>
        <w:t xml:space="preserve"> </w:t>
      </w:r>
      <w:r>
        <w:t>Ek</w:t>
      </w:r>
      <w:r>
        <w:rPr>
          <w:spacing w:val="-5"/>
        </w:rPr>
        <w:t xml:space="preserve"> </w:t>
      </w:r>
      <w:r>
        <w:t>1'de</w:t>
      </w:r>
      <w:r>
        <w:rPr>
          <w:spacing w:val="-5"/>
        </w:rPr>
        <w:t xml:space="preserve"> </w:t>
      </w:r>
      <w:r>
        <w:t>belirtilen</w:t>
      </w:r>
      <w:r>
        <w:rPr>
          <w:spacing w:val="-5"/>
        </w:rPr>
        <w:t xml:space="preserve"> </w:t>
      </w:r>
      <w:r>
        <w:t>malzemeler</w:t>
      </w:r>
      <w:r>
        <w:rPr>
          <w:spacing w:val="-5"/>
        </w:rPr>
        <w:t xml:space="preserve"> </w:t>
      </w:r>
      <w:r>
        <w:rPr>
          <w:spacing w:val="-2"/>
        </w:rPr>
        <w:t>kullanılacaktır.</w:t>
      </w:r>
    </w:p>
    <w:p w14:paraId="31B8D7E6" w14:textId="77777777" w:rsidR="00D7694E" w:rsidRDefault="009C641E">
      <w:pPr>
        <w:pStyle w:val="GvdeMetni"/>
        <w:ind w:right="177" w:firstLine="76"/>
      </w:pPr>
      <w:r>
        <w:t>İyi</w:t>
      </w:r>
      <w:r>
        <w:rPr>
          <w:spacing w:val="-5"/>
        </w:rPr>
        <w:t xml:space="preserve"> </w:t>
      </w:r>
      <w:r>
        <w:t>bir</w:t>
      </w:r>
      <w:r>
        <w:rPr>
          <w:spacing w:val="-5"/>
        </w:rPr>
        <w:t xml:space="preserve"> </w:t>
      </w:r>
      <w:r>
        <w:t>döşeme</w:t>
      </w:r>
      <w:r>
        <w:rPr>
          <w:spacing w:val="-3"/>
        </w:rPr>
        <w:t xml:space="preserve"> </w:t>
      </w:r>
      <w:r>
        <w:t>çalışmasında</w:t>
      </w:r>
      <w:r>
        <w:rPr>
          <w:spacing w:val="-2"/>
        </w:rPr>
        <w:t xml:space="preserve"> </w:t>
      </w:r>
      <w:r>
        <w:t>gereken</w:t>
      </w:r>
      <w:r>
        <w:rPr>
          <w:spacing w:val="-4"/>
        </w:rPr>
        <w:t xml:space="preserve"> </w:t>
      </w:r>
      <w:r>
        <w:t>özel</w:t>
      </w:r>
      <w:r>
        <w:rPr>
          <w:spacing w:val="-7"/>
        </w:rPr>
        <w:t xml:space="preserve"> </w:t>
      </w:r>
      <w:r>
        <w:t>ve</w:t>
      </w:r>
      <w:r>
        <w:rPr>
          <w:spacing w:val="-3"/>
        </w:rPr>
        <w:t xml:space="preserve"> </w:t>
      </w:r>
      <w:r>
        <w:t>gündelik</w:t>
      </w:r>
      <w:r>
        <w:rPr>
          <w:spacing w:val="-3"/>
        </w:rPr>
        <w:t xml:space="preserve"> </w:t>
      </w:r>
      <w:r>
        <w:t>aletler</w:t>
      </w:r>
      <w:r>
        <w:rPr>
          <w:spacing w:val="-4"/>
        </w:rPr>
        <w:t xml:space="preserve"> </w:t>
      </w:r>
      <w:r>
        <w:t>Ek</w:t>
      </w:r>
      <w:r>
        <w:rPr>
          <w:spacing w:val="-3"/>
        </w:rPr>
        <w:t xml:space="preserve"> </w:t>
      </w:r>
      <w:r>
        <w:t>2'de</w:t>
      </w:r>
      <w:r>
        <w:rPr>
          <w:spacing w:val="-4"/>
        </w:rPr>
        <w:t xml:space="preserve"> </w:t>
      </w:r>
      <w:r>
        <w:t xml:space="preserve">belirtilmiştir. </w:t>
      </w:r>
      <w:r>
        <w:rPr>
          <w:spacing w:val="-2"/>
        </w:rPr>
        <w:t>Uyarı:</w:t>
      </w:r>
    </w:p>
    <w:p w14:paraId="1B3F54DE" w14:textId="77777777" w:rsidR="00D7694E" w:rsidRDefault="009C641E">
      <w:pPr>
        <w:pStyle w:val="GvdeMetni"/>
        <w:ind w:right="280"/>
      </w:pPr>
      <w:r>
        <w:t>Tavsiye</w:t>
      </w:r>
      <w:r>
        <w:rPr>
          <w:spacing w:val="79"/>
          <w:w w:val="150"/>
        </w:rPr>
        <w:t xml:space="preserve"> </w:t>
      </w:r>
      <w:r>
        <w:t>edilen</w:t>
      </w:r>
      <w:r>
        <w:rPr>
          <w:spacing w:val="78"/>
          <w:w w:val="150"/>
        </w:rPr>
        <w:t xml:space="preserve"> </w:t>
      </w:r>
      <w:r>
        <w:t>borular</w:t>
      </w:r>
      <w:r>
        <w:rPr>
          <w:spacing w:val="78"/>
          <w:w w:val="150"/>
        </w:rPr>
        <w:t xml:space="preserve"> </w:t>
      </w:r>
      <w:r>
        <w:t>rulo</w:t>
      </w:r>
      <w:r>
        <w:rPr>
          <w:spacing w:val="79"/>
          <w:w w:val="150"/>
        </w:rPr>
        <w:t xml:space="preserve"> </w:t>
      </w:r>
      <w:r>
        <w:t>veya</w:t>
      </w:r>
      <w:r>
        <w:rPr>
          <w:spacing w:val="78"/>
          <w:w w:val="150"/>
        </w:rPr>
        <w:t xml:space="preserve"> </w:t>
      </w:r>
      <w:r>
        <w:t>makaraya</w:t>
      </w:r>
      <w:r>
        <w:rPr>
          <w:spacing w:val="78"/>
          <w:w w:val="150"/>
        </w:rPr>
        <w:t xml:space="preserve"> </w:t>
      </w:r>
      <w:r>
        <w:t>sarılmış</w:t>
      </w:r>
      <w:r>
        <w:rPr>
          <w:spacing w:val="79"/>
          <w:w w:val="150"/>
        </w:rPr>
        <w:t xml:space="preserve"> </w:t>
      </w:r>
      <w:r>
        <w:t>halde</w:t>
      </w:r>
      <w:r>
        <w:rPr>
          <w:spacing w:val="79"/>
          <w:w w:val="150"/>
        </w:rPr>
        <w:t xml:space="preserve"> </w:t>
      </w:r>
      <w:r>
        <w:t>teslim</w:t>
      </w:r>
      <w:r>
        <w:rPr>
          <w:spacing w:val="77"/>
          <w:w w:val="150"/>
        </w:rPr>
        <w:t xml:space="preserve"> </w:t>
      </w:r>
      <w:r>
        <w:t>edilen</w:t>
      </w:r>
      <w:r>
        <w:rPr>
          <w:spacing w:val="78"/>
          <w:w w:val="150"/>
        </w:rPr>
        <w:t xml:space="preserve"> </w:t>
      </w:r>
      <w:r>
        <w:t xml:space="preserve">uzun </w:t>
      </w:r>
      <w:r>
        <w:rPr>
          <w:spacing w:val="-2"/>
        </w:rPr>
        <w:t>borulardır.</w:t>
      </w:r>
    </w:p>
    <w:p w14:paraId="67A798F8" w14:textId="791CBF61" w:rsidR="00D7694E" w:rsidRDefault="009C641E">
      <w:pPr>
        <w:pStyle w:val="GvdeMetni"/>
        <w:spacing w:line="267" w:lineRule="exact"/>
      </w:pPr>
      <w:r>
        <w:t>Kaynak</w:t>
      </w:r>
      <w:r>
        <w:rPr>
          <w:spacing w:val="-9"/>
        </w:rPr>
        <w:t xml:space="preserve"> </w:t>
      </w:r>
      <w:r>
        <w:t>ekipmanları</w:t>
      </w:r>
      <w:r>
        <w:rPr>
          <w:spacing w:val="-7"/>
        </w:rPr>
        <w:t xml:space="preserve"> </w:t>
      </w:r>
      <w:r>
        <w:t>kaynak,</w:t>
      </w:r>
      <w:r>
        <w:rPr>
          <w:spacing w:val="-7"/>
        </w:rPr>
        <w:t xml:space="preserve"> </w:t>
      </w:r>
      <w:r>
        <w:t>yapılacak</w:t>
      </w:r>
      <w:r>
        <w:rPr>
          <w:spacing w:val="-5"/>
        </w:rPr>
        <w:t xml:space="preserve"> </w:t>
      </w:r>
      <w:r>
        <w:t>fitting</w:t>
      </w:r>
      <w:r w:rsidR="00627F53">
        <w:t>s</w:t>
      </w:r>
      <w:r>
        <w:t>lerin</w:t>
      </w:r>
      <w:r>
        <w:rPr>
          <w:spacing w:val="-7"/>
        </w:rPr>
        <w:t xml:space="preserve"> </w:t>
      </w:r>
      <w:r>
        <w:t>özelliklerine</w:t>
      </w:r>
      <w:r>
        <w:rPr>
          <w:spacing w:val="-6"/>
        </w:rPr>
        <w:t xml:space="preserve"> </w:t>
      </w:r>
      <w:r>
        <w:t>uygun</w:t>
      </w:r>
      <w:r>
        <w:rPr>
          <w:spacing w:val="-6"/>
        </w:rPr>
        <w:t xml:space="preserve"> </w:t>
      </w:r>
      <w:r>
        <w:rPr>
          <w:spacing w:val="-2"/>
        </w:rPr>
        <w:t>olacaktır.</w:t>
      </w:r>
    </w:p>
    <w:p w14:paraId="23A45782" w14:textId="77777777" w:rsidR="00D7694E" w:rsidRDefault="009C641E">
      <w:pPr>
        <w:pStyle w:val="Balk2"/>
        <w:spacing w:line="240" w:lineRule="auto"/>
        <w:ind w:right="7591"/>
      </w:pPr>
      <w:r>
        <w:t>Personel</w:t>
      </w:r>
      <w:r>
        <w:rPr>
          <w:spacing w:val="-19"/>
        </w:rPr>
        <w:t xml:space="preserve"> </w:t>
      </w:r>
      <w:r>
        <w:t>Eğitimi Madde 3.</w:t>
      </w:r>
    </w:p>
    <w:p w14:paraId="72BDE1E7" w14:textId="16DE397A" w:rsidR="00D7694E" w:rsidRDefault="009C641E">
      <w:pPr>
        <w:pStyle w:val="GvdeMetni"/>
        <w:ind w:right="280"/>
      </w:pPr>
      <w:r>
        <w:t xml:space="preserve">PE şebekesini </w:t>
      </w:r>
      <w:r w:rsidR="003D5CC5">
        <w:t>inşa</w:t>
      </w:r>
      <w:r>
        <w:t xml:space="preserve"> edecek ve gaz dağıtım işlemlerini yürütecek personel özel eğitime tabii tutulacaktır.</w:t>
      </w:r>
    </w:p>
    <w:p w14:paraId="79904649" w14:textId="79451166" w:rsidR="00D7694E" w:rsidRDefault="009C641E">
      <w:pPr>
        <w:pStyle w:val="Balk2"/>
        <w:spacing w:before="1" w:line="240" w:lineRule="auto"/>
        <w:ind w:right="2316"/>
      </w:pPr>
      <w:r>
        <w:t>Şantiyede</w:t>
      </w:r>
      <w:r>
        <w:rPr>
          <w:spacing w:val="-6"/>
        </w:rPr>
        <w:t xml:space="preserve"> </w:t>
      </w:r>
      <w:r>
        <w:t>Malzeme</w:t>
      </w:r>
      <w:r>
        <w:rPr>
          <w:spacing w:val="-6"/>
        </w:rPr>
        <w:t xml:space="preserve"> </w:t>
      </w:r>
      <w:r w:rsidR="003D5CC5">
        <w:t>ve</w:t>
      </w:r>
      <w:r>
        <w:rPr>
          <w:spacing w:val="-6"/>
        </w:rPr>
        <w:t xml:space="preserve"> </w:t>
      </w:r>
      <w:r>
        <w:t>Aletlerin</w:t>
      </w:r>
      <w:r>
        <w:rPr>
          <w:spacing w:val="-5"/>
        </w:rPr>
        <w:t xml:space="preserve"> </w:t>
      </w:r>
      <w:r>
        <w:t>Kullanımı</w:t>
      </w:r>
      <w:r>
        <w:rPr>
          <w:spacing w:val="-6"/>
        </w:rPr>
        <w:t xml:space="preserve"> </w:t>
      </w:r>
      <w:r w:rsidR="00627F53">
        <w:t>ve</w:t>
      </w:r>
      <w:r>
        <w:rPr>
          <w:spacing w:val="-6"/>
        </w:rPr>
        <w:t xml:space="preserve"> </w:t>
      </w:r>
      <w:r>
        <w:t>Depolama Madde 4.</w:t>
      </w:r>
    </w:p>
    <w:p w14:paraId="2EE569F6" w14:textId="77777777" w:rsidR="00D7694E" w:rsidRDefault="009C641E">
      <w:pPr>
        <w:pStyle w:val="GvdeMetni"/>
        <w:ind w:right="283"/>
        <w:jc w:val="both"/>
      </w:pPr>
      <w:r>
        <w:t>Şantiyede kullanılan malzeme ve aletlerin temiz ve hasar görmeden kalabilmesi için özel yöntemler uygulanacaktır. Söz konusu malzeme ve aletler orijinal</w:t>
      </w:r>
      <w:r>
        <w:rPr>
          <w:spacing w:val="40"/>
        </w:rPr>
        <w:t xml:space="preserve"> </w:t>
      </w:r>
      <w:r>
        <w:t>ambalajlarından sadece kullanım esnasında çıkarılacaklardır.</w:t>
      </w:r>
    </w:p>
    <w:p w14:paraId="321EDD8E" w14:textId="77777777" w:rsidR="00D7694E" w:rsidRDefault="009C641E">
      <w:pPr>
        <w:pStyle w:val="GvdeMetni"/>
        <w:ind w:right="283"/>
        <w:jc w:val="both"/>
      </w:pPr>
      <w:r>
        <w:t>Boruların keskin uçlarını zımparalama işlemi esnasında boruyu çizmemek için özel dikkat gerekir. Rulo halindeki boruları korumak için aynı anda açma işlemini de kolaylaştıran koruyucu kılıflar gerekir.</w:t>
      </w:r>
    </w:p>
    <w:p w14:paraId="65266C99" w14:textId="77777777" w:rsidR="00D7694E" w:rsidRDefault="009C641E">
      <w:pPr>
        <w:pStyle w:val="GvdeMetni"/>
        <w:ind w:right="286"/>
        <w:jc w:val="both"/>
      </w:pPr>
      <w:r>
        <w:t xml:space="preserve">Borunun içine yabancı maddelerin girmesini engellemek için montaja kadar boru uçlan </w:t>
      </w:r>
      <w:r>
        <w:rPr>
          <w:spacing w:val="-2"/>
        </w:rPr>
        <w:t>kapatılır.</w:t>
      </w:r>
    </w:p>
    <w:p w14:paraId="0E210586" w14:textId="77777777" w:rsidR="00D7694E" w:rsidRDefault="009C641E">
      <w:pPr>
        <w:pStyle w:val="GvdeMetni"/>
        <w:jc w:val="both"/>
      </w:pPr>
      <w:r>
        <w:t>Boru</w:t>
      </w:r>
      <w:r>
        <w:rPr>
          <w:spacing w:val="-7"/>
        </w:rPr>
        <w:t xml:space="preserve"> </w:t>
      </w:r>
      <w:r>
        <w:t>ruloları</w:t>
      </w:r>
      <w:r>
        <w:rPr>
          <w:spacing w:val="-5"/>
        </w:rPr>
        <w:t xml:space="preserve"> </w:t>
      </w:r>
      <w:r>
        <w:t>düz</w:t>
      </w:r>
      <w:r>
        <w:rPr>
          <w:spacing w:val="-5"/>
        </w:rPr>
        <w:t xml:space="preserve"> </w:t>
      </w:r>
      <w:r>
        <w:t>ve</w:t>
      </w:r>
      <w:r>
        <w:rPr>
          <w:spacing w:val="-3"/>
        </w:rPr>
        <w:t xml:space="preserve"> </w:t>
      </w:r>
      <w:r>
        <w:t>üst</w:t>
      </w:r>
      <w:r>
        <w:rPr>
          <w:spacing w:val="-4"/>
        </w:rPr>
        <w:t xml:space="preserve"> </w:t>
      </w:r>
      <w:r>
        <w:t>üste</w:t>
      </w:r>
      <w:r>
        <w:rPr>
          <w:spacing w:val="-3"/>
        </w:rPr>
        <w:t xml:space="preserve"> </w:t>
      </w:r>
      <w:r>
        <w:t>yığılmamış</w:t>
      </w:r>
      <w:r>
        <w:rPr>
          <w:spacing w:val="-4"/>
        </w:rPr>
        <w:t xml:space="preserve"> </w:t>
      </w:r>
      <w:r>
        <w:t>halde</w:t>
      </w:r>
      <w:r>
        <w:rPr>
          <w:spacing w:val="-3"/>
        </w:rPr>
        <w:t xml:space="preserve"> </w:t>
      </w:r>
      <w:r>
        <w:rPr>
          <w:spacing w:val="-2"/>
        </w:rPr>
        <w:t>depolanır.</w:t>
      </w:r>
    </w:p>
    <w:p w14:paraId="23DD944A" w14:textId="77777777" w:rsidR="00D7694E" w:rsidRDefault="009C641E">
      <w:pPr>
        <w:pStyle w:val="GvdeMetni"/>
        <w:spacing w:before="266"/>
        <w:ind w:right="280"/>
      </w:pPr>
      <w:r>
        <w:t>Makaraya sarılmış borular ve boru ruloları güneş ışığına maruz kalmışsa, boruların ısı artışına, özellikle de montaj esnasında dikkat edilir.</w:t>
      </w:r>
    </w:p>
    <w:p w14:paraId="34E09ADE" w14:textId="77777777" w:rsidR="00627F53" w:rsidRDefault="009C641E">
      <w:pPr>
        <w:ind w:left="294" w:right="6895"/>
        <w:rPr>
          <w:b/>
          <w:spacing w:val="-6"/>
        </w:rPr>
      </w:pPr>
      <w:r>
        <w:rPr>
          <w:b/>
          <w:spacing w:val="-6"/>
        </w:rPr>
        <w:t>İn</w:t>
      </w:r>
      <w:r w:rsidR="003D5CC5">
        <w:rPr>
          <w:b/>
          <w:spacing w:val="-6"/>
        </w:rPr>
        <w:t>ş</w:t>
      </w:r>
      <w:r>
        <w:rPr>
          <w:b/>
          <w:spacing w:val="-6"/>
        </w:rPr>
        <w:t>aat</w:t>
      </w:r>
      <w:r>
        <w:rPr>
          <w:b/>
          <w:spacing w:val="-13"/>
        </w:rPr>
        <w:t xml:space="preserve"> </w:t>
      </w:r>
      <w:r>
        <w:rPr>
          <w:b/>
          <w:spacing w:val="-6"/>
        </w:rPr>
        <w:t>Çalı</w:t>
      </w:r>
      <w:r w:rsidR="003D5CC5">
        <w:rPr>
          <w:b/>
          <w:spacing w:val="-6"/>
        </w:rPr>
        <w:t>ş</w:t>
      </w:r>
      <w:r>
        <w:rPr>
          <w:b/>
          <w:spacing w:val="-6"/>
        </w:rPr>
        <w:t xml:space="preserve">maları </w:t>
      </w:r>
    </w:p>
    <w:p w14:paraId="068E8D9D" w14:textId="6FFF6C09" w:rsidR="00D7694E" w:rsidRDefault="009C641E">
      <w:pPr>
        <w:ind w:left="294" w:right="6895"/>
        <w:rPr>
          <w:b/>
        </w:rPr>
      </w:pPr>
      <w:r>
        <w:rPr>
          <w:b/>
        </w:rPr>
        <w:t>Madde 5.</w:t>
      </w:r>
    </w:p>
    <w:p w14:paraId="25DB7264" w14:textId="77777777" w:rsidR="00D7694E" w:rsidRDefault="00D7694E">
      <w:pPr>
        <w:rPr>
          <w:b/>
        </w:rPr>
        <w:sectPr w:rsidR="00D7694E">
          <w:pgSz w:w="11910" w:h="16840"/>
          <w:pgMar w:top="1100" w:right="708" w:bottom="700" w:left="992" w:header="0" w:footer="504" w:gutter="0"/>
          <w:cols w:space="708"/>
        </w:sectPr>
      </w:pPr>
    </w:p>
    <w:p w14:paraId="6EC01C33" w14:textId="62C65FB2" w:rsidR="00D7694E" w:rsidRDefault="009C641E">
      <w:pPr>
        <w:pStyle w:val="ListeParagraf"/>
        <w:numPr>
          <w:ilvl w:val="1"/>
          <w:numId w:val="10"/>
        </w:numPr>
        <w:tabs>
          <w:tab w:val="left" w:pos="1002"/>
        </w:tabs>
        <w:spacing w:before="77" w:line="240" w:lineRule="auto"/>
        <w:rPr>
          <w:b/>
        </w:rPr>
      </w:pPr>
      <w:r>
        <w:rPr>
          <w:b/>
          <w:spacing w:val="-2"/>
        </w:rPr>
        <w:lastRenderedPageBreak/>
        <w:t>Tran</w:t>
      </w:r>
      <w:r w:rsidR="003D5CC5">
        <w:rPr>
          <w:b/>
          <w:spacing w:val="-2"/>
        </w:rPr>
        <w:t>ş</w:t>
      </w:r>
      <w:r>
        <w:rPr>
          <w:b/>
          <w:spacing w:val="-2"/>
        </w:rPr>
        <w:t>e</w:t>
      </w:r>
    </w:p>
    <w:p w14:paraId="76F30177" w14:textId="146F62A3" w:rsidR="00D7694E" w:rsidRPr="002D1FB6" w:rsidRDefault="002D1FB6" w:rsidP="002D1FB6">
      <w:pPr>
        <w:ind w:left="357"/>
        <w:jc w:val="both"/>
        <w:rPr>
          <w:rFonts w:ascii="Arial MT" w:hAnsi="Arial MT"/>
          <w:sz w:val="24"/>
        </w:rPr>
      </w:pPr>
      <w:r>
        <w:rPr>
          <w:rFonts w:ascii="Arial MT" w:hAnsi="Arial MT"/>
          <w:sz w:val="24"/>
        </w:rPr>
        <w:t>Güzergâh</w:t>
      </w:r>
      <w:r w:rsidR="009C641E">
        <w:rPr>
          <w:rFonts w:ascii="Arial MT" w:hAnsi="Arial MT"/>
          <w:spacing w:val="-7"/>
          <w:sz w:val="24"/>
        </w:rPr>
        <w:t xml:space="preserve"> </w:t>
      </w:r>
      <w:proofErr w:type="gramStart"/>
      <w:r w:rsidR="009C641E">
        <w:rPr>
          <w:rFonts w:ascii="Arial MT" w:hAnsi="Arial MT"/>
          <w:spacing w:val="-2"/>
          <w:sz w:val="24"/>
        </w:rPr>
        <w:t>kalitesi</w:t>
      </w:r>
      <w:r>
        <w:rPr>
          <w:rFonts w:ascii="Arial MT" w:hAnsi="Arial MT"/>
          <w:spacing w:val="-2"/>
          <w:sz w:val="24"/>
        </w:rPr>
        <w:t>;</w:t>
      </w:r>
      <w:r w:rsidR="009C641E">
        <w:t>mümkün</w:t>
      </w:r>
      <w:proofErr w:type="gramEnd"/>
      <w:r w:rsidR="009C641E" w:rsidRPr="002D1FB6">
        <w:rPr>
          <w:spacing w:val="-6"/>
        </w:rPr>
        <w:t xml:space="preserve"> </w:t>
      </w:r>
      <w:r w:rsidR="009C641E">
        <w:t>olduğu</w:t>
      </w:r>
      <w:r w:rsidR="009C641E" w:rsidRPr="002D1FB6">
        <w:rPr>
          <w:spacing w:val="-6"/>
        </w:rPr>
        <w:t xml:space="preserve"> </w:t>
      </w:r>
      <w:r w:rsidR="009C641E">
        <w:t>kadar</w:t>
      </w:r>
      <w:r w:rsidR="009C641E" w:rsidRPr="002D1FB6">
        <w:rPr>
          <w:spacing w:val="-6"/>
        </w:rPr>
        <w:t xml:space="preserve"> </w:t>
      </w:r>
      <w:r w:rsidR="009C641E" w:rsidRPr="002D1FB6">
        <w:rPr>
          <w:spacing w:val="-5"/>
        </w:rPr>
        <w:t>düz</w:t>
      </w:r>
      <w:r>
        <w:rPr>
          <w:rFonts w:ascii="Arial MT" w:hAnsi="Arial MT"/>
          <w:sz w:val="24"/>
        </w:rPr>
        <w:t xml:space="preserve">, </w:t>
      </w:r>
      <w:r w:rsidR="009C641E">
        <w:t>şebekeye</w:t>
      </w:r>
      <w:r w:rsidR="009C641E" w:rsidRPr="002D1FB6">
        <w:rPr>
          <w:spacing w:val="-2"/>
        </w:rPr>
        <w:t xml:space="preserve"> dikey</w:t>
      </w:r>
      <w:r>
        <w:rPr>
          <w:rFonts w:ascii="Arial MT" w:hAnsi="Arial MT"/>
          <w:sz w:val="24"/>
        </w:rPr>
        <w:t xml:space="preserve">, </w:t>
      </w:r>
      <w:r w:rsidR="009C641E" w:rsidRPr="002D1FB6">
        <w:rPr>
          <w:spacing w:val="-4"/>
        </w:rPr>
        <w:t>yön</w:t>
      </w:r>
      <w:r>
        <w:rPr>
          <w:spacing w:val="-4"/>
        </w:rPr>
        <w:t xml:space="preserve"> </w:t>
      </w:r>
      <w:r w:rsidR="009C641E" w:rsidRPr="002D1FB6">
        <w:rPr>
          <w:spacing w:val="-2"/>
        </w:rPr>
        <w:t>değişimi</w:t>
      </w:r>
      <w:r>
        <w:rPr>
          <w:spacing w:val="-2"/>
        </w:rPr>
        <w:t xml:space="preserve"> </w:t>
      </w:r>
      <w:r w:rsidR="009C641E" w:rsidRPr="002D1FB6">
        <w:rPr>
          <w:spacing w:val="-2"/>
        </w:rPr>
        <w:t>gerektiğinde</w:t>
      </w:r>
      <w:r>
        <w:rPr>
          <w:spacing w:val="-2"/>
        </w:rPr>
        <w:t xml:space="preserve"> </w:t>
      </w:r>
      <w:r w:rsidR="009C641E" w:rsidRPr="002D1FB6">
        <w:rPr>
          <w:spacing w:val="-4"/>
        </w:rPr>
        <w:t>bükme</w:t>
      </w:r>
      <w:r>
        <w:rPr>
          <w:spacing w:val="-4"/>
        </w:rPr>
        <w:t xml:space="preserve"> </w:t>
      </w:r>
      <w:r w:rsidR="009C641E" w:rsidRPr="002D1FB6">
        <w:rPr>
          <w:spacing w:val="-4"/>
        </w:rPr>
        <w:t>açısı</w:t>
      </w:r>
      <w:r>
        <w:rPr>
          <w:spacing w:val="-4"/>
        </w:rPr>
        <w:t xml:space="preserve">  </w:t>
      </w:r>
      <w:r w:rsidR="009C641E" w:rsidRPr="002D1FB6">
        <w:rPr>
          <w:spacing w:val="-2"/>
        </w:rPr>
        <w:t>borunun</w:t>
      </w:r>
      <w:r>
        <w:rPr>
          <w:spacing w:val="-2"/>
        </w:rPr>
        <w:t xml:space="preserve"> </w:t>
      </w:r>
      <w:r w:rsidR="009C641E" w:rsidRPr="002D1FB6">
        <w:rPr>
          <w:spacing w:val="-4"/>
        </w:rPr>
        <w:t>dış</w:t>
      </w:r>
      <w:r>
        <w:rPr>
          <w:spacing w:val="-4"/>
        </w:rPr>
        <w:t xml:space="preserve"> </w:t>
      </w:r>
      <w:r w:rsidR="009C641E" w:rsidRPr="002D1FB6">
        <w:rPr>
          <w:spacing w:val="-2"/>
        </w:rPr>
        <w:t>çapının</w:t>
      </w:r>
      <w:r>
        <w:rPr>
          <w:spacing w:val="-2"/>
        </w:rPr>
        <w:t xml:space="preserve"> </w:t>
      </w:r>
      <w:r w:rsidR="009C641E" w:rsidRPr="002D1FB6">
        <w:rPr>
          <w:spacing w:val="-6"/>
        </w:rPr>
        <w:t>30</w:t>
      </w:r>
      <w:r w:rsidR="009C641E">
        <w:tab/>
      </w:r>
      <w:r w:rsidR="009C641E" w:rsidRPr="002D1FB6">
        <w:rPr>
          <w:spacing w:val="-4"/>
        </w:rPr>
        <w:t>katı</w:t>
      </w:r>
      <w:r>
        <w:rPr>
          <w:spacing w:val="-4"/>
        </w:rPr>
        <w:t xml:space="preserve"> </w:t>
      </w:r>
      <w:r w:rsidR="009C641E" w:rsidRPr="002D1FB6">
        <w:rPr>
          <w:spacing w:val="-2"/>
        </w:rPr>
        <w:t xml:space="preserve">olarak </w:t>
      </w:r>
      <w:r w:rsidR="009C641E">
        <w:t>belirlenecek soğuk bükme olanağı düşünülmelidir.</w:t>
      </w:r>
    </w:p>
    <w:p w14:paraId="638C1E20" w14:textId="6263028E" w:rsidR="00D7694E" w:rsidRDefault="009C641E">
      <w:pPr>
        <w:pStyle w:val="GvdeMetni"/>
        <w:ind w:right="2316"/>
      </w:pPr>
      <w:r>
        <w:t>Bu</w:t>
      </w:r>
      <w:r>
        <w:rPr>
          <w:spacing w:val="-5"/>
        </w:rPr>
        <w:t xml:space="preserve"> </w:t>
      </w:r>
      <w:r>
        <w:t>asgari</w:t>
      </w:r>
      <w:r>
        <w:rPr>
          <w:spacing w:val="-5"/>
        </w:rPr>
        <w:t xml:space="preserve"> </w:t>
      </w:r>
      <w:r>
        <w:t>bükme</w:t>
      </w:r>
      <w:r>
        <w:rPr>
          <w:spacing w:val="-3"/>
        </w:rPr>
        <w:t xml:space="preserve"> </w:t>
      </w:r>
      <w:r>
        <w:t>açısı</w:t>
      </w:r>
      <w:r>
        <w:rPr>
          <w:spacing w:val="-5"/>
        </w:rPr>
        <w:t xml:space="preserve"> </w:t>
      </w:r>
      <w:r>
        <w:t>kullanılamıyorsa,</w:t>
      </w:r>
      <w:r>
        <w:rPr>
          <w:spacing w:val="-5"/>
        </w:rPr>
        <w:t xml:space="preserve"> </w:t>
      </w:r>
      <w:r>
        <w:t>bükme</w:t>
      </w:r>
      <w:r>
        <w:rPr>
          <w:spacing w:val="-3"/>
        </w:rPr>
        <w:t xml:space="preserve"> </w:t>
      </w:r>
      <w:r>
        <w:t>fıttingsleri</w:t>
      </w:r>
      <w:r>
        <w:rPr>
          <w:spacing w:val="-7"/>
        </w:rPr>
        <w:t xml:space="preserve"> </w:t>
      </w:r>
      <w:r>
        <w:t>kullanılır. Tranşe kalitesi:</w:t>
      </w:r>
    </w:p>
    <w:p w14:paraId="116CA10C" w14:textId="5EF2ACD1" w:rsidR="00D7694E" w:rsidRDefault="002D1FB6">
      <w:pPr>
        <w:pStyle w:val="ListeParagraf"/>
        <w:numPr>
          <w:ilvl w:val="3"/>
          <w:numId w:val="10"/>
        </w:numPr>
        <w:tabs>
          <w:tab w:val="left" w:pos="1014"/>
        </w:tabs>
      </w:pPr>
      <w:r>
        <w:t>Boru</w:t>
      </w:r>
      <w:r w:rsidR="009C641E">
        <w:rPr>
          <w:spacing w:val="-8"/>
        </w:rPr>
        <w:t xml:space="preserve"> </w:t>
      </w:r>
      <w:r w:rsidR="009C641E">
        <w:t>döşeme</w:t>
      </w:r>
      <w:r w:rsidR="009C641E">
        <w:rPr>
          <w:spacing w:val="-6"/>
        </w:rPr>
        <w:t xml:space="preserve"> </w:t>
      </w:r>
      <w:r w:rsidR="009C641E">
        <w:t>şartnamelerine</w:t>
      </w:r>
      <w:r w:rsidR="009C641E">
        <w:rPr>
          <w:spacing w:val="-6"/>
        </w:rPr>
        <w:t xml:space="preserve"> </w:t>
      </w:r>
      <w:r w:rsidR="009C641E">
        <w:rPr>
          <w:spacing w:val="-4"/>
        </w:rPr>
        <w:t>uygun</w:t>
      </w:r>
    </w:p>
    <w:p w14:paraId="0F6B00A9" w14:textId="7D909022" w:rsidR="00D7694E" w:rsidRDefault="002D1FB6">
      <w:pPr>
        <w:pStyle w:val="ListeParagraf"/>
        <w:numPr>
          <w:ilvl w:val="3"/>
          <w:numId w:val="10"/>
        </w:numPr>
        <w:tabs>
          <w:tab w:val="left" w:pos="1014"/>
        </w:tabs>
      </w:pPr>
      <w:r>
        <w:t>T</w:t>
      </w:r>
      <w:r w:rsidR="009C641E">
        <w:t>ranşe</w:t>
      </w:r>
      <w:r w:rsidR="009C641E">
        <w:rPr>
          <w:spacing w:val="-8"/>
        </w:rPr>
        <w:t xml:space="preserve"> </w:t>
      </w:r>
      <w:r w:rsidR="009C641E">
        <w:t>tabanında</w:t>
      </w:r>
      <w:r w:rsidR="009C641E">
        <w:rPr>
          <w:spacing w:val="-6"/>
        </w:rPr>
        <w:t xml:space="preserve"> </w:t>
      </w:r>
      <w:r w:rsidR="009C641E">
        <w:t>yapılan</w:t>
      </w:r>
      <w:r w:rsidR="009C641E">
        <w:rPr>
          <w:spacing w:val="-6"/>
        </w:rPr>
        <w:t xml:space="preserve"> </w:t>
      </w:r>
      <w:r w:rsidR="009C641E">
        <w:t>çalışmaları</w:t>
      </w:r>
      <w:r w:rsidR="009C641E">
        <w:rPr>
          <w:spacing w:val="-8"/>
        </w:rPr>
        <w:t xml:space="preserve"> </w:t>
      </w:r>
      <w:r w:rsidR="009C641E">
        <w:t>dar</w:t>
      </w:r>
      <w:r w:rsidR="009C641E">
        <w:rPr>
          <w:spacing w:val="-6"/>
        </w:rPr>
        <w:t xml:space="preserve"> </w:t>
      </w:r>
      <w:r w:rsidR="009C641E">
        <w:t>tranşede</w:t>
      </w:r>
      <w:r w:rsidR="009C641E">
        <w:rPr>
          <w:spacing w:val="-5"/>
        </w:rPr>
        <w:t xml:space="preserve"> </w:t>
      </w:r>
      <w:r w:rsidR="009C641E">
        <w:rPr>
          <w:spacing w:val="-2"/>
        </w:rPr>
        <w:t>uygulamak</w:t>
      </w:r>
    </w:p>
    <w:p w14:paraId="66E739D7" w14:textId="17F03582" w:rsidR="00627F53" w:rsidRPr="00627F53" w:rsidRDefault="00627F53" w:rsidP="00627F53">
      <w:pPr>
        <w:pStyle w:val="ListeParagraf"/>
        <w:numPr>
          <w:ilvl w:val="3"/>
          <w:numId w:val="10"/>
        </w:numPr>
        <w:tabs>
          <w:tab w:val="left" w:pos="1014"/>
        </w:tabs>
      </w:pPr>
      <w:r>
        <w:rPr>
          <w:spacing w:val="-6"/>
        </w:rPr>
        <w:t xml:space="preserve">Çakıl, taş </w:t>
      </w:r>
      <w:r w:rsidR="009C641E">
        <w:t>ve</w:t>
      </w:r>
      <w:r w:rsidR="009C641E">
        <w:rPr>
          <w:spacing w:val="-5"/>
        </w:rPr>
        <w:t xml:space="preserve"> </w:t>
      </w:r>
      <w:r w:rsidR="009C641E">
        <w:t>kesici</w:t>
      </w:r>
      <w:r w:rsidR="009C641E">
        <w:rPr>
          <w:spacing w:val="-7"/>
        </w:rPr>
        <w:t xml:space="preserve"> </w:t>
      </w:r>
      <w:r w:rsidR="009C641E">
        <w:t>maddelerden</w:t>
      </w:r>
      <w:r w:rsidR="009C641E">
        <w:rPr>
          <w:spacing w:val="-6"/>
        </w:rPr>
        <w:t xml:space="preserve"> </w:t>
      </w:r>
      <w:r w:rsidR="009C641E">
        <w:t>temizlenmiş</w:t>
      </w:r>
      <w:r w:rsidR="009C641E">
        <w:rPr>
          <w:spacing w:val="-5"/>
        </w:rPr>
        <w:t xml:space="preserve"> </w:t>
      </w:r>
      <w:r w:rsidR="009C641E">
        <w:rPr>
          <w:spacing w:val="-2"/>
        </w:rPr>
        <w:t>olması.</w:t>
      </w:r>
    </w:p>
    <w:p w14:paraId="494D3F17" w14:textId="26022932" w:rsidR="00627F53" w:rsidRPr="00627F53" w:rsidRDefault="00627F53" w:rsidP="00627F53">
      <w:pPr>
        <w:tabs>
          <w:tab w:val="left" w:pos="1014"/>
        </w:tabs>
      </w:pPr>
      <w:r>
        <w:rPr>
          <w:b/>
        </w:rPr>
        <w:t xml:space="preserve">    </w:t>
      </w:r>
      <w:r w:rsidRPr="00627F53">
        <w:rPr>
          <w:b/>
        </w:rPr>
        <w:t xml:space="preserve">Madde </w:t>
      </w:r>
      <w:r>
        <w:rPr>
          <w:b/>
        </w:rPr>
        <w:t>6.</w:t>
      </w:r>
    </w:p>
    <w:p w14:paraId="0E9BE5E1" w14:textId="77777777" w:rsidR="00627F53" w:rsidRDefault="00627F53" w:rsidP="00627F53">
      <w:pPr>
        <w:pStyle w:val="ListeParagraf"/>
        <w:tabs>
          <w:tab w:val="left" w:pos="1014"/>
        </w:tabs>
        <w:ind w:left="1014" w:firstLine="0"/>
      </w:pPr>
    </w:p>
    <w:p w14:paraId="37302752" w14:textId="77777777" w:rsidR="00D7694E" w:rsidRDefault="009C641E">
      <w:pPr>
        <w:pStyle w:val="Balk2"/>
        <w:numPr>
          <w:ilvl w:val="1"/>
          <w:numId w:val="9"/>
        </w:numPr>
        <w:tabs>
          <w:tab w:val="left" w:pos="1002"/>
        </w:tabs>
        <w:spacing w:line="266" w:lineRule="exact"/>
      </w:pPr>
      <w:r>
        <w:rPr>
          <w:spacing w:val="-2"/>
        </w:rPr>
        <w:t>Doldurma</w:t>
      </w:r>
    </w:p>
    <w:p w14:paraId="4D61561F" w14:textId="77777777" w:rsidR="00D7694E" w:rsidRDefault="009C641E">
      <w:pPr>
        <w:pStyle w:val="GvdeMetni"/>
        <w:spacing w:line="267" w:lineRule="exact"/>
      </w:pPr>
      <w:r>
        <w:t>Genel</w:t>
      </w:r>
      <w:r>
        <w:rPr>
          <w:spacing w:val="-10"/>
        </w:rPr>
        <w:t xml:space="preserve"> </w:t>
      </w:r>
      <w:r>
        <w:t>doldurma</w:t>
      </w:r>
      <w:r>
        <w:rPr>
          <w:spacing w:val="-5"/>
        </w:rPr>
        <w:t xml:space="preserve"> </w:t>
      </w:r>
      <w:r>
        <w:t>spesifıkasyonları</w:t>
      </w:r>
      <w:r>
        <w:rPr>
          <w:spacing w:val="-7"/>
        </w:rPr>
        <w:t xml:space="preserve"> </w:t>
      </w:r>
      <w:r>
        <w:t>Ek</w:t>
      </w:r>
      <w:r>
        <w:rPr>
          <w:spacing w:val="-3"/>
        </w:rPr>
        <w:t xml:space="preserve"> </w:t>
      </w:r>
      <w:r>
        <w:t>3'de</w:t>
      </w:r>
      <w:r>
        <w:rPr>
          <w:spacing w:val="-4"/>
        </w:rPr>
        <w:t xml:space="preserve"> </w:t>
      </w:r>
      <w:r>
        <w:rPr>
          <w:spacing w:val="-2"/>
        </w:rPr>
        <w:t>belirtilmiştir.</w:t>
      </w:r>
    </w:p>
    <w:p w14:paraId="2A31BB3B" w14:textId="30F2FD65" w:rsidR="00D7694E" w:rsidRDefault="009C641E">
      <w:pPr>
        <w:pStyle w:val="GvdeMetni"/>
        <w:ind w:right="280"/>
      </w:pPr>
      <w:r>
        <w:t xml:space="preserve">Tranşe tabanı her türlü </w:t>
      </w:r>
      <w:r w:rsidR="00627F53">
        <w:t>çakıl, taş vb.</w:t>
      </w:r>
      <w:r>
        <w:t xml:space="preserve"> maddelerden temizlenmiş yumuşak bir malzeme ile </w:t>
      </w:r>
      <w:r>
        <w:rPr>
          <w:spacing w:val="-2"/>
        </w:rPr>
        <w:t>örtülür.</w:t>
      </w:r>
    </w:p>
    <w:p w14:paraId="50E88359" w14:textId="77777777" w:rsidR="00D7694E" w:rsidRDefault="009C641E">
      <w:pPr>
        <w:pStyle w:val="GvdeMetni"/>
        <w:ind w:right="280"/>
      </w:pPr>
      <w:r>
        <w:t>Kazılan</w:t>
      </w:r>
      <w:r>
        <w:rPr>
          <w:spacing w:val="40"/>
        </w:rPr>
        <w:t xml:space="preserve"> </w:t>
      </w:r>
      <w:r>
        <w:t>malzeme</w:t>
      </w:r>
      <w:r>
        <w:rPr>
          <w:spacing w:val="40"/>
        </w:rPr>
        <w:t xml:space="preserve"> </w:t>
      </w:r>
      <w:r>
        <w:t>boruyu</w:t>
      </w:r>
      <w:r>
        <w:rPr>
          <w:spacing w:val="40"/>
        </w:rPr>
        <w:t xml:space="preserve"> </w:t>
      </w:r>
      <w:r>
        <w:t>zedeleyebilecek</w:t>
      </w:r>
      <w:r>
        <w:rPr>
          <w:spacing w:val="40"/>
        </w:rPr>
        <w:t xml:space="preserve"> </w:t>
      </w:r>
      <w:r>
        <w:t>maddeler</w:t>
      </w:r>
      <w:r>
        <w:rPr>
          <w:spacing w:val="40"/>
        </w:rPr>
        <w:t xml:space="preserve"> </w:t>
      </w:r>
      <w:r>
        <w:t>içeriyorsa,</w:t>
      </w:r>
      <w:r>
        <w:rPr>
          <w:spacing w:val="40"/>
        </w:rPr>
        <w:t xml:space="preserve"> </w:t>
      </w:r>
      <w:r>
        <w:t>ikaz</w:t>
      </w:r>
      <w:r>
        <w:rPr>
          <w:spacing w:val="40"/>
        </w:rPr>
        <w:t xml:space="preserve"> </w:t>
      </w:r>
      <w:r>
        <w:t>bandına</w:t>
      </w:r>
      <w:r>
        <w:rPr>
          <w:spacing w:val="40"/>
        </w:rPr>
        <w:t xml:space="preserve"> </w:t>
      </w:r>
      <w:r>
        <w:t>kadar</w:t>
      </w:r>
      <w:r>
        <w:rPr>
          <w:spacing w:val="40"/>
        </w:rPr>
        <w:t xml:space="preserve"> </w:t>
      </w:r>
      <w:r>
        <w:t>tranşe, yumuşak malzeme ile doldurulur.</w:t>
      </w:r>
    </w:p>
    <w:p w14:paraId="0303E106" w14:textId="32D8E708" w:rsidR="00D7694E" w:rsidRDefault="009C641E">
      <w:pPr>
        <w:pStyle w:val="Balk2"/>
        <w:numPr>
          <w:ilvl w:val="1"/>
          <w:numId w:val="9"/>
        </w:numPr>
        <w:tabs>
          <w:tab w:val="left" w:pos="1002"/>
        </w:tabs>
      </w:pPr>
      <w:r>
        <w:t>Boru</w:t>
      </w:r>
      <w:r>
        <w:rPr>
          <w:spacing w:val="-2"/>
        </w:rPr>
        <w:t xml:space="preserve"> Dö</w:t>
      </w:r>
      <w:r w:rsidR="00E966EA">
        <w:rPr>
          <w:spacing w:val="-2"/>
        </w:rPr>
        <w:t>ş</w:t>
      </w:r>
      <w:r>
        <w:rPr>
          <w:spacing w:val="-2"/>
        </w:rPr>
        <w:t>eme</w:t>
      </w:r>
    </w:p>
    <w:p w14:paraId="46DC680A" w14:textId="77777777" w:rsidR="00D7694E" w:rsidRDefault="009C641E">
      <w:pPr>
        <w:pStyle w:val="ListeParagraf"/>
        <w:numPr>
          <w:ilvl w:val="2"/>
          <w:numId w:val="9"/>
        </w:numPr>
        <w:tabs>
          <w:tab w:val="left" w:pos="993"/>
        </w:tabs>
        <w:spacing w:line="267" w:lineRule="exact"/>
        <w:ind w:left="993" w:hanging="699"/>
        <w:rPr>
          <w:b/>
        </w:rPr>
      </w:pPr>
      <w:r>
        <w:rPr>
          <w:b/>
        </w:rPr>
        <w:t>Boru</w:t>
      </w:r>
      <w:r>
        <w:rPr>
          <w:b/>
          <w:spacing w:val="-5"/>
        </w:rPr>
        <w:t xml:space="preserve"> </w:t>
      </w:r>
      <w:r>
        <w:rPr>
          <w:b/>
        </w:rPr>
        <w:t>Uzunluk</w:t>
      </w:r>
      <w:r>
        <w:rPr>
          <w:b/>
          <w:spacing w:val="-7"/>
        </w:rPr>
        <w:t xml:space="preserve"> </w:t>
      </w:r>
      <w:r>
        <w:rPr>
          <w:b/>
          <w:spacing w:val="-2"/>
        </w:rPr>
        <w:t>Hazırlığı</w:t>
      </w:r>
    </w:p>
    <w:p w14:paraId="10901EB4" w14:textId="77777777" w:rsidR="00D7694E" w:rsidRDefault="009C641E">
      <w:pPr>
        <w:pStyle w:val="GvdeMetni"/>
        <w:spacing w:before="1" w:line="267" w:lineRule="exact"/>
        <w:jc w:val="both"/>
      </w:pPr>
      <w:r>
        <w:t>Boru</w:t>
      </w:r>
      <w:r>
        <w:rPr>
          <w:spacing w:val="-6"/>
        </w:rPr>
        <w:t xml:space="preserve"> </w:t>
      </w:r>
      <w:r>
        <w:t>rulo</w:t>
      </w:r>
      <w:r>
        <w:rPr>
          <w:spacing w:val="-3"/>
        </w:rPr>
        <w:t xml:space="preserve"> </w:t>
      </w:r>
      <w:r>
        <w:t>halinde</w:t>
      </w:r>
      <w:r>
        <w:rPr>
          <w:spacing w:val="-3"/>
        </w:rPr>
        <w:t xml:space="preserve"> </w:t>
      </w:r>
      <w:r>
        <w:t>teslim</w:t>
      </w:r>
      <w:r>
        <w:rPr>
          <w:spacing w:val="-5"/>
        </w:rPr>
        <w:t xml:space="preserve"> </w:t>
      </w:r>
      <w:r>
        <w:rPr>
          <w:spacing w:val="-2"/>
        </w:rPr>
        <w:t>edilir.</w:t>
      </w:r>
    </w:p>
    <w:p w14:paraId="03F6AC6C" w14:textId="77777777" w:rsidR="00D7694E" w:rsidRDefault="009C641E">
      <w:pPr>
        <w:pStyle w:val="GvdeMetni"/>
        <w:ind w:right="280"/>
        <w:jc w:val="both"/>
      </w:pPr>
      <w:r>
        <w:t>Boruyu açma işlemi yatay ya da dikey olarak yerleştirilmiş olan rulodan döndürme yöntemi ile yapılır. Bu yöntem uygun bir kılıf kullanıldığında daha kolaylaşır. Boruyu açma işleminin rulonun ortasından başlayarak yapılması tavsiye edilir.</w:t>
      </w:r>
    </w:p>
    <w:p w14:paraId="29415439" w14:textId="77777777" w:rsidR="00D7694E" w:rsidRDefault="009C641E">
      <w:pPr>
        <w:pStyle w:val="GvdeMetni"/>
        <w:ind w:right="284"/>
        <w:jc w:val="both"/>
      </w:pPr>
      <w:r>
        <w:t xml:space="preserve">Açma esnasında borunun dış yüzeyi kontrol edilir ve şüpheli görülebilecek kısmı </w:t>
      </w:r>
      <w:r>
        <w:rPr>
          <w:spacing w:val="-2"/>
        </w:rPr>
        <w:t>kullanılmaz.</w:t>
      </w:r>
    </w:p>
    <w:p w14:paraId="4A48CFE5" w14:textId="77777777" w:rsidR="00D7694E" w:rsidRDefault="009C641E">
      <w:pPr>
        <w:pStyle w:val="GvdeMetni"/>
        <w:spacing w:line="267" w:lineRule="exact"/>
        <w:jc w:val="both"/>
      </w:pPr>
      <w:r>
        <w:t>Borulara</w:t>
      </w:r>
      <w:r>
        <w:rPr>
          <w:spacing w:val="-10"/>
        </w:rPr>
        <w:t xml:space="preserve"> </w:t>
      </w:r>
      <w:r>
        <w:t>hasar</w:t>
      </w:r>
      <w:r>
        <w:rPr>
          <w:spacing w:val="-6"/>
        </w:rPr>
        <w:t xml:space="preserve"> </w:t>
      </w:r>
      <w:r>
        <w:t>vermeden</w:t>
      </w:r>
      <w:r>
        <w:rPr>
          <w:spacing w:val="-7"/>
        </w:rPr>
        <w:t xml:space="preserve"> </w:t>
      </w:r>
      <w:r>
        <w:t>yerleştirecek</w:t>
      </w:r>
      <w:r>
        <w:rPr>
          <w:spacing w:val="-7"/>
        </w:rPr>
        <w:t xml:space="preserve"> </w:t>
      </w:r>
      <w:r>
        <w:t>uzunlukta</w:t>
      </w:r>
      <w:r>
        <w:rPr>
          <w:spacing w:val="-8"/>
        </w:rPr>
        <w:t xml:space="preserve"> </w:t>
      </w:r>
      <w:r>
        <w:t>kesme</w:t>
      </w:r>
      <w:r>
        <w:rPr>
          <w:spacing w:val="-5"/>
        </w:rPr>
        <w:t xml:space="preserve"> </w:t>
      </w:r>
      <w:r>
        <w:rPr>
          <w:spacing w:val="-2"/>
        </w:rPr>
        <w:t>yapılır.</w:t>
      </w:r>
    </w:p>
    <w:p w14:paraId="665C5F14" w14:textId="1D6789B1" w:rsidR="00D7694E" w:rsidRDefault="009C641E">
      <w:pPr>
        <w:pStyle w:val="Balk2"/>
        <w:numPr>
          <w:ilvl w:val="2"/>
          <w:numId w:val="8"/>
        </w:numPr>
        <w:tabs>
          <w:tab w:val="left" w:pos="1086"/>
        </w:tabs>
        <w:ind w:left="1086" w:hanging="792"/>
        <w:jc w:val="both"/>
      </w:pPr>
      <w:r>
        <w:t>Boru</w:t>
      </w:r>
      <w:r>
        <w:rPr>
          <w:spacing w:val="-2"/>
        </w:rPr>
        <w:t xml:space="preserve"> </w:t>
      </w:r>
      <w:r w:rsidR="00E966EA">
        <w:rPr>
          <w:spacing w:val="-2"/>
        </w:rPr>
        <w:t>Kanalı</w:t>
      </w:r>
    </w:p>
    <w:p w14:paraId="00B868C6" w14:textId="77777777" w:rsidR="00D7694E" w:rsidRDefault="009C641E">
      <w:pPr>
        <w:pStyle w:val="GvdeMetni"/>
        <w:spacing w:before="1"/>
        <w:ind w:right="283"/>
        <w:jc w:val="both"/>
      </w:pPr>
      <w:r>
        <w:t>Tranşenin içine boru veya 6.3.1 de belirlenen işlemleri aynen uygulayarak açma esnasında ya da tranşe dışında hazırlanmış uygun uzunlukta yerleştirilir.</w:t>
      </w:r>
    </w:p>
    <w:p w14:paraId="3D9813A0" w14:textId="77777777" w:rsidR="00D7694E" w:rsidRDefault="009C641E">
      <w:pPr>
        <w:pStyle w:val="GvdeMetni"/>
        <w:spacing w:before="1"/>
        <w:ind w:right="281"/>
        <w:jc w:val="both"/>
      </w:pPr>
      <w:r>
        <w:t>Bu işlem esnasında borunun tranşe içine kaydırılarak yerleştirilmesi gerekir. Kesik ve çizikleri önlemek için gerekli önlemler önceden alınmalıdır. (</w:t>
      </w:r>
      <w:proofErr w:type="gramStart"/>
      <w:r>
        <w:t>örn.</w:t>
      </w:r>
      <w:proofErr w:type="gramEnd"/>
      <w:r>
        <w:t xml:space="preserve"> boru kılavuzu / makara kullanılması).</w:t>
      </w:r>
    </w:p>
    <w:p w14:paraId="0E35B49A" w14:textId="77777777" w:rsidR="00D7694E" w:rsidRDefault="009C641E">
      <w:pPr>
        <w:pStyle w:val="GvdeMetni"/>
        <w:ind w:right="287" w:firstLine="76"/>
        <w:jc w:val="both"/>
      </w:pPr>
      <w:r>
        <w:t>Genellikle boru, kılıfların içinden geçirilir. Kılıf uzunluğu ya da kesiti gerektirdiğinde çekme halan kullanılır.</w:t>
      </w:r>
    </w:p>
    <w:p w14:paraId="3D5E1DDC" w14:textId="77777777" w:rsidR="00D7694E" w:rsidRDefault="009C641E">
      <w:pPr>
        <w:pStyle w:val="GvdeMetni"/>
        <w:ind w:right="278"/>
        <w:jc w:val="both"/>
      </w:pPr>
      <w:r>
        <w:t>Borunun uzunluğu döşeme ve özellikle doldurma esnasında boruyu çekmek zorunda kalmayacak biçimde olmalıdır.</w:t>
      </w:r>
    </w:p>
    <w:p w14:paraId="5EAC5750" w14:textId="77777777" w:rsidR="00D7694E" w:rsidRDefault="009C641E">
      <w:pPr>
        <w:pStyle w:val="Balk2"/>
        <w:numPr>
          <w:ilvl w:val="2"/>
          <w:numId w:val="8"/>
        </w:numPr>
        <w:tabs>
          <w:tab w:val="left" w:pos="1086"/>
        </w:tabs>
        <w:spacing w:line="265" w:lineRule="exact"/>
        <w:ind w:left="1086" w:hanging="792"/>
        <w:jc w:val="both"/>
      </w:pPr>
      <w:r>
        <w:rPr>
          <w:spacing w:val="-2"/>
        </w:rPr>
        <w:t>Bağlantılar</w:t>
      </w:r>
    </w:p>
    <w:p w14:paraId="149E8277" w14:textId="689CFD54" w:rsidR="00D7694E" w:rsidRDefault="009C641E">
      <w:pPr>
        <w:pStyle w:val="GvdeMetni"/>
        <w:spacing w:before="2"/>
        <w:ind w:right="898"/>
        <w:jc w:val="both"/>
      </w:pPr>
      <w:r>
        <w:t>Uçlarda</w:t>
      </w:r>
      <w:r>
        <w:rPr>
          <w:spacing w:val="-3"/>
        </w:rPr>
        <w:t xml:space="preserve"> </w:t>
      </w:r>
      <w:r>
        <w:t>ya</w:t>
      </w:r>
      <w:r>
        <w:rPr>
          <w:spacing w:val="-6"/>
        </w:rPr>
        <w:t xml:space="preserve"> </w:t>
      </w:r>
      <w:r>
        <w:t>da</w:t>
      </w:r>
      <w:r>
        <w:rPr>
          <w:spacing w:val="-3"/>
        </w:rPr>
        <w:t xml:space="preserve"> </w:t>
      </w:r>
      <w:r w:rsidR="00E966EA">
        <w:t>güzergâh</w:t>
      </w:r>
      <w:r>
        <w:rPr>
          <w:spacing w:val="-6"/>
        </w:rPr>
        <w:t xml:space="preserve"> </w:t>
      </w:r>
      <w:r>
        <w:t>üzerinde</w:t>
      </w:r>
      <w:r>
        <w:rPr>
          <w:spacing w:val="-2"/>
        </w:rPr>
        <w:t xml:space="preserve"> </w:t>
      </w:r>
      <w:r>
        <w:t>yapılan</w:t>
      </w:r>
      <w:r>
        <w:rPr>
          <w:spacing w:val="-6"/>
        </w:rPr>
        <w:t xml:space="preserve"> </w:t>
      </w:r>
      <w:r>
        <w:t>boru</w:t>
      </w:r>
      <w:r>
        <w:rPr>
          <w:spacing w:val="-6"/>
        </w:rPr>
        <w:t xml:space="preserve"> </w:t>
      </w:r>
      <w:r>
        <w:t>montajları,</w:t>
      </w:r>
      <w:r>
        <w:rPr>
          <w:spacing w:val="-4"/>
        </w:rPr>
        <w:t xml:space="preserve"> </w:t>
      </w:r>
      <w:r>
        <w:t>kullanılan</w:t>
      </w:r>
      <w:r>
        <w:rPr>
          <w:spacing w:val="-6"/>
        </w:rPr>
        <w:t xml:space="preserve"> </w:t>
      </w:r>
      <w:r>
        <w:t>ekipmanların çalışma şartlarına uygun olacaktır.</w:t>
      </w:r>
    </w:p>
    <w:p w14:paraId="1FFFC003" w14:textId="77777777" w:rsidR="00D7694E" w:rsidRDefault="009C641E">
      <w:pPr>
        <w:pStyle w:val="Balk2"/>
        <w:numPr>
          <w:ilvl w:val="3"/>
          <w:numId w:val="7"/>
        </w:numPr>
        <w:tabs>
          <w:tab w:val="left" w:pos="1371"/>
        </w:tabs>
        <w:ind w:left="1371" w:hanging="1077"/>
        <w:jc w:val="both"/>
      </w:pPr>
      <w:r>
        <w:t>Polietilen-</w:t>
      </w:r>
      <w:r>
        <w:rPr>
          <w:spacing w:val="-11"/>
        </w:rPr>
        <w:t xml:space="preserve"> </w:t>
      </w:r>
      <w:r>
        <w:t>Polietilen</w:t>
      </w:r>
      <w:r>
        <w:rPr>
          <w:spacing w:val="-9"/>
        </w:rPr>
        <w:t xml:space="preserve"> </w:t>
      </w:r>
      <w:r>
        <w:rPr>
          <w:spacing w:val="-2"/>
        </w:rPr>
        <w:t>Bağlantılar</w:t>
      </w:r>
    </w:p>
    <w:p w14:paraId="3175F015" w14:textId="77777777" w:rsidR="00D7694E" w:rsidRDefault="009C641E">
      <w:pPr>
        <w:pStyle w:val="ListeParagraf"/>
        <w:numPr>
          <w:ilvl w:val="4"/>
          <w:numId w:val="7"/>
        </w:numPr>
        <w:tabs>
          <w:tab w:val="left" w:pos="720"/>
          <w:tab w:val="left" w:pos="722"/>
        </w:tabs>
        <w:spacing w:line="240" w:lineRule="auto"/>
        <w:ind w:right="282"/>
        <w:jc w:val="both"/>
      </w:pPr>
      <w:r>
        <w:t>Bu tür bağlantılar elektroftüzyon ile yapılır; nadiren mekanik tertibat kullanılır. Elektrofüzyon</w:t>
      </w:r>
      <w:r>
        <w:rPr>
          <w:spacing w:val="-3"/>
        </w:rPr>
        <w:t xml:space="preserve"> </w:t>
      </w:r>
      <w:r>
        <w:t>PE-fittingsler</w:t>
      </w:r>
      <w:r>
        <w:rPr>
          <w:spacing w:val="-3"/>
        </w:rPr>
        <w:t xml:space="preserve"> </w:t>
      </w:r>
      <w:r>
        <w:t>kovanlı</w:t>
      </w:r>
      <w:r>
        <w:rPr>
          <w:spacing w:val="-6"/>
        </w:rPr>
        <w:t xml:space="preserve"> </w:t>
      </w:r>
      <w:r>
        <w:t>veya</w:t>
      </w:r>
      <w:r>
        <w:rPr>
          <w:spacing w:val="-3"/>
        </w:rPr>
        <w:t xml:space="preserve"> </w:t>
      </w:r>
      <w:r>
        <w:t>yassı</w:t>
      </w:r>
      <w:r>
        <w:rPr>
          <w:spacing w:val="-6"/>
        </w:rPr>
        <w:t xml:space="preserve"> </w:t>
      </w:r>
      <w:r>
        <w:t>uçludur.</w:t>
      </w:r>
      <w:r>
        <w:rPr>
          <w:spacing w:val="-4"/>
        </w:rPr>
        <w:t xml:space="preserve"> </w:t>
      </w:r>
      <w:r>
        <w:t>Genel</w:t>
      </w:r>
      <w:r>
        <w:rPr>
          <w:spacing w:val="-6"/>
        </w:rPr>
        <w:t xml:space="preserve"> </w:t>
      </w:r>
      <w:r>
        <w:t>döşeme</w:t>
      </w:r>
      <w:r>
        <w:rPr>
          <w:spacing w:val="-5"/>
        </w:rPr>
        <w:t xml:space="preserve"> </w:t>
      </w:r>
      <w:r>
        <w:t>şartnameleri aşağıdaki gibidir:</w:t>
      </w:r>
    </w:p>
    <w:p w14:paraId="61FACE2F" w14:textId="4A50BF20" w:rsidR="00D7694E" w:rsidRDefault="00E966EA" w:rsidP="00E966EA">
      <w:pPr>
        <w:pStyle w:val="ListeParagraf"/>
        <w:numPr>
          <w:ilvl w:val="4"/>
          <w:numId w:val="7"/>
        </w:numPr>
        <w:tabs>
          <w:tab w:val="left" w:pos="720"/>
          <w:tab w:val="left" w:pos="722"/>
        </w:tabs>
        <w:spacing w:line="240" w:lineRule="auto"/>
        <w:ind w:right="285"/>
        <w:jc w:val="both"/>
      </w:pPr>
      <w:r>
        <w:t>Y</w:t>
      </w:r>
      <w:r w:rsidR="009C641E">
        <w:t xml:space="preserve">assı uçlu fitttingsler ve servis </w:t>
      </w:r>
      <w:r w:rsidR="00B135DB">
        <w:t>T-</w:t>
      </w:r>
      <w:r w:rsidR="009C641E">
        <w:t xml:space="preserve"> çıkış ağızlan, elektrofüzyon manşonları ya da aynı üreticiden veya yan kuruluşundan üretilmiş kovanlı fittingler aracılığı ile </w:t>
      </w:r>
      <w:proofErr w:type="gramStart"/>
      <w:r w:rsidR="009C641E">
        <w:rPr>
          <w:spacing w:val="-2"/>
        </w:rPr>
        <w:t>kaynaklanır.</w:t>
      </w:r>
      <w:r>
        <w:t>B</w:t>
      </w:r>
      <w:r w:rsidR="009C641E">
        <w:t>orunun</w:t>
      </w:r>
      <w:proofErr w:type="gramEnd"/>
      <w:r w:rsidR="009C641E">
        <w:t xml:space="preserve"> üst kısmında ölçülmüş dış cephe sıcaklığı -5 ºC ve +35 ºC arasında ise elektrofüzyon gerçekleştirilir.</w:t>
      </w:r>
      <w:r>
        <w:t>B</w:t>
      </w:r>
      <w:r w:rsidR="009C641E">
        <w:t>u sıcaklık -5 ºC altında ise uygun bir örtü ile (örn. çadır) çalışma yeri ve PE malzeme ön koşulan dereceye kadar ısıtılır.</w:t>
      </w:r>
    </w:p>
    <w:p w14:paraId="6DC4B9F0" w14:textId="77777777" w:rsidR="00D7694E" w:rsidRDefault="009C641E">
      <w:pPr>
        <w:pStyle w:val="ListeParagraf"/>
        <w:numPr>
          <w:ilvl w:val="4"/>
          <w:numId w:val="7"/>
        </w:numPr>
        <w:tabs>
          <w:tab w:val="left" w:pos="720"/>
          <w:tab w:val="left" w:pos="722"/>
        </w:tabs>
        <w:spacing w:line="240" w:lineRule="auto"/>
        <w:ind w:right="285"/>
        <w:jc w:val="both"/>
      </w:pPr>
      <w:r>
        <w:t>PE malzemenin sıcaklık artışım, özellikle +35 ºC üzerine çıkmasını önlemek için malzemelerin kaynak öncesi</w:t>
      </w:r>
      <w:proofErr w:type="gramStart"/>
      <w:r>
        <w:t>.,ve</w:t>
      </w:r>
      <w:proofErr w:type="gramEnd"/>
      <w:r>
        <w:t xml:space="preserve"> kaynak esnasında güneş ışınlarına karşı korunması şarttır. (</w:t>
      </w:r>
      <w:proofErr w:type="gramStart"/>
      <w:r>
        <w:t>örn.</w:t>
      </w:r>
      <w:proofErr w:type="gramEnd"/>
      <w:r>
        <w:t xml:space="preserve"> şemsiye)</w:t>
      </w:r>
    </w:p>
    <w:p w14:paraId="2F1E165D" w14:textId="6FDA3575" w:rsidR="00D7694E" w:rsidRDefault="00E966EA">
      <w:pPr>
        <w:pStyle w:val="ListeParagraf"/>
        <w:numPr>
          <w:ilvl w:val="4"/>
          <w:numId w:val="7"/>
        </w:numPr>
        <w:tabs>
          <w:tab w:val="left" w:pos="720"/>
          <w:tab w:val="left" w:pos="722"/>
        </w:tabs>
        <w:spacing w:line="240" w:lineRule="auto"/>
        <w:ind w:right="281"/>
        <w:jc w:val="both"/>
      </w:pPr>
      <w:r>
        <w:t>Kaynak</w:t>
      </w:r>
      <w:r w:rsidR="009C641E">
        <w:t xml:space="preserve"> çalışması eğer ortada kesilirse, soğuduktan sonra tekrar kaynak işlemine devam</w:t>
      </w:r>
      <w:r w:rsidR="009C641E">
        <w:rPr>
          <w:spacing w:val="40"/>
        </w:rPr>
        <w:t xml:space="preserve"> </w:t>
      </w:r>
      <w:r w:rsidR="009C641E">
        <w:t>edilmeyecek;</w:t>
      </w:r>
      <w:r w:rsidR="009C641E">
        <w:rPr>
          <w:spacing w:val="40"/>
        </w:rPr>
        <w:t xml:space="preserve"> </w:t>
      </w:r>
      <w:r w:rsidR="009C641E">
        <w:t>bunun</w:t>
      </w:r>
      <w:r w:rsidR="009C641E">
        <w:rPr>
          <w:spacing w:val="40"/>
        </w:rPr>
        <w:t xml:space="preserve"> </w:t>
      </w:r>
      <w:r w:rsidR="009C641E">
        <w:t>yanı</w:t>
      </w:r>
      <w:r w:rsidR="009C641E">
        <w:rPr>
          <w:spacing w:val="40"/>
        </w:rPr>
        <w:t xml:space="preserve"> </w:t>
      </w:r>
      <w:r w:rsidR="009C641E">
        <w:t>sıra</w:t>
      </w:r>
      <w:r w:rsidR="009C641E">
        <w:rPr>
          <w:spacing w:val="40"/>
        </w:rPr>
        <w:t xml:space="preserve"> </w:t>
      </w:r>
      <w:r w:rsidR="009C641E">
        <w:t>söz</w:t>
      </w:r>
      <w:r w:rsidR="009C641E">
        <w:rPr>
          <w:spacing w:val="40"/>
        </w:rPr>
        <w:t xml:space="preserve"> </w:t>
      </w:r>
      <w:r w:rsidR="009C641E">
        <w:t>konusu</w:t>
      </w:r>
      <w:r w:rsidR="009C641E">
        <w:rPr>
          <w:spacing w:val="40"/>
        </w:rPr>
        <w:t xml:space="preserve"> </w:t>
      </w:r>
      <w:r w:rsidR="009C641E">
        <w:t>fitting</w:t>
      </w:r>
      <w:r w:rsidR="009C641E">
        <w:rPr>
          <w:spacing w:val="40"/>
        </w:rPr>
        <w:t xml:space="preserve"> </w:t>
      </w:r>
      <w:r w:rsidR="009C641E">
        <w:t>sökülecektir.</w:t>
      </w:r>
      <w:r w:rsidR="009C641E">
        <w:rPr>
          <w:spacing w:val="40"/>
        </w:rPr>
        <w:t xml:space="preserve"> </w:t>
      </w:r>
      <w:r w:rsidR="009C641E">
        <w:t>Şayet</w:t>
      </w:r>
      <w:r w:rsidR="009C641E">
        <w:rPr>
          <w:spacing w:val="40"/>
        </w:rPr>
        <w:t xml:space="preserve"> </w:t>
      </w:r>
      <w:r w:rsidR="009C641E">
        <w:t>bu</w:t>
      </w:r>
    </w:p>
    <w:p w14:paraId="304CB019" w14:textId="77777777" w:rsidR="00D7694E" w:rsidRDefault="00D7694E">
      <w:pPr>
        <w:pStyle w:val="ListeParagraf"/>
        <w:spacing w:line="240" w:lineRule="auto"/>
        <w:jc w:val="both"/>
        <w:sectPr w:rsidR="00D7694E">
          <w:pgSz w:w="11910" w:h="16840"/>
          <w:pgMar w:top="840" w:right="708" w:bottom="700" w:left="992" w:header="0" w:footer="504" w:gutter="0"/>
          <w:cols w:space="708"/>
        </w:sectPr>
      </w:pPr>
    </w:p>
    <w:p w14:paraId="090C7F69" w14:textId="670C34EF" w:rsidR="00D7694E" w:rsidRDefault="009C641E">
      <w:pPr>
        <w:pStyle w:val="GvdeMetni"/>
        <w:spacing w:before="77"/>
        <w:ind w:left="722" w:right="284"/>
        <w:jc w:val="both"/>
      </w:pPr>
      <w:proofErr w:type="gramStart"/>
      <w:r>
        <w:lastRenderedPageBreak/>
        <w:t>fitting</w:t>
      </w:r>
      <w:r w:rsidR="00E966EA">
        <w:t>s</w:t>
      </w:r>
      <w:proofErr w:type="gramEnd"/>
      <w:r>
        <w:t xml:space="preserve"> bir servis T -si ise, kesici uzaklaştırılır (soğuduktan sonra) ve bir daha </w:t>
      </w:r>
      <w:r>
        <w:rPr>
          <w:spacing w:val="-2"/>
        </w:rPr>
        <w:t>kullanılmaz.</w:t>
      </w:r>
    </w:p>
    <w:p w14:paraId="3F8087D5" w14:textId="77777777" w:rsidR="00D7694E" w:rsidRDefault="009C641E">
      <w:pPr>
        <w:pStyle w:val="ListeParagraf"/>
        <w:numPr>
          <w:ilvl w:val="4"/>
          <w:numId w:val="7"/>
        </w:numPr>
        <w:tabs>
          <w:tab w:val="left" w:pos="720"/>
          <w:tab w:val="left" w:pos="722"/>
        </w:tabs>
        <w:spacing w:before="3" w:line="237" w:lineRule="auto"/>
        <w:ind w:right="279"/>
        <w:jc w:val="both"/>
      </w:pPr>
      <w:r>
        <w:t>Bağlantı borularının ya da servis tapalarının montajında kaynak ve soğuma süresince PE boru destekleri kullanılır.</w:t>
      </w:r>
    </w:p>
    <w:p w14:paraId="40E7C20F" w14:textId="0B2FC831" w:rsidR="00D7694E" w:rsidRDefault="00E966EA">
      <w:pPr>
        <w:pStyle w:val="ListeParagraf"/>
        <w:numPr>
          <w:ilvl w:val="4"/>
          <w:numId w:val="7"/>
        </w:numPr>
        <w:tabs>
          <w:tab w:val="left" w:pos="720"/>
          <w:tab w:val="left" w:pos="722"/>
        </w:tabs>
        <w:spacing w:before="1" w:line="240" w:lineRule="auto"/>
        <w:ind w:right="285"/>
        <w:jc w:val="both"/>
      </w:pPr>
      <w:r>
        <w:t>Borunun</w:t>
      </w:r>
      <w:r w:rsidR="009C641E">
        <w:t xml:space="preserve"> dış cephesi</w:t>
      </w:r>
      <w:r w:rsidR="009C641E">
        <w:rPr>
          <w:spacing w:val="-1"/>
        </w:rPr>
        <w:t xml:space="preserve"> </w:t>
      </w:r>
      <w:r w:rsidR="009C641E">
        <w:t>elektrofüzyon fitting</w:t>
      </w:r>
      <w:r>
        <w:t>s</w:t>
      </w:r>
      <w:r w:rsidR="009C641E">
        <w:t xml:space="preserve"> döşemesi</w:t>
      </w:r>
      <w:r w:rsidR="009C641E">
        <w:rPr>
          <w:spacing w:val="-1"/>
        </w:rPr>
        <w:t xml:space="preserve"> </w:t>
      </w:r>
      <w:r w:rsidR="009C641E">
        <w:t>için bir engel</w:t>
      </w:r>
      <w:r w:rsidR="009C641E">
        <w:rPr>
          <w:spacing w:val="-1"/>
        </w:rPr>
        <w:t xml:space="preserve"> </w:t>
      </w:r>
      <w:r w:rsidR="009C641E">
        <w:t>teşkil</w:t>
      </w:r>
      <w:r w:rsidR="009C641E">
        <w:rPr>
          <w:spacing w:val="-2"/>
        </w:rPr>
        <w:t xml:space="preserve"> </w:t>
      </w:r>
      <w:r w:rsidR="009C641E">
        <w:t>ediyorsa bu cephe kelepçe kullanılarak indirgenir; dikkat edilecek husus ise örneğin boru dış yüzeyinin zarar görmemesidir.</w:t>
      </w:r>
    </w:p>
    <w:p w14:paraId="785C3381" w14:textId="2BD064B9" w:rsidR="00D7694E" w:rsidRDefault="009C641E" w:rsidP="00E966EA">
      <w:pPr>
        <w:pStyle w:val="ListeParagraf"/>
        <w:numPr>
          <w:ilvl w:val="4"/>
          <w:numId w:val="7"/>
        </w:numPr>
        <w:tabs>
          <w:tab w:val="left" w:pos="720"/>
          <w:tab w:val="left" w:pos="722"/>
        </w:tabs>
        <w:spacing w:line="237" w:lineRule="auto"/>
        <w:ind w:right="284"/>
        <w:jc w:val="both"/>
      </w:pPr>
      <w:r>
        <w:t xml:space="preserve">Servis hattı </w:t>
      </w:r>
      <w:r w:rsidR="00E966EA">
        <w:t>T bağlantısında kaynak</w:t>
      </w:r>
      <w:r>
        <w:t xml:space="preserve"> ve soğuma işlemleri esnasında PE borunun basıncı 4 bar'ı </w:t>
      </w:r>
      <w:proofErr w:type="gramStart"/>
      <w:r>
        <w:t>geçmemelidir.</w:t>
      </w:r>
      <w:r w:rsidR="00E966EA">
        <w:t>K</w:t>
      </w:r>
      <w:r>
        <w:t>ovan</w:t>
      </w:r>
      <w:proofErr w:type="gramEnd"/>
      <w:r>
        <w:t xml:space="preserve"> tekniği ile servis hattının PE boruya bağlantısında kılıf olarak kullanılan borunun 0,50 m geniş bölümünün kesilmiş olması gerekir. Ne bu işlem esnasında ne de işletme esnasında PE borunun hasar görmemesi için bütün önlemlerin alınması gerekir.</w:t>
      </w:r>
    </w:p>
    <w:p w14:paraId="0430D660" w14:textId="639AF946" w:rsidR="00D7694E" w:rsidRDefault="00E966EA">
      <w:pPr>
        <w:pStyle w:val="Balk2"/>
        <w:numPr>
          <w:ilvl w:val="3"/>
          <w:numId w:val="7"/>
        </w:numPr>
        <w:tabs>
          <w:tab w:val="left" w:pos="1371"/>
        </w:tabs>
        <w:spacing w:line="266" w:lineRule="exact"/>
        <w:ind w:left="1371" w:hanging="1077"/>
        <w:jc w:val="both"/>
      </w:pPr>
      <w:r>
        <w:t>Polietilen</w:t>
      </w:r>
      <w:r>
        <w:rPr>
          <w:spacing w:val="-5"/>
        </w:rPr>
        <w:t>-</w:t>
      </w:r>
      <w:r w:rsidR="009C641E">
        <w:rPr>
          <w:spacing w:val="-7"/>
        </w:rPr>
        <w:t xml:space="preserve"> </w:t>
      </w:r>
      <w:r w:rsidR="009C641E">
        <w:t>Metal</w:t>
      </w:r>
      <w:r w:rsidR="009C641E">
        <w:rPr>
          <w:spacing w:val="-6"/>
        </w:rPr>
        <w:t xml:space="preserve"> </w:t>
      </w:r>
      <w:r w:rsidR="009C641E">
        <w:rPr>
          <w:spacing w:val="-2"/>
        </w:rPr>
        <w:t>Bağlantılar</w:t>
      </w:r>
    </w:p>
    <w:p w14:paraId="609CD3C0" w14:textId="77777777" w:rsidR="00D7694E" w:rsidRDefault="009C641E">
      <w:pPr>
        <w:pStyle w:val="GvdeMetni"/>
        <w:ind w:right="280"/>
        <w:jc w:val="both"/>
      </w:pPr>
      <w:r>
        <w:t>Polietilen malzemelerin, boru, vana gibi çelik bir malzemeye bağlantısı kaynaklı tip metal-plastik</w:t>
      </w:r>
      <w:r>
        <w:rPr>
          <w:spacing w:val="-2"/>
        </w:rPr>
        <w:t xml:space="preserve"> </w:t>
      </w:r>
      <w:r>
        <w:t>bağlantı</w:t>
      </w:r>
      <w:r>
        <w:rPr>
          <w:spacing w:val="-1"/>
        </w:rPr>
        <w:t xml:space="preserve"> </w:t>
      </w:r>
      <w:r>
        <w:t>parçaları</w:t>
      </w:r>
      <w:r>
        <w:rPr>
          <w:spacing w:val="-2"/>
        </w:rPr>
        <w:t xml:space="preserve"> </w:t>
      </w:r>
      <w:r>
        <w:t>ile</w:t>
      </w:r>
      <w:r>
        <w:rPr>
          <w:spacing w:val="-2"/>
        </w:rPr>
        <w:t xml:space="preserve"> </w:t>
      </w:r>
      <w:r>
        <w:t>yapılacaktır.</w:t>
      </w:r>
      <w:r>
        <w:rPr>
          <w:spacing w:val="-4"/>
        </w:rPr>
        <w:t xml:space="preserve"> </w:t>
      </w:r>
      <w:r>
        <w:t>Bu</w:t>
      </w:r>
      <w:r>
        <w:rPr>
          <w:spacing w:val="-2"/>
        </w:rPr>
        <w:t xml:space="preserve"> </w:t>
      </w:r>
      <w:r>
        <w:t>parçalar</w:t>
      </w:r>
      <w:r>
        <w:rPr>
          <w:spacing w:val="-1"/>
        </w:rPr>
        <w:t xml:space="preserve"> </w:t>
      </w:r>
      <w:r>
        <w:t>bir</w:t>
      </w:r>
      <w:r>
        <w:rPr>
          <w:spacing w:val="-1"/>
        </w:rPr>
        <w:t xml:space="preserve"> </w:t>
      </w:r>
      <w:r>
        <w:t>tarafı</w:t>
      </w:r>
      <w:r>
        <w:rPr>
          <w:spacing w:val="-6"/>
        </w:rPr>
        <w:t xml:space="preserve"> </w:t>
      </w:r>
      <w:r>
        <w:t>karbon</w:t>
      </w:r>
      <w:r>
        <w:rPr>
          <w:spacing w:val="-3"/>
        </w:rPr>
        <w:t xml:space="preserve"> </w:t>
      </w:r>
      <w:r>
        <w:t>çelik</w:t>
      </w:r>
      <w:r>
        <w:rPr>
          <w:spacing w:val="-4"/>
        </w:rPr>
        <w:t xml:space="preserve"> </w:t>
      </w:r>
      <w:r>
        <w:t>diğer tarafı polietilen olarak hazırlanmış fabrikasyon malzemelerdir.</w:t>
      </w:r>
    </w:p>
    <w:p w14:paraId="7B745366" w14:textId="77777777" w:rsidR="00D7694E" w:rsidRDefault="009C641E">
      <w:pPr>
        <w:pStyle w:val="Balk2"/>
        <w:numPr>
          <w:ilvl w:val="2"/>
          <w:numId w:val="6"/>
        </w:numPr>
        <w:tabs>
          <w:tab w:val="left" w:pos="1177"/>
        </w:tabs>
        <w:spacing w:line="240" w:lineRule="auto"/>
        <w:ind w:left="1177" w:hanging="883"/>
        <w:jc w:val="both"/>
      </w:pPr>
      <w:r>
        <w:rPr>
          <w:spacing w:val="-2"/>
        </w:rPr>
        <w:t>Koruma</w:t>
      </w:r>
    </w:p>
    <w:p w14:paraId="38B06A6A" w14:textId="77777777" w:rsidR="00D7694E" w:rsidRDefault="009C641E">
      <w:pPr>
        <w:pStyle w:val="GvdeMetni"/>
        <w:spacing w:before="1"/>
        <w:ind w:right="286"/>
        <w:jc w:val="both"/>
      </w:pPr>
      <w:r>
        <w:t>PE borunun 0,30 m üzerine yerleştirilmiş sarı ikaz bandı haricinde, özel önlemlerin gerektirdiği belirli noktalar:</w:t>
      </w:r>
    </w:p>
    <w:p w14:paraId="62EF2FCF" w14:textId="248AE55C" w:rsidR="00D7694E" w:rsidRDefault="00E966EA">
      <w:pPr>
        <w:pStyle w:val="ListeParagraf"/>
        <w:numPr>
          <w:ilvl w:val="0"/>
          <w:numId w:val="5"/>
        </w:numPr>
        <w:tabs>
          <w:tab w:val="left" w:pos="720"/>
        </w:tabs>
        <w:spacing w:line="267" w:lineRule="exact"/>
        <w:ind w:left="720" w:hanging="426"/>
        <w:jc w:val="both"/>
      </w:pPr>
      <w:r>
        <w:t>Toprağın</w:t>
      </w:r>
      <w:r w:rsidR="009C641E">
        <w:rPr>
          <w:spacing w:val="-8"/>
        </w:rPr>
        <w:t xml:space="preserve"> </w:t>
      </w:r>
      <w:r w:rsidR="009C641E">
        <w:t>üzerindeki</w:t>
      </w:r>
      <w:r w:rsidR="009C641E">
        <w:rPr>
          <w:spacing w:val="-9"/>
        </w:rPr>
        <w:t xml:space="preserve"> </w:t>
      </w:r>
      <w:r w:rsidR="009C641E">
        <w:t>servis</w:t>
      </w:r>
      <w:r w:rsidR="009C641E">
        <w:rPr>
          <w:spacing w:val="-7"/>
        </w:rPr>
        <w:t xml:space="preserve"> </w:t>
      </w:r>
      <w:r w:rsidR="009C641E">
        <w:t>hat</w:t>
      </w:r>
      <w:r w:rsidR="009C641E">
        <w:rPr>
          <w:spacing w:val="-5"/>
        </w:rPr>
        <w:t xml:space="preserve"> </w:t>
      </w:r>
      <w:r w:rsidR="009C641E">
        <w:t>çıkışı:</w:t>
      </w:r>
      <w:r w:rsidR="009C641E">
        <w:rPr>
          <w:spacing w:val="-6"/>
        </w:rPr>
        <w:t xml:space="preserve"> </w:t>
      </w:r>
      <w:r w:rsidR="009C641E">
        <w:t>mekanik</w:t>
      </w:r>
      <w:r w:rsidR="009C641E">
        <w:rPr>
          <w:spacing w:val="-6"/>
        </w:rPr>
        <w:t xml:space="preserve"> </w:t>
      </w:r>
      <w:r w:rsidR="009C641E">
        <w:t>koruma,</w:t>
      </w:r>
      <w:r w:rsidR="009C641E">
        <w:rPr>
          <w:spacing w:val="-6"/>
        </w:rPr>
        <w:t xml:space="preserve"> </w:t>
      </w:r>
      <w:r w:rsidR="009C641E">
        <w:t>anti-ultraviyole</w:t>
      </w:r>
      <w:r w:rsidR="009C641E">
        <w:rPr>
          <w:spacing w:val="-4"/>
        </w:rPr>
        <w:t xml:space="preserve"> </w:t>
      </w:r>
      <w:r w:rsidR="009C641E">
        <w:rPr>
          <w:spacing w:val="-2"/>
        </w:rPr>
        <w:t>ışınlar</w:t>
      </w:r>
    </w:p>
    <w:p w14:paraId="0D0A0719" w14:textId="77777777" w:rsidR="00D7694E" w:rsidRDefault="009C641E" w:rsidP="00E966EA">
      <w:pPr>
        <w:pStyle w:val="ListeParagraf"/>
        <w:tabs>
          <w:tab w:val="left" w:pos="720"/>
          <w:tab w:val="left" w:pos="722"/>
        </w:tabs>
        <w:spacing w:line="240" w:lineRule="auto"/>
        <w:ind w:left="722" w:right="282" w:firstLine="0"/>
        <w:jc w:val="both"/>
      </w:pPr>
      <w:proofErr w:type="gramStart"/>
      <w:r>
        <w:t>varlığı</w:t>
      </w:r>
      <w:proofErr w:type="gramEnd"/>
      <w:r>
        <w:t xml:space="preserve"> ya da gerektirdiği çalışmalar dolayısıyla PE boruya (mekanik koruma) hasar verebilecek maddeler yakınında; özellikle 0,20 m'den az uzaklıktaki boru hat </w:t>
      </w:r>
      <w:r>
        <w:rPr>
          <w:spacing w:val="-2"/>
        </w:rPr>
        <w:t>geçişlerinde</w:t>
      </w:r>
    </w:p>
    <w:p w14:paraId="54BEF6F7" w14:textId="72A20983" w:rsidR="00D7694E" w:rsidRDefault="00E966EA">
      <w:pPr>
        <w:pStyle w:val="ListeParagraf"/>
        <w:numPr>
          <w:ilvl w:val="0"/>
          <w:numId w:val="5"/>
        </w:numPr>
        <w:tabs>
          <w:tab w:val="left" w:pos="720"/>
        </w:tabs>
        <w:spacing w:line="265" w:lineRule="exact"/>
        <w:ind w:left="720" w:hanging="426"/>
        <w:jc w:val="both"/>
      </w:pPr>
      <w:r>
        <w:t>Bölge</w:t>
      </w:r>
      <w:r w:rsidR="009C641E">
        <w:rPr>
          <w:spacing w:val="-5"/>
        </w:rPr>
        <w:t xml:space="preserve"> </w:t>
      </w:r>
      <w:r w:rsidR="009C641E">
        <w:t>ısı</w:t>
      </w:r>
      <w:r w:rsidR="009C641E">
        <w:rPr>
          <w:spacing w:val="-8"/>
        </w:rPr>
        <w:t xml:space="preserve"> </w:t>
      </w:r>
      <w:r w:rsidR="009C641E">
        <w:t>merkezi</w:t>
      </w:r>
      <w:r w:rsidR="009C641E">
        <w:rPr>
          <w:spacing w:val="-6"/>
        </w:rPr>
        <w:t xml:space="preserve"> </w:t>
      </w:r>
      <w:r w:rsidR="009C641E">
        <w:t>ve</w:t>
      </w:r>
      <w:r w:rsidR="009C641E">
        <w:rPr>
          <w:spacing w:val="-4"/>
        </w:rPr>
        <w:t xml:space="preserve"> </w:t>
      </w:r>
      <w:r w:rsidR="009C641E">
        <w:t>endüstriyel</w:t>
      </w:r>
      <w:r w:rsidR="009C641E">
        <w:rPr>
          <w:spacing w:val="-5"/>
        </w:rPr>
        <w:t xml:space="preserve"> </w:t>
      </w:r>
      <w:r w:rsidR="009C641E">
        <w:t>atıksu</w:t>
      </w:r>
      <w:r w:rsidR="009C641E">
        <w:rPr>
          <w:spacing w:val="-5"/>
        </w:rPr>
        <w:t xml:space="preserve"> </w:t>
      </w:r>
      <w:r w:rsidR="009C641E">
        <w:t>şebeke</w:t>
      </w:r>
      <w:r w:rsidR="009C641E">
        <w:rPr>
          <w:spacing w:val="-4"/>
        </w:rPr>
        <w:t xml:space="preserve"> </w:t>
      </w:r>
      <w:r w:rsidR="009C641E">
        <w:t>yakınında</w:t>
      </w:r>
      <w:r w:rsidR="009C641E">
        <w:rPr>
          <w:spacing w:val="-6"/>
        </w:rPr>
        <w:t xml:space="preserve"> </w:t>
      </w:r>
      <w:r w:rsidR="009C641E">
        <w:t>(ısı</w:t>
      </w:r>
      <w:r w:rsidR="009C641E">
        <w:rPr>
          <w:spacing w:val="-6"/>
        </w:rPr>
        <w:t xml:space="preserve"> </w:t>
      </w:r>
      <w:r w:rsidR="009C641E">
        <w:rPr>
          <w:spacing w:val="-2"/>
        </w:rPr>
        <w:t>koruma*)</w:t>
      </w:r>
    </w:p>
    <w:p w14:paraId="3D153401" w14:textId="77777777" w:rsidR="00D7694E" w:rsidRDefault="009C641E">
      <w:pPr>
        <w:pStyle w:val="ListeParagraf"/>
        <w:numPr>
          <w:ilvl w:val="0"/>
          <w:numId w:val="5"/>
        </w:numPr>
        <w:tabs>
          <w:tab w:val="left" w:pos="720"/>
        </w:tabs>
        <w:spacing w:line="240" w:lineRule="auto"/>
        <w:ind w:left="294" w:right="1997" w:firstLine="0"/>
        <w:jc w:val="both"/>
      </w:pPr>
      <w:r>
        <w:t>0,20</w:t>
      </w:r>
      <w:r>
        <w:rPr>
          <w:spacing w:val="-3"/>
        </w:rPr>
        <w:t xml:space="preserve"> </w:t>
      </w:r>
      <w:r>
        <w:t>m'den</w:t>
      </w:r>
      <w:r>
        <w:rPr>
          <w:spacing w:val="-4"/>
        </w:rPr>
        <w:t xml:space="preserve"> </w:t>
      </w:r>
      <w:r>
        <w:t>az</w:t>
      </w:r>
      <w:r>
        <w:rPr>
          <w:spacing w:val="-5"/>
        </w:rPr>
        <w:t xml:space="preserve"> </w:t>
      </w:r>
      <w:r>
        <w:t>uzaklıktaki</w:t>
      </w:r>
      <w:r>
        <w:rPr>
          <w:spacing w:val="-7"/>
        </w:rPr>
        <w:t xml:space="preserve"> </w:t>
      </w:r>
      <w:r>
        <w:t>elektrik</w:t>
      </w:r>
      <w:r>
        <w:rPr>
          <w:spacing w:val="-3"/>
        </w:rPr>
        <w:t xml:space="preserve"> </w:t>
      </w:r>
      <w:r>
        <w:t>kablolar</w:t>
      </w:r>
      <w:r>
        <w:rPr>
          <w:spacing w:val="-2"/>
        </w:rPr>
        <w:t xml:space="preserve"> </w:t>
      </w:r>
      <w:r>
        <w:t>yakınında</w:t>
      </w:r>
      <w:r>
        <w:rPr>
          <w:spacing w:val="-5"/>
        </w:rPr>
        <w:t xml:space="preserve"> </w:t>
      </w:r>
      <w:r>
        <w:t>(ısı</w:t>
      </w:r>
      <w:r>
        <w:rPr>
          <w:spacing w:val="-7"/>
        </w:rPr>
        <w:t xml:space="preserve"> </w:t>
      </w:r>
      <w:r>
        <w:t>koruma*). (*) PE borunun ısısı 30.C'yi geçmemelidir.</w:t>
      </w:r>
    </w:p>
    <w:p w14:paraId="7178CEC5" w14:textId="77777777" w:rsidR="00D7694E" w:rsidRDefault="009C641E">
      <w:pPr>
        <w:pStyle w:val="Balk2"/>
        <w:numPr>
          <w:ilvl w:val="3"/>
          <w:numId w:val="6"/>
        </w:numPr>
        <w:tabs>
          <w:tab w:val="left" w:pos="1309"/>
        </w:tabs>
        <w:spacing w:line="266" w:lineRule="exact"/>
        <w:ind w:left="1309" w:hanging="1015"/>
        <w:jc w:val="both"/>
      </w:pPr>
      <w:r>
        <w:rPr>
          <w:spacing w:val="-2"/>
        </w:rPr>
        <w:t>Kılıflar</w:t>
      </w:r>
    </w:p>
    <w:p w14:paraId="42A1558D" w14:textId="77777777" w:rsidR="00D7694E" w:rsidRDefault="009C641E">
      <w:pPr>
        <w:pStyle w:val="GvdeMetni"/>
        <w:ind w:right="281"/>
        <w:jc w:val="both"/>
      </w:pPr>
      <w:r>
        <w:t>Genelde kılıflar hem mekanik hem de termik korumayı sağlar. Bir ısı kaynağı</w:t>
      </w:r>
      <w:r>
        <w:rPr>
          <w:spacing w:val="40"/>
        </w:rPr>
        <w:t xml:space="preserve"> </w:t>
      </w:r>
      <w:r>
        <w:t>yakınında ısı karşı koruma olarak kullanıldıysa, boru kılıfın tam ortasına yerleştirilir ve kılıfın havalandırılması her uca yerleştirilmiş menfezlerle sağlanır.</w:t>
      </w:r>
    </w:p>
    <w:p w14:paraId="425BD0F9" w14:textId="77777777" w:rsidR="00D7694E" w:rsidRDefault="009C641E">
      <w:pPr>
        <w:pStyle w:val="GvdeMetni"/>
        <w:spacing w:line="267" w:lineRule="exact"/>
        <w:jc w:val="both"/>
      </w:pPr>
      <w:r>
        <w:t>Yatay</w:t>
      </w:r>
      <w:r>
        <w:rPr>
          <w:spacing w:val="-6"/>
        </w:rPr>
        <w:t xml:space="preserve"> </w:t>
      </w:r>
      <w:r>
        <w:t>sondaj'da</w:t>
      </w:r>
      <w:r>
        <w:rPr>
          <w:spacing w:val="-6"/>
        </w:rPr>
        <w:t xml:space="preserve"> </w:t>
      </w:r>
      <w:r>
        <w:t>kılıf</w:t>
      </w:r>
      <w:r>
        <w:rPr>
          <w:spacing w:val="-6"/>
        </w:rPr>
        <w:t xml:space="preserve"> </w:t>
      </w:r>
      <w:r>
        <w:t>esnek</w:t>
      </w:r>
      <w:r>
        <w:rPr>
          <w:spacing w:val="-6"/>
        </w:rPr>
        <w:t xml:space="preserve"> </w:t>
      </w:r>
      <w:r>
        <w:t>olabilir</w:t>
      </w:r>
      <w:r>
        <w:rPr>
          <w:spacing w:val="-3"/>
        </w:rPr>
        <w:t xml:space="preserve"> </w:t>
      </w:r>
      <w:r>
        <w:t>(örn.</w:t>
      </w:r>
      <w:r>
        <w:rPr>
          <w:spacing w:val="-7"/>
        </w:rPr>
        <w:t xml:space="preserve"> </w:t>
      </w:r>
      <w:r>
        <w:t>Spiral</w:t>
      </w:r>
      <w:r>
        <w:rPr>
          <w:spacing w:val="-5"/>
        </w:rPr>
        <w:t xml:space="preserve"> </w:t>
      </w:r>
      <w:r>
        <w:rPr>
          <w:spacing w:val="-4"/>
        </w:rPr>
        <w:t>PVC)</w:t>
      </w:r>
    </w:p>
    <w:p w14:paraId="576CB6A0" w14:textId="77777777" w:rsidR="00D7694E" w:rsidRDefault="009C641E">
      <w:pPr>
        <w:pStyle w:val="GvdeMetni"/>
        <w:ind w:right="286"/>
        <w:jc w:val="both"/>
      </w:pPr>
      <w:r>
        <w:t>PE</w:t>
      </w:r>
      <w:r>
        <w:rPr>
          <w:spacing w:val="-3"/>
        </w:rPr>
        <w:t xml:space="preserve"> </w:t>
      </w:r>
      <w:r>
        <w:t>boruyu</w:t>
      </w:r>
      <w:r>
        <w:rPr>
          <w:spacing w:val="-3"/>
        </w:rPr>
        <w:t xml:space="preserve"> </w:t>
      </w:r>
      <w:r>
        <w:t>belirlenen</w:t>
      </w:r>
      <w:r>
        <w:rPr>
          <w:spacing w:val="-3"/>
        </w:rPr>
        <w:t xml:space="preserve"> </w:t>
      </w:r>
      <w:r>
        <w:t>biçimde</w:t>
      </w:r>
      <w:r>
        <w:rPr>
          <w:spacing w:val="-2"/>
        </w:rPr>
        <w:t xml:space="preserve"> </w:t>
      </w:r>
      <w:r>
        <w:t>sabitleştirmek</w:t>
      </w:r>
      <w:r>
        <w:rPr>
          <w:spacing w:val="-1"/>
        </w:rPr>
        <w:t xml:space="preserve"> </w:t>
      </w:r>
      <w:r>
        <w:t>için</w:t>
      </w:r>
      <w:r>
        <w:rPr>
          <w:spacing w:val="-1"/>
        </w:rPr>
        <w:t xml:space="preserve"> </w:t>
      </w:r>
      <w:r>
        <w:t>(bir</w:t>
      </w:r>
      <w:r>
        <w:rPr>
          <w:spacing w:val="-4"/>
        </w:rPr>
        <w:t xml:space="preserve"> </w:t>
      </w:r>
      <w:r>
        <w:t>engelden</w:t>
      </w:r>
      <w:r>
        <w:rPr>
          <w:spacing w:val="-3"/>
        </w:rPr>
        <w:t xml:space="preserve"> </w:t>
      </w:r>
      <w:r>
        <w:t>uzaklık,</w:t>
      </w:r>
      <w:r>
        <w:rPr>
          <w:spacing w:val="-1"/>
        </w:rPr>
        <w:t xml:space="preserve"> </w:t>
      </w:r>
      <w:r>
        <w:t>muhtemelen</w:t>
      </w:r>
      <w:r>
        <w:rPr>
          <w:spacing w:val="-3"/>
        </w:rPr>
        <w:t xml:space="preserve"> </w:t>
      </w:r>
      <w:r>
        <w:t>bir metal plastik geçiş fitting yakınında sabitleştirmek), kılıfın sert olması gerekir.</w:t>
      </w:r>
    </w:p>
    <w:p w14:paraId="00A6ED9F" w14:textId="77777777" w:rsidR="00D7694E" w:rsidRDefault="009C641E">
      <w:pPr>
        <w:pStyle w:val="GvdeMetni"/>
        <w:jc w:val="both"/>
      </w:pPr>
      <w:r>
        <w:t>Kılıflar</w:t>
      </w:r>
      <w:r>
        <w:rPr>
          <w:spacing w:val="-8"/>
        </w:rPr>
        <w:t xml:space="preserve"> </w:t>
      </w:r>
      <w:r>
        <w:t>tercihen</w:t>
      </w:r>
      <w:r>
        <w:rPr>
          <w:spacing w:val="-7"/>
        </w:rPr>
        <w:t xml:space="preserve"> </w:t>
      </w:r>
      <w:r>
        <w:t>plastik</w:t>
      </w:r>
      <w:r>
        <w:rPr>
          <w:spacing w:val="-7"/>
        </w:rPr>
        <w:t xml:space="preserve"> </w:t>
      </w:r>
      <w:r>
        <w:t>maddelerden</w:t>
      </w:r>
      <w:r>
        <w:rPr>
          <w:spacing w:val="-6"/>
        </w:rPr>
        <w:t xml:space="preserve"> </w:t>
      </w:r>
      <w:r>
        <w:rPr>
          <w:spacing w:val="-2"/>
        </w:rPr>
        <w:t>olmalıdır.</w:t>
      </w:r>
    </w:p>
    <w:p w14:paraId="1EF6A9E8" w14:textId="77777777" w:rsidR="00D7694E" w:rsidRDefault="00D7694E">
      <w:pPr>
        <w:pStyle w:val="GvdeMetni"/>
        <w:ind w:left="0"/>
      </w:pPr>
    </w:p>
    <w:p w14:paraId="77E0E526" w14:textId="77777777" w:rsidR="00D7694E" w:rsidRDefault="009C641E">
      <w:pPr>
        <w:pStyle w:val="GvdeMetni"/>
        <w:ind w:right="283"/>
        <w:jc w:val="both"/>
      </w:pPr>
      <w:r>
        <w:t xml:space="preserve">Kullanılan madde PE'den daha sert ise, örn. PVC, uçları boruyu zedelememek için açılır. Eğer uçlar açılmamışsa önceden hazırlanmış ucu açık PVC kılıf borunun uçlarına </w:t>
      </w:r>
      <w:r>
        <w:rPr>
          <w:spacing w:val="-2"/>
        </w:rPr>
        <w:t>yerleştirilebilir.</w:t>
      </w:r>
    </w:p>
    <w:p w14:paraId="09C3CD2B" w14:textId="77777777" w:rsidR="00D7694E" w:rsidRDefault="009C641E">
      <w:pPr>
        <w:pStyle w:val="GvdeMetni"/>
        <w:ind w:right="285"/>
        <w:jc w:val="both"/>
      </w:pPr>
      <w:r>
        <w:t>Kılıf sert maddelerden oluşuyorsa, PE boruyu çizmemesi için bazı önlemler alınmalıdır. Şayet kılıfın iç yüzeyi PE boruya hasar verecekse, PE boru uçları açılmış plastik bir kovana yerleştirilebilir ve kılıf çıkış ağızlarıyla kaplanır.</w:t>
      </w:r>
    </w:p>
    <w:p w14:paraId="37A2AB23" w14:textId="4ECBAE45" w:rsidR="00D7694E" w:rsidRDefault="009C641E">
      <w:pPr>
        <w:pStyle w:val="ListeParagraf"/>
        <w:numPr>
          <w:ilvl w:val="3"/>
          <w:numId w:val="6"/>
        </w:numPr>
        <w:tabs>
          <w:tab w:val="left" w:pos="1309"/>
        </w:tabs>
        <w:spacing w:line="240" w:lineRule="auto"/>
        <w:ind w:left="294" w:right="283" w:firstLine="0"/>
      </w:pPr>
      <w:r>
        <w:rPr>
          <w:b/>
        </w:rPr>
        <w:t>Mü</w:t>
      </w:r>
      <w:r w:rsidR="00E966EA">
        <w:rPr>
          <w:b/>
        </w:rPr>
        <w:t>ş</w:t>
      </w:r>
      <w:r>
        <w:rPr>
          <w:b/>
        </w:rPr>
        <w:t>teri</w:t>
      </w:r>
      <w:r>
        <w:rPr>
          <w:b/>
          <w:spacing w:val="-3"/>
        </w:rPr>
        <w:t xml:space="preserve"> </w:t>
      </w:r>
      <w:r>
        <w:rPr>
          <w:b/>
        </w:rPr>
        <w:t>istasyonuna</w:t>
      </w:r>
      <w:r>
        <w:rPr>
          <w:b/>
          <w:spacing w:val="-3"/>
        </w:rPr>
        <w:t xml:space="preserve"> </w:t>
      </w:r>
      <w:r>
        <w:rPr>
          <w:b/>
        </w:rPr>
        <w:t>doğru</w:t>
      </w:r>
      <w:r>
        <w:rPr>
          <w:b/>
          <w:spacing w:val="-1"/>
        </w:rPr>
        <w:t xml:space="preserve"> </w:t>
      </w:r>
      <w:r>
        <w:rPr>
          <w:b/>
        </w:rPr>
        <w:t>boruyu</w:t>
      </w:r>
      <w:r>
        <w:rPr>
          <w:b/>
          <w:spacing w:val="-1"/>
        </w:rPr>
        <w:t xml:space="preserve"> </w:t>
      </w:r>
      <w:r>
        <w:rPr>
          <w:b/>
        </w:rPr>
        <w:t>yükseltmek</w:t>
      </w:r>
      <w:r>
        <w:rPr>
          <w:b/>
          <w:spacing w:val="-1"/>
        </w:rPr>
        <w:t xml:space="preserve"> </w:t>
      </w:r>
      <w:r>
        <w:rPr>
          <w:b/>
        </w:rPr>
        <w:t>(akı</w:t>
      </w:r>
      <w:r w:rsidR="00E966EA">
        <w:rPr>
          <w:b/>
        </w:rPr>
        <w:t>ş</w:t>
      </w:r>
      <w:r>
        <w:rPr>
          <w:b/>
          <w:spacing w:val="-1"/>
        </w:rPr>
        <w:t xml:space="preserve"> </w:t>
      </w:r>
      <w:r>
        <w:rPr>
          <w:b/>
        </w:rPr>
        <w:t>yukarı</w:t>
      </w:r>
      <w:r>
        <w:rPr>
          <w:b/>
          <w:spacing w:val="-3"/>
        </w:rPr>
        <w:t xml:space="preserve"> </w:t>
      </w:r>
      <w:r>
        <w:rPr>
          <w:b/>
        </w:rPr>
        <w:t xml:space="preserve">bölümlü) </w:t>
      </w:r>
      <w:r>
        <w:t>PE boru önceden şekillenmiş bir PVC kılıf ile korunur (uçları açılmış ve PE borunun dış çapının 12 katına eşit bir bükme açısına eşit). Bu kılıf istasyona doğru yükseltilir. Bu</w:t>
      </w:r>
      <w:r>
        <w:rPr>
          <w:spacing w:val="80"/>
        </w:rPr>
        <w:t xml:space="preserve"> </w:t>
      </w:r>
      <w:r>
        <w:t>korumaya rağmen yine de sıcak maddelerle yapılan taban çalışmaları PE boruya hasar verebilir.</w:t>
      </w:r>
      <w:r>
        <w:rPr>
          <w:spacing w:val="40"/>
        </w:rPr>
        <w:t xml:space="preserve"> </w:t>
      </w:r>
      <w:r>
        <w:t>Bunu</w:t>
      </w:r>
      <w:r>
        <w:rPr>
          <w:spacing w:val="40"/>
        </w:rPr>
        <w:t xml:space="preserve"> </w:t>
      </w:r>
      <w:r>
        <w:t>engellemek</w:t>
      </w:r>
      <w:r>
        <w:rPr>
          <w:spacing w:val="40"/>
        </w:rPr>
        <w:t xml:space="preserve"> </w:t>
      </w:r>
      <w:r>
        <w:t>için</w:t>
      </w:r>
      <w:r>
        <w:rPr>
          <w:spacing w:val="40"/>
        </w:rPr>
        <w:t xml:space="preserve"> </w:t>
      </w:r>
      <w:r>
        <w:t>kılıfın</w:t>
      </w:r>
      <w:r>
        <w:rPr>
          <w:spacing w:val="40"/>
        </w:rPr>
        <w:t xml:space="preserve"> </w:t>
      </w:r>
      <w:r>
        <w:t>yerleştirileceği</w:t>
      </w:r>
      <w:r>
        <w:rPr>
          <w:spacing w:val="40"/>
        </w:rPr>
        <w:t xml:space="preserve"> </w:t>
      </w:r>
      <w:r>
        <w:t>deliğin</w:t>
      </w:r>
      <w:r>
        <w:rPr>
          <w:spacing w:val="40"/>
        </w:rPr>
        <w:t xml:space="preserve"> </w:t>
      </w:r>
      <w:r>
        <w:t>kesimi,</w:t>
      </w:r>
      <w:r>
        <w:rPr>
          <w:spacing w:val="40"/>
        </w:rPr>
        <w:t xml:space="preserve"> </w:t>
      </w:r>
      <w:r>
        <w:t>PVC</w:t>
      </w:r>
      <w:r>
        <w:rPr>
          <w:spacing w:val="40"/>
        </w:rPr>
        <w:t xml:space="preserve"> </w:t>
      </w:r>
      <w:r>
        <w:t>kılıf</w:t>
      </w:r>
      <w:r>
        <w:rPr>
          <w:spacing w:val="40"/>
        </w:rPr>
        <w:t xml:space="preserve"> </w:t>
      </w:r>
      <w:r>
        <w:t>taban seviyesinde korunur ve bu tür maddelere temas etmesi engellenir.</w:t>
      </w:r>
    </w:p>
    <w:p w14:paraId="768C2040" w14:textId="0C264795" w:rsidR="00D7694E" w:rsidRDefault="009C641E">
      <w:pPr>
        <w:pStyle w:val="Balk1"/>
        <w:spacing w:before="3"/>
        <w:ind w:left="1002"/>
      </w:pPr>
      <w:r>
        <w:rPr>
          <w:spacing w:val="-2"/>
        </w:rPr>
        <w:t>Metal</w:t>
      </w:r>
      <w:r>
        <w:rPr>
          <w:spacing w:val="-17"/>
        </w:rPr>
        <w:t xml:space="preserve"> </w:t>
      </w:r>
      <w:r>
        <w:rPr>
          <w:spacing w:val="-2"/>
        </w:rPr>
        <w:t>parçaların</w:t>
      </w:r>
      <w:r>
        <w:rPr>
          <w:spacing w:val="-16"/>
        </w:rPr>
        <w:t xml:space="preserve"> </w:t>
      </w:r>
      <w:r>
        <w:rPr>
          <w:spacing w:val="-2"/>
        </w:rPr>
        <w:t>a</w:t>
      </w:r>
      <w:r w:rsidR="00E966EA">
        <w:rPr>
          <w:spacing w:val="-2"/>
        </w:rPr>
        <w:t>ş</w:t>
      </w:r>
      <w:r>
        <w:rPr>
          <w:spacing w:val="-2"/>
        </w:rPr>
        <w:t>ınmaya</w:t>
      </w:r>
      <w:r>
        <w:rPr>
          <w:spacing w:val="-16"/>
        </w:rPr>
        <w:t xml:space="preserve"> </w:t>
      </w:r>
      <w:r>
        <w:rPr>
          <w:spacing w:val="-2"/>
        </w:rPr>
        <w:t>kar</w:t>
      </w:r>
      <w:r w:rsidR="00E966EA">
        <w:rPr>
          <w:spacing w:val="-2"/>
        </w:rPr>
        <w:t>ş</w:t>
      </w:r>
      <w:r>
        <w:rPr>
          <w:spacing w:val="-2"/>
        </w:rPr>
        <w:t>ı</w:t>
      </w:r>
      <w:r>
        <w:rPr>
          <w:spacing w:val="-17"/>
        </w:rPr>
        <w:t xml:space="preserve"> </w:t>
      </w:r>
      <w:r>
        <w:rPr>
          <w:spacing w:val="-2"/>
        </w:rPr>
        <w:t>koruma</w:t>
      </w:r>
    </w:p>
    <w:p w14:paraId="78BE1C7A" w14:textId="77777777" w:rsidR="00D7694E" w:rsidRDefault="009C641E">
      <w:pPr>
        <w:pStyle w:val="GvdeMetni"/>
        <w:spacing w:before="143" w:line="267" w:lineRule="exact"/>
      </w:pPr>
      <w:r>
        <w:t>Sadece</w:t>
      </w:r>
      <w:r>
        <w:rPr>
          <w:spacing w:val="-5"/>
        </w:rPr>
        <w:t xml:space="preserve"> </w:t>
      </w:r>
      <w:r>
        <w:t>soğuk</w:t>
      </w:r>
      <w:r>
        <w:rPr>
          <w:spacing w:val="-7"/>
        </w:rPr>
        <w:t xml:space="preserve"> </w:t>
      </w:r>
      <w:r>
        <w:t>kaplama</w:t>
      </w:r>
      <w:r>
        <w:rPr>
          <w:spacing w:val="-6"/>
        </w:rPr>
        <w:t xml:space="preserve"> </w:t>
      </w:r>
      <w:r>
        <w:rPr>
          <w:spacing w:val="-2"/>
        </w:rPr>
        <w:t>yapılır.</w:t>
      </w:r>
    </w:p>
    <w:p w14:paraId="30575D72" w14:textId="77777777" w:rsidR="00D7694E" w:rsidRDefault="009C641E">
      <w:pPr>
        <w:pStyle w:val="Balk2"/>
        <w:numPr>
          <w:ilvl w:val="2"/>
          <w:numId w:val="6"/>
        </w:numPr>
        <w:tabs>
          <w:tab w:val="left" w:pos="1177"/>
        </w:tabs>
        <w:ind w:left="1177" w:hanging="883"/>
      </w:pPr>
      <w:r>
        <w:rPr>
          <w:spacing w:val="-2"/>
        </w:rPr>
        <w:t>Kontrol</w:t>
      </w:r>
    </w:p>
    <w:p w14:paraId="22A8B243" w14:textId="77777777" w:rsidR="00D7694E" w:rsidRDefault="009C641E">
      <w:pPr>
        <w:pStyle w:val="GvdeMetni"/>
        <w:spacing w:before="2"/>
        <w:ind w:right="280"/>
      </w:pPr>
      <w:r>
        <w:t>Gazla</w:t>
      </w:r>
      <w:r>
        <w:rPr>
          <w:spacing w:val="40"/>
        </w:rPr>
        <w:t xml:space="preserve"> </w:t>
      </w:r>
      <w:r>
        <w:t>doldurulmamış</w:t>
      </w:r>
      <w:r>
        <w:rPr>
          <w:spacing w:val="40"/>
        </w:rPr>
        <w:t xml:space="preserve"> </w:t>
      </w:r>
      <w:r>
        <w:t>yeni</w:t>
      </w:r>
      <w:r>
        <w:rPr>
          <w:spacing w:val="40"/>
        </w:rPr>
        <w:t xml:space="preserve"> </w:t>
      </w:r>
      <w:r>
        <w:t>şebekelerdeki</w:t>
      </w:r>
      <w:r>
        <w:rPr>
          <w:spacing w:val="40"/>
        </w:rPr>
        <w:t xml:space="preserve"> </w:t>
      </w:r>
      <w:r>
        <w:t>servis</w:t>
      </w:r>
      <w:r>
        <w:rPr>
          <w:spacing w:val="40"/>
        </w:rPr>
        <w:t xml:space="preserve"> </w:t>
      </w:r>
      <w:r>
        <w:t>hatları</w:t>
      </w:r>
      <w:r>
        <w:rPr>
          <w:spacing w:val="40"/>
        </w:rPr>
        <w:t xml:space="preserve"> </w:t>
      </w:r>
      <w:r>
        <w:t>şebeke</w:t>
      </w:r>
      <w:r>
        <w:rPr>
          <w:spacing w:val="40"/>
        </w:rPr>
        <w:t xml:space="preserve"> </w:t>
      </w:r>
      <w:r>
        <w:t>ile</w:t>
      </w:r>
      <w:r>
        <w:rPr>
          <w:spacing w:val="40"/>
        </w:rPr>
        <w:t xml:space="preserve"> </w:t>
      </w:r>
      <w:r>
        <w:t>aynı</w:t>
      </w:r>
      <w:r>
        <w:rPr>
          <w:spacing w:val="40"/>
        </w:rPr>
        <w:t xml:space="preserve"> </w:t>
      </w:r>
      <w:r>
        <w:t>anda</w:t>
      </w:r>
      <w:r>
        <w:rPr>
          <w:spacing w:val="40"/>
        </w:rPr>
        <w:t xml:space="preserve"> </w:t>
      </w:r>
      <w:r>
        <w:t>kontrol edilebilir. Böyle durumlarda servis tapalan deneme öncesi kırılır.</w:t>
      </w:r>
    </w:p>
    <w:p w14:paraId="3CCB71A2" w14:textId="77777777" w:rsidR="00D7694E" w:rsidRDefault="009C641E">
      <w:pPr>
        <w:pStyle w:val="GvdeMetni"/>
        <w:ind w:right="280"/>
      </w:pPr>
      <w:r>
        <w:t>Farklı durumlarda özellikle de gazla dolu şebekelerde, 4 bar'da çalışan servis hatlarını deneme aşağıdaki gibidir:</w:t>
      </w:r>
    </w:p>
    <w:p w14:paraId="63D31DA7" w14:textId="77777777" w:rsidR="00D7694E" w:rsidRDefault="00D7694E">
      <w:pPr>
        <w:pStyle w:val="GvdeMetni"/>
        <w:sectPr w:rsidR="00D7694E">
          <w:pgSz w:w="11910" w:h="16840"/>
          <w:pgMar w:top="840" w:right="708" w:bottom="700" w:left="992" w:header="0" w:footer="504" w:gutter="0"/>
          <w:cols w:space="708"/>
        </w:sectPr>
      </w:pPr>
    </w:p>
    <w:p w14:paraId="35258CA6" w14:textId="4C065238" w:rsidR="00D7694E" w:rsidRDefault="009C641E">
      <w:pPr>
        <w:pStyle w:val="GvdeMetni"/>
        <w:spacing w:before="77"/>
        <w:jc w:val="both"/>
      </w:pPr>
      <w:r>
        <w:lastRenderedPageBreak/>
        <w:t>4</w:t>
      </w:r>
      <w:r>
        <w:rPr>
          <w:spacing w:val="-4"/>
        </w:rPr>
        <w:t xml:space="preserve"> </w:t>
      </w:r>
      <w:r>
        <w:t>bar'da</w:t>
      </w:r>
      <w:r>
        <w:rPr>
          <w:spacing w:val="-3"/>
        </w:rPr>
        <w:t xml:space="preserve"> </w:t>
      </w:r>
      <w:r>
        <w:t>çalışan</w:t>
      </w:r>
      <w:r>
        <w:rPr>
          <w:spacing w:val="-4"/>
        </w:rPr>
        <w:t xml:space="preserve"> </w:t>
      </w:r>
      <w:r>
        <w:t>servis</w:t>
      </w:r>
      <w:r>
        <w:rPr>
          <w:spacing w:val="-2"/>
        </w:rPr>
        <w:t xml:space="preserve"> hatla</w:t>
      </w:r>
      <w:r w:rsidR="00B135DB">
        <w:rPr>
          <w:spacing w:val="-2"/>
        </w:rPr>
        <w:t>rda</w:t>
      </w:r>
      <w:r>
        <w:rPr>
          <w:spacing w:val="-2"/>
        </w:rPr>
        <w:t>:</w:t>
      </w:r>
    </w:p>
    <w:p w14:paraId="7C91953E" w14:textId="77777777" w:rsidR="00D7694E" w:rsidRDefault="009C641E">
      <w:pPr>
        <w:pStyle w:val="ListeParagraf"/>
        <w:numPr>
          <w:ilvl w:val="0"/>
          <w:numId w:val="4"/>
        </w:numPr>
        <w:tabs>
          <w:tab w:val="left" w:pos="722"/>
        </w:tabs>
        <w:spacing w:before="1" w:line="240" w:lineRule="auto"/>
        <w:ind w:right="283"/>
        <w:jc w:val="both"/>
      </w:pPr>
      <w:r>
        <w:t>İlk önce açık havada ve tapası kırılmamış olarak 6 bar'da mekanik direnç testine tabii tutulur. Köpüklü bir madde ile sızdırmazlık testine tabii tutulur;</w:t>
      </w:r>
    </w:p>
    <w:p w14:paraId="78175CA9" w14:textId="5F362276" w:rsidR="00D7694E" w:rsidRDefault="00184C32">
      <w:pPr>
        <w:pStyle w:val="ListeParagraf"/>
        <w:numPr>
          <w:ilvl w:val="0"/>
          <w:numId w:val="4"/>
        </w:numPr>
        <w:tabs>
          <w:tab w:val="left" w:pos="722"/>
        </w:tabs>
        <w:spacing w:line="240" w:lineRule="auto"/>
        <w:ind w:right="278"/>
        <w:jc w:val="both"/>
      </w:pPr>
      <w:r>
        <w:t>Hat daha</w:t>
      </w:r>
      <w:r w:rsidR="009C641E">
        <w:t xml:space="preserve"> sonra tekrardan sızdırmazlık testine tabii tutulur. Bu denemede tapalar kırılmış ve gaz doldurulmuş olarak, köpüklü bir madde ile tapalar ve bağlantılar kontrol edilir.</w:t>
      </w:r>
    </w:p>
    <w:p w14:paraId="334ACA63" w14:textId="77777777" w:rsidR="00D7694E" w:rsidRDefault="009C641E">
      <w:pPr>
        <w:pStyle w:val="GvdeMetni"/>
        <w:spacing w:line="267" w:lineRule="exact"/>
        <w:jc w:val="both"/>
      </w:pPr>
      <w:r>
        <w:t>Deneme</w:t>
      </w:r>
      <w:r>
        <w:rPr>
          <w:spacing w:val="-8"/>
        </w:rPr>
        <w:t xml:space="preserve"> </w:t>
      </w:r>
      <w:r>
        <w:t>bittikten</w:t>
      </w:r>
      <w:r>
        <w:rPr>
          <w:spacing w:val="-7"/>
        </w:rPr>
        <w:t xml:space="preserve"> </w:t>
      </w:r>
      <w:r>
        <w:t>sonra</w:t>
      </w:r>
      <w:r>
        <w:rPr>
          <w:spacing w:val="-8"/>
        </w:rPr>
        <w:t xml:space="preserve"> </w:t>
      </w:r>
      <w:r>
        <w:t>köpüklü</w:t>
      </w:r>
      <w:r>
        <w:rPr>
          <w:spacing w:val="-7"/>
        </w:rPr>
        <w:t xml:space="preserve"> </w:t>
      </w:r>
      <w:r>
        <w:t>maddenin</w:t>
      </w:r>
      <w:r>
        <w:rPr>
          <w:spacing w:val="-3"/>
        </w:rPr>
        <w:t xml:space="preserve"> </w:t>
      </w:r>
      <w:r>
        <w:t>kullanıldığı</w:t>
      </w:r>
      <w:r>
        <w:rPr>
          <w:spacing w:val="-8"/>
        </w:rPr>
        <w:t xml:space="preserve"> </w:t>
      </w:r>
      <w:r>
        <w:t>bütün</w:t>
      </w:r>
      <w:r>
        <w:rPr>
          <w:spacing w:val="-7"/>
        </w:rPr>
        <w:t xml:space="preserve"> </w:t>
      </w:r>
      <w:r>
        <w:t>yüzeyler</w:t>
      </w:r>
      <w:r>
        <w:rPr>
          <w:spacing w:val="-6"/>
        </w:rPr>
        <w:t xml:space="preserve"> </w:t>
      </w:r>
      <w:r>
        <w:rPr>
          <w:spacing w:val="-2"/>
        </w:rPr>
        <w:t>temizlenir.</w:t>
      </w:r>
    </w:p>
    <w:p w14:paraId="57430FB4" w14:textId="77777777" w:rsidR="00D7694E" w:rsidRDefault="009C641E">
      <w:pPr>
        <w:pStyle w:val="Balk2"/>
        <w:numPr>
          <w:ilvl w:val="2"/>
          <w:numId w:val="6"/>
        </w:numPr>
        <w:tabs>
          <w:tab w:val="left" w:pos="1177"/>
        </w:tabs>
        <w:spacing w:line="266" w:lineRule="exact"/>
        <w:ind w:left="1177" w:hanging="883"/>
        <w:jc w:val="both"/>
      </w:pPr>
      <w:r>
        <w:t>Özel</w:t>
      </w:r>
      <w:r>
        <w:rPr>
          <w:spacing w:val="-3"/>
        </w:rPr>
        <w:t xml:space="preserve"> </w:t>
      </w:r>
      <w:r>
        <w:rPr>
          <w:spacing w:val="-2"/>
        </w:rPr>
        <w:t>Tavsiyeler</w:t>
      </w:r>
    </w:p>
    <w:p w14:paraId="42BE6121" w14:textId="2394534D" w:rsidR="00D7694E" w:rsidRDefault="009C641E">
      <w:pPr>
        <w:pStyle w:val="GvdeMetni"/>
        <w:ind w:right="280"/>
      </w:pPr>
      <w:r>
        <w:t>Isı</w:t>
      </w:r>
      <w:r>
        <w:rPr>
          <w:spacing w:val="-7"/>
        </w:rPr>
        <w:t xml:space="preserve"> </w:t>
      </w:r>
      <w:r>
        <w:t>PE</w:t>
      </w:r>
      <w:r>
        <w:rPr>
          <w:spacing w:val="-5"/>
        </w:rPr>
        <w:t xml:space="preserve"> </w:t>
      </w:r>
      <w:r>
        <w:t>maddeyi</w:t>
      </w:r>
      <w:r>
        <w:rPr>
          <w:spacing w:val="-7"/>
        </w:rPr>
        <w:t xml:space="preserve"> </w:t>
      </w:r>
      <w:r>
        <w:t>tahrip</w:t>
      </w:r>
      <w:r>
        <w:rPr>
          <w:spacing w:val="-3"/>
        </w:rPr>
        <w:t xml:space="preserve"> </w:t>
      </w:r>
      <w:r>
        <w:t>edebileceğinden,</w:t>
      </w:r>
      <w:r>
        <w:rPr>
          <w:spacing w:val="-5"/>
        </w:rPr>
        <w:t xml:space="preserve"> </w:t>
      </w:r>
      <w:r>
        <w:t>bu maddenin</w:t>
      </w:r>
      <w:r>
        <w:rPr>
          <w:spacing w:val="-2"/>
        </w:rPr>
        <w:t xml:space="preserve"> </w:t>
      </w:r>
      <w:r>
        <w:t>döşenmesi</w:t>
      </w:r>
      <w:r>
        <w:rPr>
          <w:spacing w:val="-4"/>
        </w:rPr>
        <w:t xml:space="preserve"> </w:t>
      </w:r>
      <w:r>
        <w:t>veya</w:t>
      </w:r>
      <w:r>
        <w:rPr>
          <w:spacing w:val="-5"/>
        </w:rPr>
        <w:t xml:space="preserve"> </w:t>
      </w:r>
      <w:r>
        <w:t>PE</w:t>
      </w:r>
      <w:r>
        <w:rPr>
          <w:spacing w:val="-5"/>
        </w:rPr>
        <w:t xml:space="preserve"> </w:t>
      </w:r>
      <w:r>
        <w:t>boruyu bağlanabilecek malzemelerin işlemleri</w:t>
      </w:r>
      <w:r>
        <w:rPr>
          <w:spacing w:val="-1"/>
        </w:rPr>
        <w:t xml:space="preserve"> </w:t>
      </w:r>
      <w:r>
        <w:t>(pirinç fitting</w:t>
      </w:r>
      <w:r w:rsidR="00184C32">
        <w:t>s</w:t>
      </w:r>
      <w:r>
        <w:t xml:space="preserve"> kaynak, </w:t>
      </w:r>
      <w:r w:rsidR="00184C32">
        <w:t>T-</w:t>
      </w:r>
      <w:r>
        <w:t xml:space="preserve"> bağlantıları için</w:t>
      </w:r>
    </w:p>
    <w:p w14:paraId="1CA108AE" w14:textId="75417924" w:rsidR="00D7694E" w:rsidRDefault="00184C32">
      <w:pPr>
        <w:pStyle w:val="GvdeMetni"/>
        <w:ind w:right="177"/>
      </w:pPr>
      <w:r>
        <w:t>Kömür</w:t>
      </w:r>
      <w:r w:rsidR="009C641E">
        <w:rPr>
          <w:spacing w:val="40"/>
        </w:rPr>
        <w:t xml:space="preserve"> </w:t>
      </w:r>
      <w:r w:rsidR="009C641E">
        <w:t>katranı</w:t>
      </w:r>
      <w:r w:rsidR="009C641E">
        <w:rPr>
          <w:spacing w:val="39"/>
        </w:rPr>
        <w:t xml:space="preserve"> </w:t>
      </w:r>
      <w:r w:rsidR="009C641E">
        <w:t>koruma,</w:t>
      </w:r>
      <w:r w:rsidR="009C641E">
        <w:rPr>
          <w:spacing w:val="40"/>
        </w:rPr>
        <w:t xml:space="preserve"> </w:t>
      </w:r>
      <w:r>
        <w:t>vb.…</w:t>
      </w:r>
      <w:r w:rsidR="009C641E">
        <w:t>)</w:t>
      </w:r>
      <w:r w:rsidR="009C641E">
        <w:rPr>
          <w:spacing w:val="40"/>
        </w:rPr>
        <w:t xml:space="preserve"> </w:t>
      </w:r>
      <w:r w:rsidR="009C641E">
        <w:t>esnasında</w:t>
      </w:r>
      <w:r w:rsidR="009C641E">
        <w:rPr>
          <w:spacing w:val="40"/>
        </w:rPr>
        <w:t xml:space="preserve"> </w:t>
      </w:r>
      <w:r w:rsidR="009C641E">
        <w:t>alev,</w:t>
      </w:r>
      <w:r w:rsidR="009C641E">
        <w:rPr>
          <w:spacing w:val="40"/>
        </w:rPr>
        <w:t xml:space="preserve"> </w:t>
      </w:r>
      <w:r w:rsidR="009C641E">
        <w:t>sıcak</w:t>
      </w:r>
      <w:r w:rsidR="009C641E">
        <w:rPr>
          <w:spacing w:val="40"/>
        </w:rPr>
        <w:t xml:space="preserve"> </w:t>
      </w:r>
      <w:r w:rsidR="009C641E">
        <w:t>hava</w:t>
      </w:r>
      <w:r w:rsidR="009C641E">
        <w:rPr>
          <w:spacing w:val="40"/>
        </w:rPr>
        <w:t xml:space="preserve"> </w:t>
      </w:r>
      <w:r w:rsidR="009C641E">
        <w:t>veya</w:t>
      </w:r>
      <w:r w:rsidR="009C641E">
        <w:rPr>
          <w:spacing w:val="40"/>
        </w:rPr>
        <w:t xml:space="preserve"> </w:t>
      </w:r>
      <w:r w:rsidR="009C641E">
        <w:t>başka</w:t>
      </w:r>
      <w:r w:rsidR="009C641E">
        <w:rPr>
          <w:spacing w:val="40"/>
        </w:rPr>
        <w:t xml:space="preserve"> </w:t>
      </w:r>
      <w:r w:rsidR="009C641E">
        <w:t>ısı</w:t>
      </w:r>
      <w:r w:rsidR="009C641E">
        <w:rPr>
          <w:spacing w:val="40"/>
        </w:rPr>
        <w:t xml:space="preserve"> </w:t>
      </w:r>
      <w:r w:rsidR="009C641E">
        <w:t>kaynakları kullanmak yasaktır.</w:t>
      </w:r>
    </w:p>
    <w:p w14:paraId="68D6BEF2" w14:textId="49198000" w:rsidR="00D7694E" w:rsidRDefault="009C641E">
      <w:pPr>
        <w:pStyle w:val="GvdeMetni"/>
        <w:spacing w:before="1"/>
        <w:ind w:right="283" w:firstLine="76"/>
        <w:jc w:val="both"/>
      </w:pPr>
      <w:r>
        <w:t xml:space="preserve">Bu yasaklama, servis hattının akış aşağı bölümünün, şayet metal </w:t>
      </w:r>
      <w:r w:rsidR="00B135DB">
        <w:t>ise</w:t>
      </w:r>
      <w:r>
        <w:t xml:space="preserve"> veya en</w:t>
      </w:r>
      <w:r>
        <w:rPr>
          <w:spacing w:val="80"/>
        </w:rPr>
        <w:t xml:space="preserve"> </w:t>
      </w:r>
      <w:r>
        <w:t xml:space="preserve">azından sayaç kutusu içindeki bölümünün boruyu döşemeden önce inşaa edilmesini </w:t>
      </w:r>
      <w:r>
        <w:rPr>
          <w:spacing w:val="-2"/>
        </w:rPr>
        <w:t>amaçlar.</w:t>
      </w:r>
    </w:p>
    <w:p w14:paraId="11682B8C" w14:textId="2E011CB5" w:rsidR="00D7694E" w:rsidRDefault="009C641E">
      <w:pPr>
        <w:pStyle w:val="GvdeMetni"/>
        <w:ind w:right="307"/>
      </w:pPr>
      <w:r>
        <w:t>Düşük</w:t>
      </w:r>
      <w:r>
        <w:rPr>
          <w:spacing w:val="-5"/>
        </w:rPr>
        <w:t xml:space="preserve"> </w:t>
      </w:r>
      <w:r>
        <w:t>sıcaklıktaki</w:t>
      </w:r>
      <w:r>
        <w:rPr>
          <w:spacing w:val="-7"/>
        </w:rPr>
        <w:t xml:space="preserve"> </w:t>
      </w:r>
      <w:r>
        <w:t>malzeme,</w:t>
      </w:r>
      <w:r>
        <w:rPr>
          <w:spacing w:val="-5"/>
        </w:rPr>
        <w:t xml:space="preserve"> </w:t>
      </w:r>
      <w:r>
        <w:t>önceden</w:t>
      </w:r>
      <w:r>
        <w:rPr>
          <w:spacing w:val="-5"/>
        </w:rPr>
        <w:t xml:space="preserve"> </w:t>
      </w:r>
      <w:r>
        <w:t>ısıtılmış</w:t>
      </w:r>
      <w:r>
        <w:rPr>
          <w:spacing w:val="-4"/>
        </w:rPr>
        <w:t xml:space="preserve"> </w:t>
      </w:r>
      <w:r>
        <w:t>bir</w:t>
      </w:r>
      <w:r>
        <w:rPr>
          <w:spacing w:val="-5"/>
        </w:rPr>
        <w:t xml:space="preserve"> </w:t>
      </w:r>
      <w:r>
        <w:t>örtü</w:t>
      </w:r>
      <w:r>
        <w:rPr>
          <w:spacing w:val="-2"/>
        </w:rPr>
        <w:t xml:space="preserve"> </w:t>
      </w:r>
      <w:r>
        <w:t>ile</w:t>
      </w:r>
      <w:r>
        <w:rPr>
          <w:spacing w:val="-3"/>
        </w:rPr>
        <w:t xml:space="preserve"> </w:t>
      </w:r>
      <w:r>
        <w:t>kapatılır.</w:t>
      </w:r>
      <w:r>
        <w:rPr>
          <w:spacing w:val="-5"/>
        </w:rPr>
        <w:t xml:space="preserve"> </w:t>
      </w:r>
      <w:r>
        <w:t>(</w:t>
      </w:r>
      <w:r w:rsidR="00184C32">
        <w:t>Bkz.</w:t>
      </w:r>
      <w:r>
        <w:rPr>
          <w:spacing w:val="-3"/>
        </w:rPr>
        <w:t xml:space="preserve"> </w:t>
      </w:r>
      <w:r>
        <w:t>6.3.1.1.) Statik elektrik</w:t>
      </w:r>
    </w:p>
    <w:p w14:paraId="645B6755" w14:textId="77777777" w:rsidR="00D7694E" w:rsidRDefault="009C641E">
      <w:pPr>
        <w:pStyle w:val="GvdeMetni"/>
        <w:ind w:right="280" w:firstLine="76"/>
      </w:pPr>
      <w:r>
        <w:t>Yüksek</w:t>
      </w:r>
      <w:r>
        <w:rPr>
          <w:spacing w:val="-4"/>
        </w:rPr>
        <w:t xml:space="preserve"> </w:t>
      </w:r>
      <w:r>
        <w:t>elektrik</w:t>
      </w:r>
      <w:r>
        <w:rPr>
          <w:spacing w:val="-4"/>
        </w:rPr>
        <w:t xml:space="preserve"> </w:t>
      </w:r>
      <w:r>
        <w:t>dirençliği</w:t>
      </w:r>
      <w:r>
        <w:rPr>
          <w:spacing w:val="-4"/>
        </w:rPr>
        <w:t xml:space="preserve"> </w:t>
      </w:r>
      <w:r>
        <w:t>sayesinde</w:t>
      </w:r>
      <w:r>
        <w:rPr>
          <w:spacing w:val="-2"/>
        </w:rPr>
        <w:t xml:space="preserve"> </w:t>
      </w:r>
      <w:r>
        <w:t>gaz</w:t>
      </w:r>
      <w:r>
        <w:rPr>
          <w:spacing w:val="-4"/>
        </w:rPr>
        <w:t xml:space="preserve"> </w:t>
      </w:r>
      <w:r>
        <w:t>taşıyan</w:t>
      </w:r>
      <w:r>
        <w:rPr>
          <w:spacing w:val="-1"/>
        </w:rPr>
        <w:t xml:space="preserve"> </w:t>
      </w:r>
      <w:r>
        <w:t>PE</w:t>
      </w:r>
      <w:r>
        <w:rPr>
          <w:spacing w:val="-4"/>
        </w:rPr>
        <w:t xml:space="preserve"> </w:t>
      </w:r>
      <w:r>
        <w:t>boru</w:t>
      </w:r>
      <w:r>
        <w:rPr>
          <w:spacing w:val="-4"/>
        </w:rPr>
        <w:t xml:space="preserve"> </w:t>
      </w:r>
      <w:r>
        <w:t>yeteri</w:t>
      </w:r>
      <w:r>
        <w:rPr>
          <w:spacing w:val="-4"/>
        </w:rPr>
        <w:t xml:space="preserve"> </w:t>
      </w:r>
      <w:r>
        <w:t>miktarda</w:t>
      </w:r>
      <w:r>
        <w:rPr>
          <w:spacing w:val="-4"/>
        </w:rPr>
        <w:t xml:space="preserve"> </w:t>
      </w:r>
      <w:r>
        <w:t>statik</w:t>
      </w:r>
      <w:r>
        <w:rPr>
          <w:spacing w:val="-4"/>
        </w:rPr>
        <w:t xml:space="preserve"> </w:t>
      </w:r>
      <w:r>
        <w:t>elektrik ile yüklenerek hava gaz karışımını yakacak kıvılcımı oluşturabilir.</w:t>
      </w:r>
    </w:p>
    <w:p w14:paraId="2198210A" w14:textId="77777777" w:rsidR="00D7694E" w:rsidRDefault="009C641E">
      <w:pPr>
        <w:pStyle w:val="GvdeMetni"/>
        <w:spacing w:before="1"/>
        <w:ind w:right="280" w:firstLine="76"/>
      </w:pPr>
      <w:r>
        <w:t>Sonuç</w:t>
      </w:r>
      <w:r>
        <w:rPr>
          <w:spacing w:val="40"/>
        </w:rPr>
        <w:t xml:space="preserve"> </w:t>
      </w:r>
      <w:r>
        <w:t>olarak</w:t>
      </w:r>
      <w:r>
        <w:rPr>
          <w:spacing w:val="40"/>
        </w:rPr>
        <w:t xml:space="preserve"> </w:t>
      </w:r>
      <w:r>
        <w:t>da</w:t>
      </w:r>
      <w:r>
        <w:rPr>
          <w:spacing w:val="40"/>
        </w:rPr>
        <w:t xml:space="preserve"> </w:t>
      </w:r>
      <w:r>
        <w:t>servis</w:t>
      </w:r>
      <w:r>
        <w:rPr>
          <w:spacing w:val="40"/>
        </w:rPr>
        <w:t xml:space="preserve"> </w:t>
      </w:r>
      <w:r>
        <w:t>hattını</w:t>
      </w:r>
      <w:r>
        <w:rPr>
          <w:spacing w:val="40"/>
        </w:rPr>
        <w:t xml:space="preserve"> </w:t>
      </w:r>
      <w:r>
        <w:t>ya</w:t>
      </w:r>
      <w:r>
        <w:rPr>
          <w:spacing w:val="40"/>
        </w:rPr>
        <w:t xml:space="preserve"> </w:t>
      </w:r>
      <w:r>
        <w:t>da</w:t>
      </w:r>
      <w:r>
        <w:rPr>
          <w:spacing w:val="40"/>
        </w:rPr>
        <w:t xml:space="preserve"> </w:t>
      </w:r>
      <w:r>
        <w:t>şebekeyi</w:t>
      </w:r>
      <w:r>
        <w:rPr>
          <w:spacing w:val="40"/>
        </w:rPr>
        <w:t xml:space="preserve"> </w:t>
      </w:r>
      <w:r>
        <w:t>gaz</w:t>
      </w:r>
      <w:r>
        <w:rPr>
          <w:spacing w:val="40"/>
        </w:rPr>
        <w:t xml:space="preserve"> </w:t>
      </w:r>
      <w:r>
        <w:t>ile</w:t>
      </w:r>
      <w:r>
        <w:rPr>
          <w:spacing w:val="40"/>
        </w:rPr>
        <w:t xml:space="preserve"> </w:t>
      </w:r>
      <w:r>
        <w:t>doldururken</w:t>
      </w:r>
      <w:r>
        <w:rPr>
          <w:spacing w:val="40"/>
        </w:rPr>
        <w:t xml:space="preserve"> </w:t>
      </w:r>
      <w:r>
        <w:t>bazı</w:t>
      </w:r>
      <w:r>
        <w:rPr>
          <w:spacing w:val="40"/>
        </w:rPr>
        <w:t xml:space="preserve"> </w:t>
      </w:r>
      <w:r>
        <w:t>önlemler</w:t>
      </w:r>
      <w:r>
        <w:rPr>
          <w:spacing w:val="40"/>
        </w:rPr>
        <w:t xml:space="preserve"> </w:t>
      </w:r>
      <w:r>
        <w:rPr>
          <w:spacing w:val="-2"/>
        </w:rPr>
        <w:t>alınmalıdır.</w:t>
      </w:r>
    </w:p>
    <w:p w14:paraId="64384B75" w14:textId="75713242" w:rsidR="00D7694E" w:rsidRDefault="009C641E">
      <w:pPr>
        <w:pStyle w:val="GvdeMetni"/>
        <w:ind w:right="282"/>
        <w:jc w:val="both"/>
      </w:pPr>
      <w:r>
        <w:t>Servis vanasından gaz geçerken bu vanada elektrik akım boşalmasını engellemek için püskürtülen gaz çalışma sahasından uzakta olmak zorundadır. Vananın akış aşağı bölümüne metal plastik fitting</w:t>
      </w:r>
      <w:r w:rsidR="00184C32">
        <w:t>s</w:t>
      </w:r>
      <w:r>
        <w:t xml:space="preserve"> ile bağlanmış ve yeterli uzunlukta olan bir PE kovanla (yaklaşık 2 m) gaz havalandırma deliğinden püskürtülür.</w:t>
      </w:r>
    </w:p>
    <w:p w14:paraId="5EB3A4A3" w14:textId="77777777" w:rsidR="00D7694E" w:rsidRDefault="009C641E">
      <w:pPr>
        <w:pStyle w:val="GvdeMetni"/>
        <w:ind w:right="280"/>
        <w:jc w:val="both"/>
      </w:pPr>
      <w:r>
        <w:t>Şayet başka bir tertibat ile gaz veriliyorsa ve bir havalandırma deliği monte edilemiyorsa, boşaltma vanası ve diğer metal parçalar topraklanır.</w:t>
      </w:r>
    </w:p>
    <w:p w14:paraId="2CBFF8F4" w14:textId="77777777" w:rsidR="00D7694E" w:rsidRDefault="00D7694E">
      <w:pPr>
        <w:pStyle w:val="GvdeMetni"/>
        <w:ind w:left="0"/>
      </w:pPr>
    </w:p>
    <w:p w14:paraId="5BBE6628" w14:textId="77777777" w:rsidR="00D7694E" w:rsidRDefault="009C641E">
      <w:pPr>
        <w:pStyle w:val="GvdeMetni"/>
        <w:spacing w:before="1"/>
        <w:ind w:right="280"/>
      </w:pPr>
      <w:r>
        <w:t>Bu</w:t>
      </w:r>
      <w:r>
        <w:rPr>
          <w:spacing w:val="76"/>
          <w:w w:val="150"/>
        </w:rPr>
        <w:t xml:space="preserve"> </w:t>
      </w:r>
      <w:r>
        <w:t>önlemlere</w:t>
      </w:r>
      <w:r>
        <w:rPr>
          <w:spacing w:val="77"/>
          <w:w w:val="150"/>
        </w:rPr>
        <w:t xml:space="preserve"> </w:t>
      </w:r>
      <w:r>
        <w:t>ek</w:t>
      </w:r>
      <w:r>
        <w:rPr>
          <w:spacing w:val="76"/>
          <w:w w:val="150"/>
        </w:rPr>
        <w:t xml:space="preserve"> </w:t>
      </w:r>
      <w:r>
        <w:t>olarak</w:t>
      </w:r>
      <w:r>
        <w:rPr>
          <w:spacing w:val="76"/>
          <w:w w:val="150"/>
        </w:rPr>
        <w:t xml:space="preserve"> </w:t>
      </w:r>
      <w:r>
        <w:t>metal</w:t>
      </w:r>
      <w:r>
        <w:rPr>
          <w:spacing w:val="80"/>
        </w:rPr>
        <w:t xml:space="preserve"> </w:t>
      </w:r>
      <w:r>
        <w:t>parçalarda</w:t>
      </w:r>
      <w:r>
        <w:rPr>
          <w:spacing w:val="76"/>
          <w:w w:val="150"/>
        </w:rPr>
        <w:t xml:space="preserve"> </w:t>
      </w:r>
      <w:r>
        <w:t>yapılan</w:t>
      </w:r>
      <w:r>
        <w:rPr>
          <w:spacing w:val="77"/>
          <w:w w:val="150"/>
        </w:rPr>
        <w:t xml:space="preserve"> </w:t>
      </w:r>
      <w:r>
        <w:t>çalışmalarda</w:t>
      </w:r>
      <w:r>
        <w:rPr>
          <w:spacing w:val="76"/>
          <w:w w:val="150"/>
        </w:rPr>
        <w:t xml:space="preserve"> </w:t>
      </w:r>
      <w:r>
        <w:t>yalıtkan</w:t>
      </w:r>
      <w:r>
        <w:rPr>
          <w:spacing w:val="77"/>
          <w:w w:val="150"/>
        </w:rPr>
        <w:t xml:space="preserve"> </w:t>
      </w:r>
      <w:r>
        <w:t xml:space="preserve">aletler </w:t>
      </w:r>
      <w:r>
        <w:rPr>
          <w:spacing w:val="-2"/>
        </w:rPr>
        <w:t>kullanılır.</w:t>
      </w:r>
    </w:p>
    <w:p w14:paraId="3261EB3E" w14:textId="60A483BD" w:rsidR="00D7694E" w:rsidRDefault="009C641E">
      <w:pPr>
        <w:pStyle w:val="Balk2"/>
        <w:numPr>
          <w:ilvl w:val="1"/>
          <w:numId w:val="3"/>
        </w:numPr>
        <w:tabs>
          <w:tab w:val="left" w:pos="859"/>
        </w:tabs>
        <w:spacing w:line="265" w:lineRule="exact"/>
        <w:ind w:left="859" w:hanging="565"/>
      </w:pPr>
      <w:r>
        <w:t>EK</w:t>
      </w:r>
      <w:r>
        <w:rPr>
          <w:spacing w:val="-3"/>
        </w:rPr>
        <w:t xml:space="preserve"> </w:t>
      </w:r>
      <w:r>
        <w:t>I</w:t>
      </w:r>
      <w:r>
        <w:rPr>
          <w:spacing w:val="-5"/>
        </w:rPr>
        <w:t xml:space="preserve"> </w:t>
      </w:r>
      <w:r>
        <w:t>(PE</w:t>
      </w:r>
      <w:r>
        <w:rPr>
          <w:spacing w:val="-4"/>
        </w:rPr>
        <w:t xml:space="preserve"> </w:t>
      </w:r>
      <w:r w:rsidR="00627F53">
        <w:t>Malzemeler</w:t>
      </w:r>
      <w:r w:rsidR="00627F53">
        <w:rPr>
          <w:spacing w:val="-3"/>
        </w:rPr>
        <w:t>)</w:t>
      </w:r>
    </w:p>
    <w:p w14:paraId="718A73C6" w14:textId="77777777" w:rsidR="00D7694E" w:rsidRDefault="009C641E">
      <w:pPr>
        <w:pStyle w:val="ListeParagraf"/>
        <w:numPr>
          <w:ilvl w:val="0"/>
          <w:numId w:val="2"/>
        </w:numPr>
        <w:tabs>
          <w:tab w:val="left" w:pos="721"/>
        </w:tabs>
        <w:spacing w:before="1"/>
        <w:ind w:left="721" w:hanging="427"/>
      </w:pPr>
      <w:r>
        <w:t>PE</w:t>
      </w:r>
      <w:r>
        <w:rPr>
          <w:spacing w:val="-4"/>
        </w:rPr>
        <w:t xml:space="preserve"> </w:t>
      </w:r>
      <w:r>
        <w:rPr>
          <w:spacing w:val="-2"/>
        </w:rPr>
        <w:t>borular</w:t>
      </w:r>
    </w:p>
    <w:p w14:paraId="6788735B" w14:textId="77777777" w:rsidR="00D7694E" w:rsidRDefault="009C641E">
      <w:pPr>
        <w:pStyle w:val="ListeParagraf"/>
        <w:numPr>
          <w:ilvl w:val="0"/>
          <w:numId w:val="2"/>
        </w:numPr>
        <w:tabs>
          <w:tab w:val="left" w:pos="721"/>
        </w:tabs>
        <w:ind w:left="721" w:hanging="427"/>
      </w:pPr>
      <w:r>
        <w:t>Metal-plastik</w:t>
      </w:r>
      <w:r>
        <w:rPr>
          <w:spacing w:val="-12"/>
        </w:rPr>
        <w:t xml:space="preserve"> </w:t>
      </w:r>
      <w:r>
        <w:rPr>
          <w:spacing w:val="-2"/>
        </w:rPr>
        <w:t>bağlantılar</w:t>
      </w:r>
    </w:p>
    <w:p w14:paraId="78BE50C8" w14:textId="77777777" w:rsidR="00D7694E" w:rsidRDefault="009C641E">
      <w:pPr>
        <w:pStyle w:val="ListeParagraf"/>
        <w:numPr>
          <w:ilvl w:val="0"/>
          <w:numId w:val="2"/>
        </w:numPr>
        <w:tabs>
          <w:tab w:val="left" w:pos="721"/>
        </w:tabs>
        <w:ind w:left="721" w:hanging="427"/>
      </w:pPr>
      <w:r>
        <w:t>Plastik-plastik</w:t>
      </w:r>
      <w:r>
        <w:rPr>
          <w:spacing w:val="-14"/>
        </w:rPr>
        <w:t xml:space="preserve"> </w:t>
      </w:r>
      <w:r>
        <w:rPr>
          <w:spacing w:val="-2"/>
        </w:rPr>
        <w:t>bağlantılar</w:t>
      </w:r>
    </w:p>
    <w:p w14:paraId="382E09FC" w14:textId="77777777" w:rsidR="00D7694E" w:rsidRDefault="009C641E">
      <w:pPr>
        <w:pStyle w:val="ListeParagraf"/>
        <w:numPr>
          <w:ilvl w:val="0"/>
          <w:numId w:val="2"/>
        </w:numPr>
        <w:tabs>
          <w:tab w:val="left" w:pos="721"/>
        </w:tabs>
        <w:spacing w:line="266" w:lineRule="exact"/>
        <w:ind w:left="721" w:hanging="427"/>
      </w:pPr>
      <w:r>
        <w:t>Servis</w:t>
      </w:r>
      <w:r>
        <w:rPr>
          <w:spacing w:val="-6"/>
        </w:rPr>
        <w:t xml:space="preserve"> </w:t>
      </w:r>
      <w:r>
        <w:rPr>
          <w:spacing w:val="-2"/>
        </w:rPr>
        <w:t>Te'leri</w:t>
      </w:r>
    </w:p>
    <w:p w14:paraId="5941CFCD" w14:textId="77777777" w:rsidR="00D7694E" w:rsidRDefault="009C641E">
      <w:pPr>
        <w:pStyle w:val="ListeParagraf"/>
        <w:numPr>
          <w:ilvl w:val="0"/>
          <w:numId w:val="2"/>
        </w:numPr>
        <w:tabs>
          <w:tab w:val="left" w:pos="721"/>
        </w:tabs>
        <w:ind w:left="721" w:hanging="427"/>
      </w:pPr>
      <w:r>
        <w:rPr>
          <w:spacing w:val="-2"/>
        </w:rPr>
        <w:t>Vanalar</w:t>
      </w:r>
    </w:p>
    <w:p w14:paraId="4CCDE1B6" w14:textId="77777777" w:rsidR="00D7694E" w:rsidRDefault="009C641E">
      <w:pPr>
        <w:pStyle w:val="ListeParagraf"/>
        <w:numPr>
          <w:ilvl w:val="0"/>
          <w:numId w:val="2"/>
        </w:numPr>
        <w:tabs>
          <w:tab w:val="left" w:pos="721"/>
        </w:tabs>
        <w:ind w:left="721" w:hanging="427"/>
      </w:pPr>
      <w:r>
        <w:rPr>
          <w:spacing w:val="-2"/>
        </w:rPr>
        <w:t>Kılıflar</w:t>
      </w:r>
    </w:p>
    <w:p w14:paraId="1158CEB9" w14:textId="77777777" w:rsidR="00D7694E" w:rsidRDefault="009C641E">
      <w:pPr>
        <w:pStyle w:val="ListeParagraf"/>
        <w:numPr>
          <w:ilvl w:val="0"/>
          <w:numId w:val="2"/>
        </w:numPr>
        <w:tabs>
          <w:tab w:val="left" w:pos="721"/>
        </w:tabs>
        <w:ind w:left="721" w:hanging="427"/>
      </w:pPr>
      <w:r>
        <w:t>İkaz</w:t>
      </w:r>
      <w:r>
        <w:rPr>
          <w:spacing w:val="-4"/>
        </w:rPr>
        <w:t xml:space="preserve"> </w:t>
      </w:r>
      <w:r>
        <w:rPr>
          <w:spacing w:val="-2"/>
        </w:rPr>
        <w:t>ekipmanı</w:t>
      </w:r>
    </w:p>
    <w:p w14:paraId="16FF4D40" w14:textId="77777777" w:rsidR="00D7694E" w:rsidRDefault="009C641E">
      <w:pPr>
        <w:pStyle w:val="Balk2"/>
        <w:numPr>
          <w:ilvl w:val="1"/>
          <w:numId w:val="3"/>
        </w:numPr>
        <w:tabs>
          <w:tab w:val="left" w:pos="1180"/>
        </w:tabs>
        <w:ind w:left="1180" w:hanging="886"/>
      </w:pPr>
      <w:r>
        <w:t>Aletler</w:t>
      </w:r>
      <w:r>
        <w:rPr>
          <w:spacing w:val="-4"/>
        </w:rPr>
        <w:t xml:space="preserve"> </w:t>
      </w:r>
      <w:r>
        <w:t>(EK</w:t>
      </w:r>
      <w:r>
        <w:rPr>
          <w:spacing w:val="-3"/>
        </w:rPr>
        <w:t xml:space="preserve"> </w:t>
      </w:r>
      <w:r>
        <w:rPr>
          <w:spacing w:val="-5"/>
        </w:rPr>
        <w:t>II)</w:t>
      </w:r>
    </w:p>
    <w:p w14:paraId="5B435303" w14:textId="77777777" w:rsidR="00D7694E" w:rsidRDefault="009C641E">
      <w:pPr>
        <w:pStyle w:val="GvdeMetni"/>
        <w:spacing w:line="266" w:lineRule="exact"/>
      </w:pPr>
      <w:r>
        <w:t>Aşağıdaki</w:t>
      </w:r>
      <w:r>
        <w:rPr>
          <w:spacing w:val="-7"/>
        </w:rPr>
        <w:t xml:space="preserve"> </w:t>
      </w:r>
      <w:r>
        <w:t>liste</w:t>
      </w:r>
      <w:r>
        <w:rPr>
          <w:spacing w:val="-6"/>
        </w:rPr>
        <w:t xml:space="preserve"> </w:t>
      </w:r>
      <w:r>
        <w:t>sadece</w:t>
      </w:r>
      <w:r>
        <w:rPr>
          <w:spacing w:val="-5"/>
        </w:rPr>
        <w:t xml:space="preserve"> </w:t>
      </w:r>
      <w:r>
        <w:t>PE</w:t>
      </w:r>
      <w:r>
        <w:rPr>
          <w:spacing w:val="-7"/>
        </w:rPr>
        <w:t xml:space="preserve"> </w:t>
      </w:r>
      <w:r>
        <w:t>boruları</w:t>
      </w:r>
      <w:r>
        <w:rPr>
          <w:spacing w:val="-6"/>
        </w:rPr>
        <w:t xml:space="preserve"> </w:t>
      </w:r>
      <w:r>
        <w:t>için</w:t>
      </w:r>
      <w:r>
        <w:rPr>
          <w:spacing w:val="-4"/>
        </w:rPr>
        <w:t xml:space="preserve"> </w:t>
      </w:r>
      <w:r>
        <w:t>gerekli</w:t>
      </w:r>
      <w:r>
        <w:rPr>
          <w:spacing w:val="-7"/>
        </w:rPr>
        <w:t xml:space="preserve"> </w:t>
      </w:r>
      <w:r>
        <w:t>döşeme</w:t>
      </w:r>
      <w:r>
        <w:rPr>
          <w:spacing w:val="-5"/>
        </w:rPr>
        <w:t xml:space="preserve"> </w:t>
      </w:r>
      <w:r>
        <w:t>ekipmanlarını</w:t>
      </w:r>
      <w:r>
        <w:rPr>
          <w:spacing w:val="-6"/>
        </w:rPr>
        <w:t xml:space="preserve"> </w:t>
      </w:r>
      <w:r>
        <w:rPr>
          <w:spacing w:val="-2"/>
        </w:rPr>
        <w:t>kapsar:</w:t>
      </w:r>
    </w:p>
    <w:p w14:paraId="40D46DDC" w14:textId="77777777" w:rsidR="00D7694E" w:rsidRDefault="009C641E">
      <w:pPr>
        <w:pStyle w:val="Balk2"/>
        <w:numPr>
          <w:ilvl w:val="2"/>
          <w:numId w:val="3"/>
        </w:numPr>
        <w:tabs>
          <w:tab w:val="left" w:pos="1072"/>
        </w:tabs>
        <w:ind w:left="1072" w:hanging="778"/>
      </w:pPr>
      <w:r>
        <w:t>Özel</w:t>
      </w:r>
      <w:r>
        <w:rPr>
          <w:spacing w:val="-1"/>
        </w:rPr>
        <w:t xml:space="preserve"> </w:t>
      </w:r>
      <w:r>
        <w:rPr>
          <w:spacing w:val="-2"/>
        </w:rPr>
        <w:t>Aletler</w:t>
      </w:r>
    </w:p>
    <w:p w14:paraId="30876D9C" w14:textId="77777777" w:rsidR="00D7694E" w:rsidRDefault="009C641E">
      <w:pPr>
        <w:pStyle w:val="ListeParagraf"/>
        <w:numPr>
          <w:ilvl w:val="3"/>
          <w:numId w:val="3"/>
        </w:numPr>
        <w:tabs>
          <w:tab w:val="left" w:pos="721"/>
        </w:tabs>
        <w:spacing w:before="2"/>
        <w:ind w:left="721" w:hanging="427"/>
      </w:pPr>
      <w:r>
        <w:t>PE</w:t>
      </w:r>
      <w:r>
        <w:rPr>
          <w:spacing w:val="-7"/>
        </w:rPr>
        <w:t xml:space="preserve"> </w:t>
      </w:r>
      <w:r>
        <w:t>kaynak</w:t>
      </w:r>
      <w:r>
        <w:rPr>
          <w:spacing w:val="-2"/>
        </w:rPr>
        <w:t xml:space="preserve"> istasyonları</w:t>
      </w:r>
    </w:p>
    <w:p w14:paraId="5684C799" w14:textId="77777777" w:rsidR="00D7694E" w:rsidRDefault="009C641E">
      <w:pPr>
        <w:pStyle w:val="ListeParagraf"/>
        <w:numPr>
          <w:ilvl w:val="3"/>
          <w:numId w:val="3"/>
        </w:numPr>
        <w:tabs>
          <w:tab w:val="left" w:pos="721"/>
        </w:tabs>
        <w:ind w:left="721" w:hanging="427"/>
      </w:pPr>
      <w:r>
        <w:t>PE</w:t>
      </w:r>
      <w:r>
        <w:rPr>
          <w:spacing w:val="-4"/>
        </w:rPr>
        <w:t xml:space="preserve"> </w:t>
      </w:r>
      <w:r>
        <w:t>boru</w:t>
      </w:r>
      <w:r>
        <w:rPr>
          <w:spacing w:val="-3"/>
        </w:rPr>
        <w:t xml:space="preserve"> </w:t>
      </w:r>
      <w:r>
        <w:rPr>
          <w:spacing w:val="-2"/>
        </w:rPr>
        <w:t>desteği</w:t>
      </w:r>
    </w:p>
    <w:p w14:paraId="3EEA0ED3" w14:textId="19C353C3" w:rsidR="00D7694E" w:rsidRDefault="009C641E">
      <w:pPr>
        <w:pStyle w:val="ListeParagraf"/>
        <w:numPr>
          <w:ilvl w:val="3"/>
          <w:numId w:val="3"/>
        </w:numPr>
        <w:tabs>
          <w:tab w:val="left" w:pos="721"/>
        </w:tabs>
        <w:ind w:left="721" w:hanging="427"/>
      </w:pPr>
      <w:r>
        <w:t>Servis</w:t>
      </w:r>
      <w:r>
        <w:rPr>
          <w:spacing w:val="-6"/>
        </w:rPr>
        <w:t xml:space="preserve"> </w:t>
      </w:r>
      <w:r>
        <w:t>hat</w:t>
      </w:r>
      <w:r>
        <w:rPr>
          <w:spacing w:val="-7"/>
        </w:rPr>
        <w:t xml:space="preserve"> </w:t>
      </w:r>
      <w:r>
        <w:t>ekstaksiyon</w:t>
      </w:r>
      <w:r>
        <w:rPr>
          <w:spacing w:val="-6"/>
        </w:rPr>
        <w:t xml:space="preserve"> </w:t>
      </w:r>
      <w:r>
        <w:t>cihazı</w:t>
      </w:r>
      <w:r>
        <w:rPr>
          <w:spacing w:val="-6"/>
        </w:rPr>
        <w:t xml:space="preserve"> </w:t>
      </w:r>
      <w:r>
        <w:rPr>
          <w:spacing w:val="-2"/>
        </w:rPr>
        <w:t>(sökücü)</w:t>
      </w:r>
    </w:p>
    <w:p w14:paraId="3447911D" w14:textId="77777777" w:rsidR="00D7694E" w:rsidRDefault="009C641E">
      <w:pPr>
        <w:pStyle w:val="ListeParagraf"/>
        <w:numPr>
          <w:ilvl w:val="3"/>
          <w:numId w:val="3"/>
        </w:numPr>
        <w:tabs>
          <w:tab w:val="left" w:pos="721"/>
        </w:tabs>
        <w:spacing w:line="267" w:lineRule="exact"/>
        <w:ind w:left="721" w:hanging="427"/>
      </w:pPr>
      <w:r>
        <w:t>Servis</w:t>
      </w:r>
      <w:r>
        <w:rPr>
          <w:spacing w:val="-5"/>
        </w:rPr>
        <w:t xml:space="preserve"> </w:t>
      </w:r>
      <w:r>
        <w:t>tapalan</w:t>
      </w:r>
      <w:r>
        <w:rPr>
          <w:spacing w:val="-1"/>
        </w:rPr>
        <w:t xml:space="preserve"> </w:t>
      </w:r>
      <w:r>
        <w:t>için</w:t>
      </w:r>
      <w:r>
        <w:rPr>
          <w:spacing w:val="-6"/>
        </w:rPr>
        <w:t xml:space="preserve"> </w:t>
      </w:r>
      <w:r>
        <w:t>alet</w:t>
      </w:r>
      <w:r>
        <w:rPr>
          <w:spacing w:val="-5"/>
        </w:rPr>
        <w:t xml:space="preserve"> </w:t>
      </w:r>
      <w:r>
        <w:rPr>
          <w:spacing w:val="-2"/>
        </w:rPr>
        <w:t>çantası</w:t>
      </w:r>
    </w:p>
    <w:p w14:paraId="3896E4EB" w14:textId="77777777" w:rsidR="00D7694E" w:rsidRDefault="009C641E">
      <w:pPr>
        <w:pStyle w:val="Balk2"/>
        <w:numPr>
          <w:ilvl w:val="2"/>
          <w:numId w:val="3"/>
        </w:numPr>
        <w:tabs>
          <w:tab w:val="left" w:pos="1072"/>
        </w:tabs>
        <w:spacing w:line="266" w:lineRule="exact"/>
        <w:ind w:left="1072" w:hanging="778"/>
      </w:pPr>
      <w:r>
        <w:t>Gündelik</w:t>
      </w:r>
      <w:r>
        <w:rPr>
          <w:spacing w:val="-5"/>
        </w:rPr>
        <w:t xml:space="preserve"> </w:t>
      </w:r>
      <w:r>
        <w:rPr>
          <w:spacing w:val="-2"/>
        </w:rPr>
        <w:t>aletler</w:t>
      </w:r>
    </w:p>
    <w:p w14:paraId="0FD8EDFB" w14:textId="77777777" w:rsidR="00D7694E" w:rsidRDefault="009C641E">
      <w:pPr>
        <w:pStyle w:val="ListeParagraf"/>
        <w:numPr>
          <w:ilvl w:val="3"/>
          <w:numId w:val="3"/>
        </w:numPr>
        <w:tabs>
          <w:tab w:val="left" w:pos="721"/>
        </w:tabs>
        <w:spacing w:before="1"/>
        <w:ind w:left="721" w:hanging="427"/>
      </w:pPr>
      <w:r>
        <w:t>Alet</w:t>
      </w:r>
      <w:r>
        <w:rPr>
          <w:spacing w:val="-7"/>
        </w:rPr>
        <w:t xml:space="preserve"> </w:t>
      </w:r>
      <w:r>
        <w:rPr>
          <w:spacing w:val="-2"/>
        </w:rPr>
        <w:t>çantası</w:t>
      </w:r>
    </w:p>
    <w:p w14:paraId="102E6B29" w14:textId="77777777" w:rsidR="00D7694E" w:rsidRDefault="009C641E">
      <w:pPr>
        <w:pStyle w:val="ListeParagraf"/>
        <w:numPr>
          <w:ilvl w:val="3"/>
          <w:numId w:val="3"/>
        </w:numPr>
        <w:tabs>
          <w:tab w:val="left" w:pos="721"/>
        </w:tabs>
        <w:ind w:left="721" w:hanging="427"/>
      </w:pPr>
      <w:r>
        <w:t>Özel</w:t>
      </w:r>
      <w:r>
        <w:rPr>
          <w:spacing w:val="-6"/>
        </w:rPr>
        <w:t xml:space="preserve"> </w:t>
      </w:r>
      <w:r>
        <w:t>plastik</w:t>
      </w:r>
      <w:r>
        <w:rPr>
          <w:spacing w:val="-4"/>
        </w:rPr>
        <w:t xml:space="preserve"> </w:t>
      </w:r>
      <w:r>
        <w:t>boru</w:t>
      </w:r>
      <w:r>
        <w:rPr>
          <w:spacing w:val="-2"/>
        </w:rPr>
        <w:t xml:space="preserve"> kesici</w:t>
      </w:r>
    </w:p>
    <w:p w14:paraId="5FD1C77A" w14:textId="77777777" w:rsidR="00D7694E" w:rsidRDefault="009C641E">
      <w:pPr>
        <w:pStyle w:val="ListeParagraf"/>
        <w:numPr>
          <w:ilvl w:val="3"/>
          <w:numId w:val="3"/>
        </w:numPr>
        <w:tabs>
          <w:tab w:val="left" w:pos="721"/>
        </w:tabs>
        <w:ind w:left="721" w:hanging="427"/>
      </w:pPr>
      <w:r>
        <w:rPr>
          <w:spacing w:val="-2"/>
        </w:rPr>
        <w:t>Testere</w:t>
      </w:r>
    </w:p>
    <w:p w14:paraId="0DDE8D62" w14:textId="77777777" w:rsidR="00D7694E" w:rsidRDefault="009C641E">
      <w:pPr>
        <w:pStyle w:val="ListeParagraf"/>
        <w:numPr>
          <w:ilvl w:val="3"/>
          <w:numId w:val="3"/>
        </w:numPr>
        <w:tabs>
          <w:tab w:val="left" w:pos="721"/>
        </w:tabs>
        <w:ind w:left="721" w:hanging="427"/>
      </w:pPr>
      <w:r>
        <w:t>Boru</w:t>
      </w:r>
      <w:r>
        <w:rPr>
          <w:spacing w:val="-6"/>
        </w:rPr>
        <w:t xml:space="preserve"> </w:t>
      </w:r>
      <w:r>
        <w:t>kesici</w:t>
      </w:r>
      <w:r>
        <w:rPr>
          <w:spacing w:val="-7"/>
        </w:rPr>
        <w:t xml:space="preserve"> </w:t>
      </w:r>
      <w:r>
        <w:t>ve</w:t>
      </w:r>
      <w:r>
        <w:rPr>
          <w:spacing w:val="-3"/>
        </w:rPr>
        <w:t xml:space="preserve"> </w:t>
      </w:r>
      <w:r>
        <w:t>aynı</w:t>
      </w:r>
      <w:r>
        <w:rPr>
          <w:spacing w:val="-5"/>
        </w:rPr>
        <w:t xml:space="preserve"> </w:t>
      </w:r>
      <w:r>
        <w:t>zamanda</w:t>
      </w:r>
      <w:r>
        <w:rPr>
          <w:spacing w:val="-5"/>
        </w:rPr>
        <w:t xml:space="preserve"> </w:t>
      </w:r>
      <w:r>
        <w:t>kaynak</w:t>
      </w:r>
      <w:r>
        <w:rPr>
          <w:spacing w:val="-5"/>
        </w:rPr>
        <w:t xml:space="preserve"> </w:t>
      </w:r>
      <w:r>
        <w:t>ağız</w:t>
      </w:r>
      <w:r>
        <w:rPr>
          <w:spacing w:val="-3"/>
        </w:rPr>
        <w:t xml:space="preserve"> </w:t>
      </w:r>
      <w:r>
        <w:t>açma</w:t>
      </w:r>
      <w:r>
        <w:rPr>
          <w:spacing w:val="-5"/>
        </w:rPr>
        <w:t xml:space="preserve"> </w:t>
      </w:r>
      <w:r>
        <w:rPr>
          <w:spacing w:val="-2"/>
        </w:rPr>
        <w:t>aparatı</w:t>
      </w:r>
    </w:p>
    <w:p w14:paraId="2DE297F5" w14:textId="77777777" w:rsidR="00D7694E" w:rsidRDefault="009C641E">
      <w:pPr>
        <w:pStyle w:val="ListeParagraf"/>
        <w:numPr>
          <w:ilvl w:val="3"/>
          <w:numId w:val="3"/>
        </w:numPr>
        <w:tabs>
          <w:tab w:val="left" w:pos="721"/>
        </w:tabs>
        <w:ind w:left="721" w:hanging="427"/>
      </w:pPr>
      <w:r>
        <w:t>Sıyırma</w:t>
      </w:r>
      <w:r>
        <w:rPr>
          <w:spacing w:val="-11"/>
        </w:rPr>
        <w:t xml:space="preserve"> </w:t>
      </w:r>
      <w:r>
        <w:rPr>
          <w:spacing w:val="-2"/>
        </w:rPr>
        <w:t>bıçağı</w:t>
      </w:r>
    </w:p>
    <w:p w14:paraId="68EC640C" w14:textId="77777777" w:rsidR="00D7694E" w:rsidRDefault="009C641E">
      <w:pPr>
        <w:pStyle w:val="ListeParagraf"/>
        <w:numPr>
          <w:ilvl w:val="3"/>
          <w:numId w:val="3"/>
        </w:numPr>
        <w:tabs>
          <w:tab w:val="left" w:pos="721"/>
        </w:tabs>
        <w:spacing w:line="266" w:lineRule="exact"/>
        <w:ind w:left="721" w:hanging="427"/>
      </w:pPr>
      <w:r>
        <w:t>Ağız</w:t>
      </w:r>
      <w:r>
        <w:rPr>
          <w:spacing w:val="-7"/>
        </w:rPr>
        <w:t xml:space="preserve"> </w:t>
      </w:r>
      <w:r>
        <w:t>açma</w:t>
      </w:r>
      <w:r>
        <w:rPr>
          <w:spacing w:val="-3"/>
        </w:rPr>
        <w:t xml:space="preserve"> </w:t>
      </w:r>
      <w:r>
        <w:rPr>
          <w:spacing w:val="-2"/>
        </w:rPr>
        <w:t>aparatı</w:t>
      </w:r>
    </w:p>
    <w:p w14:paraId="4FC71C97" w14:textId="77777777" w:rsidR="00D7694E" w:rsidRDefault="009C641E">
      <w:pPr>
        <w:pStyle w:val="ListeParagraf"/>
        <w:numPr>
          <w:ilvl w:val="3"/>
          <w:numId w:val="3"/>
        </w:numPr>
        <w:tabs>
          <w:tab w:val="left" w:pos="721"/>
        </w:tabs>
        <w:ind w:left="721" w:hanging="427"/>
      </w:pPr>
      <w:r>
        <w:t>Keçeleme</w:t>
      </w:r>
      <w:r>
        <w:rPr>
          <w:spacing w:val="-6"/>
        </w:rPr>
        <w:t xml:space="preserve"> </w:t>
      </w:r>
      <w:r>
        <w:rPr>
          <w:spacing w:val="-2"/>
        </w:rPr>
        <w:t>aleti</w:t>
      </w:r>
    </w:p>
    <w:p w14:paraId="24A0ACD7" w14:textId="77777777" w:rsidR="00D7694E" w:rsidRDefault="009C641E">
      <w:pPr>
        <w:pStyle w:val="ListeParagraf"/>
        <w:numPr>
          <w:ilvl w:val="3"/>
          <w:numId w:val="3"/>
        </w:numPr>
        <w:tabs>
          <w:tab w:val="left" w:pos="721"/>
        </w:tabs>
        <w:ind w:left="721" w:hanging="427"/>
      </w:pPr>
      <w:r>
        <w:rPr>
          <w:spacing w:val="-2"/>
        </w:rPr>
        <w:t>Kelepçe</w:t>
      </w:r>
    </w:p>
    <w:p w14:paraId="431381BB" w14:textId="77777777" w:rsidR="00D7694E" w:rsidRDefault="009C641E">
      <w:pPr>
        <w:pStyle w:val="ListeParagraf"/>
        <w:numPr>
          <w:ilvl w:val="3"/>
          <w:numId w:val="3"/>
        </w:numPr>
        <w:tabs>
          <w:tab w:val="left" w:pos="721"/>
        </w:tabs>
        <w:ind w:left="721" w:hanging="427"/>
      </w:pPr>
      <w:r>
        <w:t>Kablo</w:t>
      </w:r>
      <w:r>
        <w:rPr>
          <w:spacing w:val="-8"/>
        </w:rPr>
        <w:t xml:space="preserve"> </w:t>
      </w:r>
      <w:r>
        <w:rPr>
          <w:spacing w:val="-2"/>
        </w:rPr>
        <w:t>bıçağı</w:t>
      </w:r>
    </w:p>
    <w:p w14:paraId="5E64C3AA" w14:textId="77777777" w:rsidR="00D7694E" w:rsidRDefault="00D7694E">
      <w:pPr>
        <w:pStyle w:val="ListeParagraf"/>
        <w:sectPr w:rsidR="00D7694E">
          <w:pgSz w:w="11910" w:h="16840"/>
          <w:pgMar w:top="840" w:right="708" w:bottom="700" w:left="992" w:header="0" w:footer="504" w:gutter="0"/>
          <w:cols w:space="708"/>
        </w:sectPr>
      </w:pPr>
    </w:p>
    <w:p w14:paraId="5AB33DB4" w14:textId="77777777" w:rsidR="00D7694E" w:rsidRDefault="009C641E">
      <w:pPr>
        <w:pStyle w:val="ListeParagraf"/>
        <w:numPr>
          <w:ilvl w:val="3"/>
          <w:numId w:val="3"/>
        </w:numPr>
        <w:tabs>
          <w:tab w:val="left" w:pos="721"/>
        </w:tabs>
        <w:spacing w:before="77" w:line="269" w:lineRule="exact"/>
        <w:ind w:left="721" w:hanging="427"/>
      </w:pPr>
      <w:r>
        <w:lastRenderedPageBreak/>
        <w:t>Plastik</w:t>
      </w:r>
      <w:r>
        <w:rPr>
          <w:spacing w:val="-7"/>
        </w:rPr>
        <w:t xml:space="preserve"> </w:t>
      </w:r>
      <w:r>
        <w:t>tokmak</w:t>
      </w:r>
      <w:r>
        <w:rPr>
          <w:spacing w:val="-6"/>
        </w:rPr>
        <w:t xml:space="preserve"> </w:t>
      </w:r>
      <w:r>
        <w:t>veya</w:t>
      </w:r>
      <w:r>
        <w:rPr>
          <w:spacing w:val="-5"/>
        </w:rPr>
        <w:t xml:space="preserve"> </w:t>
      </w:r>
      <w:r>
        <w:rPr>
          <w:spacing w:val="-2"/>
        </w:rPr>
        <w:t>benzeri</w:t>
      </w:r>
    </w:p>
    <w:p w14:paraId="29530047" w14:textId="77777777" w:rsidR="00D7694E" w:rsidRDefault="009C641E">
      <w:pPr>
        <w:pStyle w:val="ListeParagraf"/>
        <w:numPr>
          <w:ilvl w:val="3"/>
          <w:numId w:val="3"/>
        </w:numPr>
        <w:tabs>
          <w:tab w:val="left" w:pos="721"/>
        </w:tabs>
        <w:ind w:left="721" w:hanging="427"/>
      </w:pPr>
      <w:r>
        <w:t>Şerit</w:t>
      </w:r>
      <w:r>
        <w:rPr>
          <w:spacing w:val="-9"/>
        </w:rPr>
        <w:t xml:space="preserve"> </w:t>
      </w:r>
      <w:r>
        <w:rPr>
          <w:spacing w:val="-2"/>
        </w:rPr>
        <w:t>metre</w:t>
      </w:r>
    </w:p>
    <w:p w14:paraId="703E6E1F" w14:textId="77777777" w:rsidR="00D7694E" w:rsidRDefault="009C641E">
      <w:pPr>
        <w:pStyle w:val="ListeParagraf"/>
        <w:numPr>
          <w:ilvl w:val="3"/>
          <w:numId w:val="3"/>
        </w:numPr>
        <w:tabs>
          <w:tab w:val="left" w:pos="721"/>
        </w:tabs>
        <w:spacing w:line="267" w:lineRule="exact"/>
        <w:ind w:left="721" w:hanging="427"/>
      </w:pPr>
      <w:r>
        <w:t>Yarım</w:t>
      </w:r>
      <w:r>
        <w:rPr>
          <w:spacing w:val="-7"/>
        </w:rPr>
        <w:t xml:space="preserve"> </w:t>
      </w:r>
      <w:r>
        <w:t>yuvarlak</w:t>
      </w:r>
      <w:r>
        <w:rPr>
          <w:spacing w:val="-5"/>
        </w:rPr>
        <w:t xml:space="preserve"> </w:t>
      </w:r>
      <w:r>
        <w:t>eğe</w:t>
      </w:r>
      <w:r>
        <w:rPr>
          <w:spacing w:val="-6"/>
        </w:rPr>
        <w:t xml:space="preserve"> </w:t>
      </w:r>
      <w:r>
        <w:t>(ayarlanabilir</w:t>
      </w:r>
      <w:r>
        <w:rPr>
          <w:spacing w:val="-5"/>
        </w:rPr>
        <w:t xml:space="preserve"> </w:t>
      </w:r>
      <w:r>
        <w:t>eğe</w:t>
      </w:r>
      <w:r>
        <w:rPr>
          <w:spacing w:val="-5"/>
        </w:rPr>
        <w:t xml:space="preserve"> </w:t>
      </w:r>
      <w:r>
        <w:rPr>
          <w:spacing w:val="-2"/>
        </w:rPr>
        <w:t>ebadı)</w:t>
      </w:r>
    </w:p>
    <w:p w14:paraId="26137C4C" w14:textId="77777777" w:rsidR="00D7694E" w:rsidRDefault="009C641E">
      <w:pPr>
        <w:pStyle w:val="ListeParagraf"/>
        <w:numPr>
          <w:ilvl w:val="3"/>
          <w:numId w:val="3"/>
        </w:numPr>
        <w:tabs>
          <w:tab w:val="left" w:pos="721"/>
        </w:tabs>
        <w:ind w:left="721" w:hanging="427"/>
      </w:pPr>
      <w:r>
        <w:t>Boya</w:t>
      </w:r>
      <w:r>
        <w:rPr>
          <w:spacing w:val="-6"/>
        </w:rPr>
        <w:t xml:space="preserve"> </w:t>
      </w:r>
      <w:r>
        <w:rPr>
          <w:spacing w:val="-2"/>
        </w:rPr>
        <w:t>kalemi</w:t>
      </w:r>
    </w:p>
    <w:p w14:paraId="54942BC7" w14:textId="77777777" w:rsidR="00D7694E" w:rsidRDefault="009C641E">
      <w:pPr>
        <w:pStyle w:val="ListeParagraf"/>
        <w:numPr>
          <w:ilvl w:val="3"/>
          <w:numId w:val="3"/>
        </w:numPr>
        <w:tabs>
          <w:tab w:val="left" w:pos="721"/>
        </w:tabs>
        <w:ind w:left="721" w:hanging="427"/>
      </w:pPr>
      <w:r>
        <w:rPr>
          <w:spacing w:val="-2"/>
        </w:rPr>
        <w:t>Paçavralar</w:t>
      </w:r>
    </w:p>
    <w:p w14:paraId="536045A9" w14:textId="77777777" w:rsidR="00D7694E" w:rsidRDefault="009C641E">
      <w:pPr>
        <w:pStyle w:val="ListeParagraf"/>
        <w:numPr>
          <w:ilvl w:val="3"/>
          <w:numId w:val="3"/>
        </w:numPr>
        <w:tabs>
          <w:tab w:val="left" w:pos="721"/>
        </w:tabs>
        <w:ind w:left="721" w:hanging="427"/>
      </w:pPr>
      <w:r>
        <w:t>Temizlik</w:t>
      </w:r>
      <w:r>
        <w:rPr>
          <w:spacing w:val="-7"/>
        </w:rPr>
        <w:t xml:space="preserve"> </w:t>
      </w:r>
      <w:r>
        <w:rPr>
          <w:spacing w:val="-2"/>
        </w:rPr>
        <w:t>malzemeleri</w:t>
      </w:r>
    </w:p>
    <w:p w14:paraId="2F5D5277" w14:textId="77777777" w:rsidR="00D7694E" w:rsidRDefault="009C641E">
      <w:pPr>
        <w:pStyle w:val="ListeParagraf"/>
        <w:numPr>
          <w:ilvl w:val="3"/>
          <w:numId w:val="3"/>
        </w:numPr>
        <w:tabs>
          <w:tab w:val="left" w:pos="721"/>
        </w:tabs>
        <w:ind w:left="721" w:hanging="427"/>
      </w:pPr>
      <w:r>
        <w:rPr>
          <w:spacing w:val="-2"/>
        </w:rPr>
        <w:t>Eldivenler</w:t>
      </w:r>
    </w:p>
    <w:p w14:paraId="2A31728D" w14:textId="77777777" w:rsidR="00D7694E" w:rsidRDefault="009C641E">
      <w:pPr>
        <w:pStyle w:val="ListeParagraf"/>
        <w:numPr>
          <w:ilvl w:val="3"/>
          <w:numId w:val="3"/>
        </w:numPr>
        <w:tabs>
          <w:tab w:val="left" w:pos="721"/>
        </w:tabs>
        <w:spacing w:line="266" w:lineRule="exact"/>
        <w:ind w:left="721" w:hanging="427"/>
      </w:pPr>
      <w:r>
        <w:t>Açık</w:t>
      </w:r>
      <w:r>
        <w:rPr>
          <w:spacing w:val="-9"/>
        </w:rPr>
        <w:t xml:space="preserve"> </w:t>
      </w:r>
      <w:r>
        <w:t>uçlu</w:t>
      </w:r>
      <w:r>
        <w:rPr>
          <w:spacing w:val="-7"/>
        </w:rPr>
        <w:t xml:space="preserve"> </w:t>
      </w:r>
      <w:r>
        <w:t>tork</w:t>
      </w:r>
      <w:r>
        <w:rPr>
          <w:spacing w:val="-5"/>
        </w:rPr>
        <w:t xml:space="preserve"> </w:t>
      </w:r>
      <w:r>
        <w:t>anahtarı</w:t>
      </w:r>
      <w:r>
        <w:rPr>
          <w:spacing w:val="-8"/>
        </w:rPr>
        <w:t xml:space="preserve"> </w:t>
      </w:r>
      <w:r>
        <w:t>(metal/plastik</w:t>
      </w:r>
      <w:r>
        <w:rPr>
          <w:spacing w:val="-5"/>
        </w:rPr>
        <w:t xml:space="preserve"> </w:t>
      </w:r>
      <w:r>
        <w:t>bağlantıları</w:t>
      </w:r>
      <w:r>
        <w:rPr>
          <w:spacing w:val="-9"/>
        </w:rPr>
        <w:t xml:space="preserve"> </w:t>
      </w:r>
      <w:r>
        <w:t>sıkıştırmak</w:t>
      </w:r>
      <w:r>
        <w:rPr>
          <w:spacing w:val="-4"/>
        </w:rPr>
        <w:t xml:space="preserve"> </w:t>
      </w:r>
      <w:r>
        <w:rPr>
          <w:spacing w:val="-2"/>
        </w:rPr>
        <w:t>için)</w:t>
      </w:r>
    </w:p>
    <w:p w14:paraId="46046476" w14:textId="77777777" w:rsidR="00D7694E" w:rsidRDefault="009C641E">
      <w:pPr>
        <w:pStyle w:val="ListeParagraf"/>
        <w:numPr>
          <w:ilvl w:val="3"/>
          <w:numId w:val="3"/>
        </w:numPr>
        <w:tabs>
          <w:tab w:val="left" w:pos="721"/>
        </w:tabs>
        <w:ind w:left="721" w:hanging="427"/>
      </w:pPr>
      <w:r>
        <w:t>Special</w:t>
      </w:r>
      <w:r>
        <w:rPr>
          <w:spacing w:val="-10"/>
        </w:rPr>
        <w:t xml:space="preserve"> </w:t>
      </w:r>
      <w:r>
        <w:t>uçlu</w:t>
      </w:r>
      <w:r>
        <w:rPr>
          <w:spacing w:val="-5"/>
        </w:rPr>
        <w:t xml:space="preserve"> </w:t>
      </w:r>
      <w:r>
        <w:t>tork</w:t>
      </w:r>
      <w:r>
        <w:rPr>
          <w:spacing w:val="-6"/>
        </w:rPr>
        <w:t xml:space="preserve"> </w:t>
      </w:r>
      <w:r>
        <w:t>anahtarı</w:t>
      </w:r>
      <w:r>
        <w:rPr>
          <w:spacing w:val="-6"/>
        </w:rPr>
        <w:t xml:space="preserve"> </w:t>
      </w:r>
      <w:r>
        <w:t>(PE</w:t>
      </w:r>
      <w:r>
        <w:rPr>
          <w:spacing w:val="-5"/>
        </w:rPr>
        <w:t xml:space="preserve"> </w:t>
      </w:r>
      <w:r>
        <w:t>tapalan</w:t>
      </w:r>
      <w:r>
        <w:rPr>
          <w:spacing w:val="-3"/>
        </w:rPr>
        <w:t xml:space="preserve"> </w:t>
      </w:r>
      <w:r>
        <w:t>sıkıştırmak</w:t>
      </w:r>
      <w:r>
        <w:rPr>
          <w:spacing w:val="-3"/>
        </w:rPr>
        <w:t xml:space="preserve"> </w:t>
      </w:r>
      <w:r>
        <w:rPr>
          <w:spacing w:val="-2"/>
        </w:rPr>
        <w:t>için)</w:t>
      </w:r>
    </w:p>
    <w:p w14:paraId="318EE985" w14:textId="77777777" w:rsidR="00D7694E" w:rsidRDefault="009C641E">
      <w:pPr>
        <w:pStyle w:val="ListeParagraf"/>
        <w:numPr>
          <w:ilvl w:val="3"/>
          <w:numId w:val="3"/>
        </w:numPr>
        <w:tabs>
          <w:tab w:val="left" w:pos="721"/>
        </w:tabs>
        <w:ind w:left="721" w:hanging="427"/>
      </w:pPr>
      <w:r>
        <w:t>Yalıtkan</w:t>
      </w:r>
      <w:r>
        <w:rPr>
          <w:spacing w:val="-5"/>
        </w:rPr>
        <w:t xml:space="preserve"> </w:t>
      </w:r>
      <w:r>
        <w:t>el</w:t>
      </w:r>
      <w:r>
        <w:rPr>
          <w:spacing w:val="-5"/>
        </w:rPr>
        <w:t xml:space="preserve"> </w:t>
      </w:r>
      <w:r>
        <w:rPr>
          <w:spacing w:val="-2"/>
        </w:rPr>
        <w:t>aletleri</w:t>
      </w:r>
    </w:p>
    <w:p w14:paraId="52A1674F" w14:textId="225ECD04" w:rsidR="00D7694E" w:rsidRDefault="009C641E">
      <w:pPr>
        <w:pStyle w:val="ListeParagraf"/>
        <w:numPr>
          <w:ilvl w:val="3"/>
          <w:numId w:val="3"/>
        </w:numPr>
        <w:tabs>
          <w:tab w:val="left" w:pos="721"/>
        </w:tabs>
        <w:ind w:left="721" w:hanging="427"/>
      </w:pPr>
      <w:r>
        <w:t>Sondaj</w:t>
      </w:r>
      <w:r>
        <w:rPr>
          <w:spacing w:val="-8"/>
        </w:rPr>
        <w:t xml:space="preserve"> </w:t>
      </w:r>
      <w:r>
        <w:t>aletleri</w:t>
      </w:r>
      <w:r>
        <w:rPr>
          <w:spacing w:val="-7"/>
        </w:rPr>
        <w:t xml:space="preserve"> </w:t>
      </w:r>
      <w:r>
        <w:t>(çelik,</w:t>
      </w:r>
      <w:r>
        <w:rPr>
          <w:spacing w:val="-4"/>
        </w:rPr>
        <w:t xml:space="preserve"> </w:t>
      </w:r>
      <w:r>
        <w:t>dökme</w:t>
      </w:r>
      <w:r>
        <w:rPr>
          <w:spacing w:val="-5"/>
        </w:rPr>
        <w:t xml:space="preserve"> </w:t>
      </w:r>
      <w:r>
        <w:t>demir</w:t>
      </w:r>
      <w:r>
        <w:rPr>
          <w:spacing w:val="-5"/>
        </w:rPr>
        <w:t xml:space="preserve"> </w:t>
      </w:r>
      <w:r>
        <w:t>borular</w:t>
      </w:r>
      <w:r>
        <w:rPr>
          <w:spacing w:val="-4"/>
        </w:rPr>
        <w:t xml:space="preserve"> </w:t>
      </w:r>
      <w:r>
        <w:rPr>
          <w:spacing w:val="-2"/>
        </w:rPr>
        <w:t>için)</w:t>
      </w:r>
    </w:p>
    <w:p w14:paraId="1505334B" w14:textId="77777777" w:rsidR="00D7694E" w:rsidRDefault="009C641E">
      <w:pPr>
        <w:pStyle w:val="ListeParagraf"/>
        <w:numPr>
          <w:ilvl w:val="3"/>
          <w:numId w:val="3"/>
        </w:numPr>
        <w:tabs>
          <w:tab w:val="left" w:pos="721"/>
        </w:tabs>
        <w:ind w:left="721" w:hanging="427"/>
      </w:pPr>
      <w:r>
        <w:t>Kılıflar</w:t>
      </w:r>
      <w:r>
        <w:rPr>
          <w:spacing w:val="-8"/>
        </w:rPr>
        <w:t xml:space="preserve"> </w:t>
      </w:r>
      <w:r>
        <w:t>(rulo</w:t>
      </w:r>
      <w:r>
        <w:rPr>
          <w:spacing w:val="-5"/>
        </w:rPr>
        <w:t xml:space="preserve"> </w:t>
      </w:r>
      <w:r>
        <w:t>halindeki</w:t>
      </w:r>
      <w:r>
        <w:rPr>
          <w:spacing w:val="-8"/>
        </w:rPr>
        <w:t xml:space="preserve"> </w:t>
      </w:r>
      <w:r>
        <w:t>borular</w:t>
      </w:r>
      <w:r>
        <w:rPr>
          <w:spacing w:val="-4"/>
        </w:rPr>
        <w:t xml:space="preserve"> </w:t>
      </w:r>
      <w:r>
        <w:rPr>
          <w:spacing w:val="-2"/>
        </w:rPr>
        <w:t>için)</w:t>
      </w:r>
    </w:p>
    <w:p w14:paraId="038D85D0" w14:textId="70F8038C" w:rsidR="00D7694E" w:rsidRDefault="009C641E">
      <w:pPr>
        <w:pStyle w:val="ListeParagraf"/>
        <w:numPr>
          <w:ilvl w:val="3"/>
          <w:numId w:val="3"/>
        </w:numPr>
        <w:tabs>
          <w:tab w:val="left" w:pos="721"/>
        </w:tabs>
        <w:ind w:left="721" w:hanging="427"/>
      </w:pPr>
      <w:r>
        <w:t>Jeneratör</w:t>
      </w:r>
      <w:r>
        <w:rPr>
          <w:spacing w:val="-4"/>
        </w:rPr>
        <w:t xml:space="preserve"> </w:t>
      </w:r>
      <w:r>
        <w:t>seti</w:t>
      </w:r>
      <w:r>
        <w:rPr>
          <w:spacing w:val="-5"/>
        </w:rPr>
        <w:t xml:space="preserve"> </w:t>
      </w:r>
      <w:r>
        <w:t>(</w:t>
      </w:r>
      <w:r w:rsidR="00184C32">
        <w:t>P</w:t>
      </w:r>
      <w:r w:rsidR="00184C32">
        <w:rPr>
          <w:spacing w:val="-3"/>
        </w:rPr>
        <w:t>&gt;</w:t>
      </w:r>
      <w:r>
        <w:rPr>
          <w:spacing w:val="-3"/>
        </w:rPr>
        <w:t xml:space="preserve"> </w:t>
      </w:r>
      <w:r>
        <w:t>4</w:t>
      </w:r>
      <w:r>
        <w:rPr>
          <w:spacing w:val="-1"/>
        </w:rPr>
        <w:t xml:space="preserve"> </w:t>
      </w:r>
      <w:r>
        <w:t>kV</w:t>
      </w:r>
      <w:r>
        <w:rPr>
          <w:spacing w:val="-5"/>
        </w:rPr>
        <w:t>A)</w:t>
      </w:r>
    </w:p>
    <w:p w14:paraId="67532D90" w14:textId="77777777" w:rsidR="00D7694E" w:rsidRDefault="00D7694E">
      <w:pPr>
        <w:pStyle w:val="GvdeMetni"/>
        <w:spacing w:before="264"/>
        <w:ind w:left="0"/>
      </w:pPr>
    </w:p>
    <w:p w14:paraId="7D07E592" w14:textId="6E762194" w:rsidR="00D7694E" w:rsidRDefault="009C641E">
      <w:pPr>
        <w:pStyle w:val="Balk2"/>
        <w:numPr>
          <w:ilvl w:val="1"/>
          <w:numId w:val="3"/>
        </w:numPr>
        <w:tabs>
          <w:tab w:val="left" w:pos="1180"/>
        </w:tabs>
        <w:spacing w:before="1" w:line="240" w:lineRule="auto"/>
        <w:ind w:left="1180" w:hanging="886"/>
      </w:pPr>
      <w:r>
        <w:t>EK</w:t>
      </w:r>
      <w:r>
        <w:rPr>
          <w:spacing w:val="-5"/>
        </w:rPr>
        <w:t xml:space="preserve"> </w:t>
      </w:r>
      <w:r>
        <w:t>III</w:t>
      </w:r>
      <w:r>
        <w:rPr>
          <w:spacing w:val="-4"/>
        </w:rPr>
        <w:t xml:space="preserve"> </w:t>
      </w:r>
      <w:r>
        <w:t>(</w:t>
      </w:r>
      <w:r w:rsidR="00184C32">
        <w:t>Doldurma</w:t>
      </w:r>
      <w:r w:rsidR="00184C32">
        <w:rPr>
          <w:spacing w:val="-5"/>
        </w:rPr>
        <w:t>)</w:t>
      </w:r>
    </w:p>
    <w:p w14:paraId="32FF0056" w14:textId="2185CD18" w:rsidR="00D7694E" w:rsidRDefault="009C641E">
      <w:pPr>
        <w:pStyle w:val="GvdeMetni"/>
        <w:spacing w:before="1"/>
        <w:ind w:right="279"/>
        <w:jc w:val="both"/>
      </w:pPr>
      <w:r>
        <w:t>Tranşe tabanından borunun 0,30 m kadar üstü ve özellikle boru kenarları sıkıca doldurulacaktır. Kompaktör ile sıkıştı</w:t>
      </w:r>
      <w:r w:rsidR="00184C32">
        <w:t>r</w:t>
      </w:r>
      <w:r>
        <w:t>ma yapıldıktan sonra Osb tarafından onaylanmış sarı bir ikaz bandı bu ilk katın üzerine yerleştirilecektir. Şart koşulan spesifikasyonlar doğrultusunda doldurma tamamlanacaktır. En son aşama da yeniden kompaktör ile sıkıştırma işlemine tabi tutulacaktır.</w:t>
      </w:r>
    </w:p>
    <w:p w14:paraId="7BBCA51A" w14:textId="77777777" w:rsidR="00D7694E" w:rsidRDefault="009C641E">
      <w:pPr>
        <w:pStyle w:val="GvdeMetni"/>
        <w:spacing w:before="1"/>
        <w:ind w:right="285"/>
        <w:jc w:val="both"/>
      </w:pPr>
      <w:r>
        <w:t xml:space="preserve">Kazılan malzeme kullanılamıyorsa, şartnameye uygun yumuşak malzeme ile doldurma </w:t>
      </w:r>
      <w:r>
        <w:rPr>
          <w:spacing w:val="-2"/>
        </w:rPr>
        <w:t>yapılır.</w:t>
      </w:r>
    </w:p>
    <w:p w14:paraId="0F16C9B0" w14:textId="77777777" w:rsidR="00D7694E" w:rsidRDefault="009C641E">
      <w:pPr>
        <w:pStyle w:val="GvdeMetni"/>
        <w:ind w:right="283"/>
        <w:jc w:val="both"/>
      </w:pPr>
      <w:r>
        <w:t>Tranşe genişliği 30 cm 'den az ise kontrolün tranşe döşemesi, genişlik, yol güzergahı ve toprak çeşidine göre belirlediği doldurma şartlarına uygun çalışılır:</w:t>
      </w:r>
    </w:p>
    <w:p w14:paraId="7844267F" w14:textId="29EBE6C0" w:rsidR="00D7694E" w:rsidRDefault="00184C32">
      <w:pPr>
        <w:pStyle w:val="ListeParagraf"/>
        <w:numPr>
          <w:ilvl w:val="0"/>
          <w:numId w:val="1"/>
        </w:numPr>
        <w:tabs>
          <w:tab w:val="left" w:pos="721"/>
        </w:tabs>
        <w:spacing w:before="267"/>
        <w:ind w:left="721" w:hanging="427"/>
      </w:pPr>
      <w:r>
        <w:t>Elenmiş</w:t>
      </w:r>
      <w:r w:rsidR="009C641E">
        <w:rPr>
          <w:spacing w:val="-5"/>
        </w:rPr>
        <w:t xml:space="preserve"> </w:t>
      </w:r>
      <w:r w:rsidR="009C641E">
        <w:t>toprak</w:t>
      </w:r>
      <w:r w:rsidR="009C641E">
        <w:rPr>
          <w:spacing w:val="-5"/>
        </w:rPr>
        <w:t xml:space="preserve"> </w:t>
      </w:r>
      <w:r w:rsidR="009C641E">
        <w:t>tekrar</w:t>
      </w:r>
      <w:r w:rsidR="009C641E">
        <w:rPr>
          <w:spacing w:val="-5"/>
        </w:rPr>
        <w:t xml:space="preserve"> </w:t>
      </w:r>
      <w:r w:rsidR="009C641E">
        <w:rPr>
          <w:spacing w:val="-2"/>
        </w:rPr>
        <w:t>kullanılır</w:t>
      </w:r>
      <w:r w:rsidR="00627F53">
        <w:rPr>
          <w:spacing w:val="-2"/>
        </w:rPr>
        <w:t>.</w:t>
      </w:r>
    </w:p>
    <w:p w14:paraId="6985D3DD" w14:textId="5A00147D" w:rsidR="00D7694E" w:rsidRDefault="00184C32">
      <w:pPr>
        <w:pStyle w:val="ListeParagraf"/>
        <w:numPr>
          <w:ilvl w:val="0"/>
          <w:numId w:val="1"/>
        </w:numPr>
        <w:tabs>
          <w:tab w:val="left" w:pos="721"/>
        </w:tabs>
        <w:ind w:left="721" w:hanging="427"/>
      </w:pPr>
      <w:r>
        <w:t>Çimentolu</w:t>
      </w:r>
      <w:r w:rsidR="009C641E">
        <w:rPr>
          <w:spacing w:val="-7"/>
        </w:rPr>
        <w:t xml:space="preserve"> </w:t>
      </w:r>
      <w:r w:rsidR="009C641E">
        <w:t>/</w:t>
      </w:r>
      <w:r w:rsidR="009C641E">
        <w:rPr>
          <w:spacing w:val="-4"/>
        </w:rPr>
        <w:t xml:space="preserve"> </w:t>
      </w:r>
      <w:r w:rsidR="009C641E">
        <w:t>çimentosuz</w:t>
      </w:r>
      <w:r w:rsidR="009C641E">
        <w:rPr>
          <w:spacing w:val="-7"/>
        </w:rPr>
        <w:t xml:space="preserve"> </w:t>
      </w:r>
      <w:r w:rsidR="009C641E">
        <w:t>malzeme</w:t>
      </w:r>
      <w:r w:rsidR="009C641E">
        <w:rPr>
          <w:spacing w:val="-4"/>
        </w:rPr>
        <w:t xml:space="preserve"> </w:t>
      </w:r>
      <w:r w:rsidR="009C641E">
        <w:rPr>
          <w:spacing w:val="-2"/>
        </w:rPr>
        <w:t>kullanılır</w:t>
      </w:r>
      <w:r w:rsidR="00627F53">
        <w:rPr>
          <w:spacing w:val="-2"/>
        </w:rPr>
        <w:t>.</w:t>
      </w:r>
    </w:p>
    <w:p w14:paraId="4E1DBDB2" w14:textId="57F2D431" w:rsidR="00D7694E" w:rsidRDefault="00184C32">
      <w:pPr>
        <w:pStyle w:val="ListeParagraf"/>
        <w:numPr>
          <w:ilvl w:val="0"/>
          <w:numId w:val="1"/>
        </w:numPr>
        <w:tabs>
          <w:tab w:val="left" w:pos="721"/>
        </w:tabs>
        <w:ind w:left="721" w:hanging="427"/>
      </w:pPr>
      <w:r>
        <w:t>Zayıf</w:t>
      </w:r>
      <w:r w:rsidR="009C641E">
        <w:rPr>
          <w:spacing w:val="-4"/>
        </w:rPr>
        <w:t xml:space="preserve"> </w:t>
      </w:r>
      <w:r w:rsidR="009C641E">
        <w:t>beton</w:t>
      </w:r>
      <w:r w:rsidR="009C641E">
        <w:rPr>
          <w:spacing w:val="-2"/>
        </w:rPr>
        <w:t xml:space="preserve"> </w:t>
      </w:r>
      <w:r w:rsidR="009C641E">
        <w:t>veya</w:t>
      </w:r>
      <w:r w:rsidR="009C641E">
        <w:rPr>
          <w:spacing w:val="-4"/>
        </w:rPr>
        <w:t xml:space="preserve"> </w:t>
      </w:r>
      <w:r w:rsidR="009C641E">
        <w:t>çakıllı</w:t>
      </w:r>
      <w:r w:rsidR="009C641E">
        <w:rPr>
          <w:spacing w:val="-5"/>
        </w:rPr>
        <w:t xml:space="preserve"> </w:t>
      </w:r>
      <w:r w:rsidR="009C641E">
        <w:t>kum</w:t>
      </w:r>
      <w:r w:rsidR="009C641E">
        <w:rPr>
          <w:spacing w:val="-3"/>
        </w:rPr>
        <w:t xml:space="preserve"> </w:t>
      </w:r>
      <w:r w:rsidR="009C641E">
        <w:rPr>
          <w:spacing w:val="-2"/>
        </w:rPr>
        <w:t>kullanılır.</w:t>
      </w:r>
    </w:p>
    <w:p w14:paraId="66032B88" w14:textId="14F06A68" w:rsidR="00D7694E" w:rsidRDefault="009C641E">
      <w:pPr>
        <w:pStyle w:val="Balk2"/>
        <w:numPr>
          <w:ilvl w:val="1"/>
          <w:numId w:val="3"/>
        </w:numPr>
        <w:tabs>
          <w:tab w:val="left" w:pos="1180"/>
        </w:tabs>
        <w:spacing w:line="265" w:lineRule="exact"/>
        <w:ind w:left="1180" w:hanging="886"/>
      </w:pPr>
      <w:r>
        <w:rPr>
          <w:spacing w:val="-6"/>
        </w:rPr>
        <w:t>Kazılmı</w:t>
      </w:r>
      <w:r w:rsidR="00184C32">
        <w:rPr>
          <w:spacing w:val="-6"/>
        </w:rPr>
        <w:t>ş</w:t>
      </w:r>
      <w:r>
        <w:rPr>
          <w:spacing w:val="-8"/>
        </w:rPr>
        <w:t xml:space="preserve"> </w:t>
      </w:r>
      <w:r>
        <w:rPr>
          <w:spacing w:val="-2"/>
        </w:rPr>
        <w:t>Malzemeler</w:t>
      </w:r>
    </w:p>
    <w:p w14:paraId="22A9E064" w14:textId="77777777" w:rsidR="00D7694E" w:rsidRDefault="009C641E">
      <w:pPr>
        <w:pStyle w:val="GvdeMetni"/>
        <w:ind w:right="280"/>
      </w:pPr>
      <w:r>
        <w:t>Fazladan</w:t>
      </w:r>
      <w:r>
        <w:rPr>
          <w:spacing w:val="40"/>
        </w:rPr>
        <w:t xml:space="preserve"> </w:t>
      </w:r>
      <w:r>
        <w:t>kazılmış</w:t>
      </w:r>
      <w:r>
        <w:rPr>
          <w:spacing w:val="40"/>
        </w:rPr>
        <w:t xml:space="preserve"> </w:t>
      </w:r>
      <w:r>
        <w:t>ve</w:t>
      </w:r>
      <w:r>
        <w:rPr>
          <w:spacing w:val="40"/>
        </w:rPr>
        <w:t xml:space="preserve"> </w:t>
      </w:r>
      <w:r>
        <w:t>ayrıca</w:t>
      </w:r>
      <w:r>
        <w:rPr>
          <w:spacing w:val="40"/>
        </w:rPr>
        <w:t xml:space="preserve"> </w:t>
      </w:r>
      <w:r>
        <w:t>tekrardan</w:t>
      </w:r>
      <w:r>
        <w:rPr>
          <w:spacing w:val="40"/>
        </w:rPr>
        <w:t xml:space="preserve"> </w:t>
      </w:r>
      <w:r>
        <w:t>kullanılmayan</w:t>
      </w:r>
      <w:r>
        <w:rPr>
          <w:spacing w:val="40"/>
        </w:rPr>
        <w:t xml:space="preserve"> </w:t>
      </w:r>
      <w:r>
        <w:t>malzemeler</w:t>
      </w:r>
      <w:r>
        <w:rPr>
          <w:spacing w:val="40"/>
        </w:rPr>
        <w:t xml:space="preserve"> </w:t>
      </w:r>
      <w:r>
        <w:t>mümkün</w:t>
      </w:r>
      <w:r>
        <w:rPr>
          <w:spacing w:val="40"/>
        </w:rPr>
        <w:t xml:space="preserve"> </w:t>
      </w:r>
      <w:r>
        <w:t>olduğu</w:t>
      </w:r>
      <w:r>
        <w:rPr>
          <w:spacing w:val="40"/>
        </w:rPr>
        <w:t xml:space="preserve"> </w:t>
      </w:r>
      <w:r>
        <w:t>kadar çabuk kamu depolarına götürülür ve mahal temizlenir.</w:t>
      </w:r>
    </w:p>
    <w:p w14:paraId="6A1229F4" w14:textId="77777777" w:rsidR="00D7694E" w:rsidRDefault="009C641E">
      <w:pPr>
        <w:pStyle w:val="Balk2"/>
        <w:numPr>
          <w:ilvl w:val="1"/>
          <w:numId w:val="3"/>
        </w:numPr>
        <w:tabs>
          <w:tab w:val="left" w:pos="1180"/>
        </w:tabs>
        <w:spacing w:line="240" w:lineRule="auto"/>
        <w:ind w:left="1180" w:hanging="886"/>
      </w:pPr>
      <w:r>
        <w:t>Yüzey</w:t>
      </w:r>
      <w:r>
        <w:rPr>
          <w:spacing w:val="-6"/>
        </w:rPr>
        <w:t xml:space="preserve"> </w:t>
      </w:r>
      <w:r>
        <w:rPr>
          <w:spacing w:val="-2"/>
        </w:rPr>
        <w:t>Tamiri</w:t>
      </w:r>
    </w:p>
    <w:p w14:paraId="55E0565F" w14:textId="77777777" w:rsidR="00D7694E" w:rsidRDefault="009C641E">
      <w:pPr>
        <w:pStyle w:val="GvdeMetni"/>
        <w:spacing w:before="2"/>
        <w:ind w:right="282"/>
        <w:jc w:val="both"/>
      </w:pPr>
      <w:r>
        <w:t>Tranşe çalışmalarından dolayı bozulmuş veya çökmüş çevredeki parçalar onarılır. Izgara onarımları dikkatlice yapılmalıdır ki su akışı sağlansın ve her türlü pisliğin sızması engellensin.</w:t>
      </w:r>
    </w:p>
    <w:p w14:paraId="1A5E6776" w14:textId="2872D9CA" w:rsidR="00D7694E" w:rsidRDefault="009C641E">
      <w:pPr>
        <w:pStyle w:val="GvdeMetni"/>
        <w:ind w:right="277"/>
        <w:jc w:val="both"/>
      </w:pPr>
      <w:r>
        <w:t xml:space="preserve">Yüzey çalışmaları hemen yapılamıyorsa YÜKLENİCİ, </w:t>
      </w:r>
      <w:r w:rsidR="00184C32">
        <w:t xml:space="preserve">DİYARBAKIR KARACADAĞ </w:t>
      </w:r>
      <w:r>
        <w:t>OSB’ce belirlenen zaman için kullanılmak üzere geçici bir kaplama yapar. Bu geçici kapla</w:t>
      </w:r>
      <w:r w:rsidR="00627F53">
        <w:rPr>
          <w:spacing w:val="40"/>
        </w:rPr>
        <w:t>mayla</w:t>
      </w:r>
      <w:r>
        <w:t xml:space="preserve"> kullanılan taş kaplamalar çevredeki yüzeyden 1 cm'den yüksek olmayacaktır.</w:t>
      </w:r>
    </w:p>
    <w:p w14:paraId="32B3D164" w14:textId="77777777" w:rsidR="00D7694E" w:rsidRDefault="00D7694E">
      <w:pPr>
        <w:pStyle w:val="GvdeMetni"/>
        <w:jc w:val="both"/>
        <w:sectPr w:rsidR="00D7694E">
          <w:pgSz w:w="11910" w:h="16840"/>
          <w:pgMar w:top="840" w:right="708" w:bottom="700" w:left="992" w:header="0" w:footer="504" w:gutter="0"/>
          <w:cols w:space="708"/>
        </w:sectPr>
      </w:pPr>
    </w:p>
    <w:p w14:paraId="3774B3A8" w14:textId="77777777" w:rsidR="00D7694E" w:rsidRDefault="00D7694E">
      <w:pPr>
        <w:pStyle w:val="GvdeMetni"/>
        <w:spacing w:before="67"/>
        <w:ind w:left="0"/>
      </w:pPr>
    </w:p>
    <w:p w14:paraId="131D1511" w14:textId="4432C511" w:rsidR="00D7694E" w:rsidRDefault="009C641E">
      <w:pPr>
        <w:pStyle w:val="GvdeMetni"/>
      </w:pPr>
      <w:r>
        <w:t>EK</w:t>
      </w:r>
      <w:r>
        <w:rPr>
          <w:spacing w:val="-3"/>
        </w:rPr>
        <w:t xml:space="preserve"> </w:t>
      </w:r>
      <w:r>
        <w:t>2</w:t>
      </w:r>
      <w:r>
        <w:rPr>
          <w:spacing w:val="-4"/>
        </w:rPr>
        <w:t xml:space="preserve"> </w:t>
      </w:r>
      <w:r>
        <w:t>KAZI</w:t>
      </w:r>
      <w:r>
        <w:rPr>
          <w:spacing w:val="-2"/>
        </w:rPr>
        <w:t xml:space="preserve"> </w:t>
      </w:r>
      <w:r>
        <w:t>DETAY</w:t>
      </w:r>
      <w:r>
        <w:rPr>
          <w:spacing w:val="-1"/>
        </w:rPr>
        <w:t xml:space="preserve"> </w:t>
      </w:r>
      <w:r>
        <w:rPr>
          <w:spacing w:val="-2"/>
        </w:rPr>
        <w:t>ÇİZİMLERİ</w:t>
      </w:r>
    </w:p>
    <w:p w14:paraId="5DBDE944" w14:textId="77777777" w:rsidR="00D7694E" w:rsidRDefault="009C641E">
      <w:pPr>
        <w:pStyle w:val="GvdeMetni"/>
        <w:rPr>
          <w:sz w:val="20"/>
        </w:rPr>
      </w:pPr>
      <w:r>
        <w:rPr>
          <w:noProof/>
          <w:sz w:val="20"/>
        </w:rPr>
        <w:drawing>
          <wp:inline distT="0" distB="0" distL="0" distR="0" wp14:anchorId="0721A118" wp14:editId="302DBCD5">
            <wp:extent cx="3532664" cy="3453765"/>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10" cstate="print"/>
                    <a:stretch>
                      <a:fillRect/>
                    </a:stretch>
                  </pic:blipFill>
                  <pic:spPr>
                    <a:xfrm>
                      <a:off x="0" y="0"/>
                      <a:ext cx="3532664" cy="3453765"/>
                    </a:xfrm>
                    <a:prstGeom prst="rect">
                      <a:avLst/>
                    </a:prstGeom>
                  </pic:spPr>
                </pic:pic>
              </a:graphicData>
            </a:graphic>
          </wp:inline>
        </w:drawing>
      </w:r>
    </w:p>
    <w:p w14:paraId="59AAC977" w14:textId="77777777" w:rsidR="00D7694E" w:rsidRDefault="00D7694E">
      <w:pPr>
        <w:pStyle w:val="GvdeMetni"/>
        <w:ind w:left="0"/>
        <w:rPr>
          <w:sz w:val="20"/>
        </w:rPr>
      </w:pPr>
    </w:p>
    <w:p w14:paraId="07FFCC6D" w14:textId="77777777" w:rsidR="00D7694E" w:rsidRDefault="009C641E">
      <w:pPr>
        <w:pStyle w:val="GvdeMetni"/>
        <w:spacing w:before="167"/>
        <w:ind w:left="0"/>
        <w:rPr>
          <w:sz w:val="20"/>
        </w:rPr>
      </w:pPr>
      <w:r>
        <w:rPr>
          <w:noProof/>
          <w:sz w:val="20"/>
        </w:rPr>
        <w:drawing>
          <wp:anchor distT="0" distB="0" distL="0" distR="0" simplePos="0" relativeHeight="487597568" behindDoc="1" locked="0" layoutInCell="1" allowOverlap="1" wp14:anchorId="65B20A2C" wp14:editId="7A3D2F2B">
            <wp:simplePos x="0" y="0"/>
            <wp:positionH relativeFrom="page">
              <wp:posOffset>816610</wp:posOffset>
            </wp:positionH>
            <wp:positionV relativeFrom="paragraph">
              <wp:posOffset>276182</wp:posOffset>
            </wp:positionV>
            <wp:extent cx="5767911" cy="2622994"/>
            <wp:effectExtent l="0" t="0" r="0" b="0"/>
            <wp:wrapTopAndBottom/>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1" cstate="print"/>
                    <a:stretch>
                      <a:fillRect/>
                    </a:stretch>
                  </pic:blipFill>
                  <pic:spPr>
                    <a:xfrm>
                      <a:off x="0" y="0"/>
                      <a:ext cx="5767911" cy="2622994"/>
                    </a:xfrm>
                    <a:prstGeom prst="rect">
                      <a:avLst/>
                    </a:prstGeom>
                  </pic:spPr>
                </pic:pic>
              </a:graphicData>
            </a:graphic>
          </wp:anchor>
        </w:drawing>
      </w:r>
    </w:p>
    <w:sectPr w:rsidR="00D7694E">
      <w:pgSz w:w="11910" w:h="16840"/>
      <w:pgMar w:top="1920" w:right="708" w:bottom="700" w:left="992" w:header="0" w:footer="50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C6876B" w14:textId="77777777" w:rsidR="00DD4A7E" w:rsidRDefault="00DD4A7E">
      <w:r>
        <w:separator/>
      </w:r>
    </w:p>
  </w:endnote>
  <w:endnote w:type="continuationSeparator" w:id="0">
    <w:p w14:paraId="2D35BFD9" w14:textId="77777777" w:rsidR="00DD4A7E" w:rsidRDefault="00DD4A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A2"/>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MT">
    <w:altName w:val="Arial"/>
    <w:charset w:val="01"/>
    <w:family w:val="swiss"/>
    <w:pitch w:val="variable"/>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98127" w14:textId="77777777" w:rsidR="00D7694E" w:rsidRDefault="009C641E">
    <w:pPr>
      <w:pStyle w:val="GvdeMetni"/>
      <w:spacing w:line="14" w:lineRule="auto"/>
      <w:ind w:left="0"/>
      <w:rPr>
        <w:sz w:val="20"/>
      </w:rPr>
    </w:pPr>
    <w:r>
      <w:rPr>
        <w:noProof/>
        <w:sz w:val="20"/>
      </w:rPr>
      <mc:AlternateContent>
        <mc:Choice Requires="wps">
          <w:drawing>
            <wp:anchor distT="0" distB="0" distL="0" distR="0" simplePos="0" relativeHeight="487210496" behindDoc="1" locked="0" layoutInCell="1" allowOverlap="1" wp14:anchorId="6468FA46" wp14:editId="2A563CAD">
              <wp:simplePos x="0" y="0"/>
              <wp:positionH relativeFrom="page">
                <wp:posOffset>3797934</wp:posOffset>
              </wp:positionH>
              <wp:positionV relativeFrom="page">
                <wp:posOffset>10232904</wp:posOffset>
              </wp:positionV>
              <wp:extent cx="153670"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670" cy="165735"/>
                      </a:xfrm>
                      <a:prstGeom prst="rect">
                        <a:avLst/>
                      </a:prstGeom>
                    </wps:spPr>
                    <wps:txbx>
                      <w:txbxContent>
                        <w:p w14:paraId="448E9E7F" w14:textId="77777777" w:rsidR="00D7694E" w:rsidRDefault="009C641E">
                          <w:pPr>
                            <w:spacing w:before="10"/>
                            <w:ind w:left="20"/>
                            <w:rPr>
                              <w:rFonts w:ascii="Times New Roman"/>
                              <w:sz w:val="20"/>
                            </w:rPr>
                          </w:pP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spacing w:val="-5"/>
                              <w:sz w:val="20"/>
                            </w:rPr>
                            <w:t>10</w:t>
                          </w:r>
                          <w:r>
                            <w:rPr>
                              <w:rFonts w:ascii="Times New Roman"/>
                              <w:spacing w:val="-5"/>
                              <w:sz w:val="20"/>
                            </w:rPr>
                            <w:fldChar w:fldCharType="end"/>
                          </w:r>
                        </w:p>
                      </w:txbxContent>
                    </wps:txbx>
                    <wps:bodyPr wrap="square" lIns="0" tIns="0" rIns="0" bIns="0" rtlCol="0">
                      <a:noAutofit/>
                    </wps:bodyPr>
                  </wps:wsp>
                </a:graphicData>
              </a:graphic>
            </wp:anchor>
          </w:drawing>
        </mc:Choice>
        <mc:Fallback>
          <w:pict>
            <v:shapetype w14:anchorId="6468FA46" id="_x0000_t202" coordsize="21600,21600" o:spt="202" path="m,l,21600r21600,l21600,xe">
              <v:stroke joinstyle="miter"/>
              <v:path gradientshapeok="t" o:connecttype="rect"/>
            </v:shapetype>
            <v:shape id="Textbox 3" o:spid="_x0000_s1027" type="#_x0000_t202" style="position:absolute;margin-left:299.05pt;margin-top:805.75pt;width:12.1pt;height:13.05pt;z-index:-16105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" filled="f" stroked="f">
              <v:textbox inset="0,0,0,0">
                <w:txbxContent>
                  <w:p w14:paraId="448E9E7F" w14:textId="77777777" w:rsidR="00D7694E" w:rsidRDefault="009C641E">
                    <w:pPr>
                      <w:spacing w:before="10"/>
                      <w:ind w:left="20"/>
                      <w:rPr>
                        <w:rFonts w:ascii="Times New Roman"/>
                        <w:sz w:val="20"/>
                      </w:rPr>
                    </w:pP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spacing w:val="-5"/>
                        <w:sz w:val="20"/>
                      </w:rPr>
                      <w:t>10</w:t>
                    </w:r>
                    <w:r>
                      <w:rPr>
                        <w:rFonts w:ascii="Times New Roman"/>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971F55" w14:textId="77777777" w:rsidR="00DD4A7E" w:rsidRDefault="00DD4A7E">
      <w:r>
        <w:separator/>
      </w:r>
    </w:p>
  </w:footnote>
  <w:footnote w:type="continuationSeparator" w:id="0">
    <w:p w14:paraId="74AD99CA" w14:textId="77777777" w:rsidR="00DD4A7E" w:rsidRDefault="00DD4A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F085C"/>
    <w:multiLevelType w:val="hybridMultilevel"/>
    <w:tmpl w:val="E3FE4DF6"/>
    <w:lvl w:ilvl="0" w:tplc="5EE261A0">
      <w:numFmt w:val="bullet"/>
      <w:lvlText w:val=""/>
      <w:lvlJc w:val="left"/>
      <w:pPr>
        <w:ind w:left="722" w:hanging="428"/>
      </w:pPr>
      <w:rPr>
        <w:rFonts w:ascii="Symbol" w:eastAsia="Symbol" w:hAnsi="Symbol" w:cs="Symbol" w:hint="default"/>
        <w:b w:val="0"/>
        <w:bCs w:val="0"/>
        <w:i w:val="0"/>
        <w:iCs w:val="0"/>
        <w:spacing w:val="0"/>
        <w:w w:val="100"/>
        <w:sz w:val="22"/>
        <w:szCs w:val="22"/>
        <w:lang w:val="tr-TR" w:eastAsia="en-US" w:bidi="ar-SA"/>
      </w:rPr>
    </w:lvl>
    <w:lvl w:ilvl="1" w:tplc="8FDA3AD4">
      <w:numFmt w:val="bullet"/>
      <w:lvlText w:val="•"/>
      <w:lvlJc w:val="left"/>
      <w:pPr>
        <w:ind w:left="1668" w:hanging="428"/>
      </w:pPr>
      <w:rPr>
        <w:rFonts w:hint="default"/>
        <w:lang w:val="tr-TR" w:eastAsia="en-US" w:bidi="ar-SA"/>
      </w:rPr>
    </w:lvl>
    <w:lvl w:ilvl="2" w:tplc="42704B52">
      <w:numFmt w:val="bullet"/>
      <w:lvlText w:val="•"/>
      <w:lvlJc w:val="left"/>
      <w:pPr>
        <w:ind w:left="2617" w:hanging="428"/>
      </w:pPr>
      <w:rPr>
        <w:rFonts w:hint="default"/>
        <w:lang w:val="tr-TR" w:eastAsia="en-US" w:bidi="ar-SA"/>
      </w:rPr>
    </w:lvl>
    <w:lvl w:ilvl="3" w:tplc="EC02B660">
      <w:numFmt w:val="bullet"/>
      <w:lvlText w:val="•"/>
      <w:lvlJc w:val="left"/>
      <w:pPr>
        <w:ind w:left="3565" w:hanging="428"/>
      </w:pPr>
      <w:rPr>
        <w:rFonts w:hint="default"/>
        <w:lang w:val="tr-TR" w:eastAsia="en-US" w:bidi="ar-SA"/>
      </w:rPr>
    </w:lvl>
    <w:lvl w:ilvl="4" w:tplc="F46430B0">
      <w:numFmt w:val="bullet"/>
      <w:lvlText w:val="•"/>
      <w:lvlJc w:val="left"/>
      <w:pPr>
        <w:ind w:left="4514" w:hanging="428"/>
      </w:pPr>
      <w:rPr>
        <w:rFonts w:hint="default"/>
        <w:lang w:val="tr-TR" w:eastAsia="en-US" w:bidi="ar-SA"/>
      </w:rPr>
    </w:lvl>
    <w:lvl w:ilvl="5" w:tplc="2EF2749E">
      <w:numFmt w:val="bullet"/>
      <w:lvlText w:val="•"/>
      <w:lvlJc w:val="left"/>
      <w:pPr>
        <w:ind w:left="5463" w:hanging="428"/>
      </w:pPr>
      <w:rPr>
        <w:rFonts w:hint="default"/>
        <w:lang w:val="tr-TR" w:eastAsia="en-US" w:bidi="ar-SA"/>
      </w:rPr>
    </w:lvl>
    <w:lvl w:ilvl="6" w:tplc="6804C5B8">
      <w:numFmt w:val="bullet"/>
      <w:lvlText w:val="•"/>
      <w:lvlJc w:val="left"/>
      <w:pPr>
        <w:ind w:left="6411" w:hanging="428"/>
      </w:pPr>
      <w:rPr>
        <w:rFonts w:hint="default"/>
        <w:lang w:val="tr-TR" w:eastAsia="en-US" w:bidi="ar-SA"/>
      </w:rPr>
    </w:lvl>
    <w:lvl w:ilvl="7" w:tplc="9D508DF0">
      <w:numFmt w:val="bullet"/>
      <w:lvlText w:val="•"/>
      <w:lvlJc w:val="left"/>
      <w:pPr>
        <w:ind w:left="7360" w:hanging="428"/>
      </w:pPr>
      <w:rPr>
        <w:rFonts w:hint="default"/>
        <w:lang w:val="tr-TR" w:eastAsia="en-US" w:bidi="ar-SA"/>
      </w:rPr>
    </w:lvl>
    <w:lvl w:ilvl="8" w:tplc="DA8E2CB0">
      <w:numFmt w:val="bullet"/>
      <w:lvlText w:val="•"/>
      <w:lvlJc w:val="left"/>
      <w:pPr>
        <w:ind w:left="8309" w:hanging="428"/>
      </w:pPr>
      <w:rPr>
        <w:rFonts w:hint="default"/>
        <w:lang w:val="tr-TR" w:eastAsia="en-US" w:bidi="ar-SA"/>
      </w:rPr>
    </w:lvl>
  </w:abstractNum>
  <w:abstractNum w:abstractNumId="1" w15:restartNumberingAfterBreak="0">
    <w:nsid w:val="0B381FEB"/>
    <w:multiLevelType w:val="multilevel"/>
    <w:tmpl w:val="475E6262"/>
    <w:lvl w:ilvl="0">
      <w:start w:val="6"/>
      <w:numFmt w:val="decimal"/>
      <w:lvlText w:val="%1"/>
      <w:lvlJc w:val="left"/>
      <w:pPr>
        <w:ind w:left="1002" w:hanging="708"/>
        <w:jc w:val="left"/>
      </w:pPr>
      <w:rPr>
        <w:rFonts w:hint="default"/>
        <w:lang w:val="tr-TR" w:eastAsia="en-US" w:bidi="ar-SA"/>
      </w:rPr>
    </w:lvl>
    <w:lvl w:ilvl="1">
      <w:start w:val="1"/>
      <w:numFmt w:val="decimal"/>
      <w:lvlText w:val="%1.%2"/>
      <w:lvlJc w:val="left"/>
      <w:pPr>
        <w:ind w:left="1002" w:hanging="708"/>
        <w:jc w:val="left"/>
      </w:pPr>
      <w:rPr>
        <w:rFonts w:ascii="Verdana" w:eastAsia="Verdana" w:hAnsi="Verdana" w:cs="Verdana" w:hint="default"/>
        <w:b/>
        <w:bCs/>
        <w:i w:val="0"/>
        <w:iCs w:val="0"/>
        <w:spacing w:val="-1"/>
        <w:w w:val="100"/>
        <w:sz w:val="22"/>
        <w:szCs w:val="22"/>
        <w:lang w:val="tr-TR" w:eastAsia="en-US" w:bidi="ar-SA"/>
      </w:rPr>
    </w:lvl>
    <w:lvl w:ilvl="2">
      <w:start w:val="1"/>
      <w:numFmt w:val="decimal"/>
      <w:lvlText w:val="%1.%2.%3"/>
      <w:lvlJc w:val="left"/>
      <w:pPr>
        <w:ind w:left="995" w:hanging="701"/>
        <w:jc w:val="left"/>
      </w:pPr>
      <w:rPr>
        <w:rFonts w:ascii="Verdana" w:eastAsia="Verdana" w:hAnsi="Verdana" w:cs="Verdana" w:hint="default"/>
        <w:b/>
        <w:bCs/>
        <w:i w:val="0"/>
        <w:iCs w:val="0"/>
        <w:spacing w:val="-2"/>
        <w:w w:val="100"/>
        <w:sz w:val="22"/>
        <w:szCs w:val="22"/>
        <w:lang w:val="tr-TR" w:eastAsia="en-US" w:bidi="ar-SA"/>
      </w:rPr>
    </w:lvl>
    <w:lvl w:ilvl="3">
      <w:numFmt w:val="bullet"/>
      <w:lvlText w:val="•"/>
      <w:lvlJc w:val="left"/>
      <w:pPr>
        <w:ind w:left="3761" w:hanging="701"/>
      </w:pPr>
      <w:rPr>
        <w:rFonts w:hint="default"/>
        <w:lang w:val="tr-TR" w:eastAsia="en-US" w:bidi="ar-SA"/>
      </w:rPr>
    </w:lvl>
    <w:lvl w:ilvl="4">
      <w:numFmt w:val="bullet"/>
      <w:lvlText w:val="•"/>
      <w:lvlJc w:val="left"/>
      <w:pPr>
        <w:ind w:left="4682" w:hanging="701"/>
      </w:pPr>
      <w:rPr>
        <w:rFonts w:hint="default"/>
        <w:lang w:val="tr-TR" w:eastAsia="en-US" w:bidi="ar-SA"/>
      </w:rPr>
    </w:lvl>
    <w:lvl w:ilvl="5">
      <w:numFmt w:val="bullet"/>
      <w:lvlText w:val="•"/>
      <w:lvlJc w:val="left"/>
      <w:pPr>
        <w:ind w:left="5603" w:hanging="701"/>
      </w:pPr>
      <w:rPr>
        <w:rFonts w:hint="default"/>
        <w:lang w:val="tr-TR" w:eastAsia="en-US" w:bidi="ar-SA"/>
      </w:rPr>
    </w:lvl>
    <w:lvl w:ilvl="6">
      <w:numFmt w:val="bullet"/>
      <w:lvlText w:val="•"/>
      <w:lvlJc w:val="left"/>
      <w:pPr>
        <w:ind w:left="6523" w:hanging="701"/>
      </w:pPr>
      <w:rPr>
        <w:rFonts w:hint="default"/>
        <w:lang w:val="tr-TR" w:eastAsia="en-US" w:bidi="ar-SA"/>
      </w:rPr>
    </w:lvl>
    <w:lvl w:ilvl="7">
      <w:numFmt w:val="bullet"/>
      <w:lvlText w:val="•"/>
      <w:lvlJc w:val="left"/>
      <w:pPr>
        <w:ind w:left="7444" w:hanging="701"/>
      </w:pPr>
      <w:rPr>
        <w:rFonts w:hint="default"/>
        <w:lang w:val="tr-TR" w:eastAsia="en-US" w:bidi="ar-SA"/>
      </w:rPr>
    </w:lvl>
    <w:lvl w:ilvl="8">
      <w:numFmt w:val="bullet"/>
      <w:lvlText w:val="•"/>
      <w:lvlJc w:val="left"/>
      <w:pPr>
        <w:ind w:left="8365" w:hanging="701"/>
      </w:pPr>
      <w:rPr>
        <w:rFonts w:hint="default"/>
        <w:lang w:val="tr-TR" w:eastAsia="en-US" w:bidi="ar-SA"/>
      </w:rPr>
    </w:lvl>
  </w:abstractNum>
  <w:abstractNum w:abstractNumId="2" w15:restartNumberingAfterBreak="0">
    <w:nsid w:val="12FF6F85"/>
    <w:multiLevelType w:val="hybridMultilevel"/>
    <w:tmpl w:val="1106791C"/>
    <w:lvl w:ilvl="0" w:tplc="AEE868A0">
      <w:numFmt w:val="bullet"/>
      <w:lvlText w:val=""/>
      <w:lvlJc w:val="left"/>
      <w:pPr>
        <w:ind w:left="722" w:hanging="428"/>
      </w:pPr>
      <w:rPr>
        <w:rFonts w:ascii="Symbol" w:eastAsia="Symbol" w:hAnsi="Symbol" w:cs="Symbol" w:hint="default"/>
        <w:b w:val="0"/>
        <w:bCs w:val="0"/>
        <w:i w:val="0"/>
        <w:iCs w:val="0"/>
        <w:spacing w:val="0"/>
        <w:w w:val="100"/>
        <w:sz w:val="22"/>
        <w:szCs w:val="22"/>
        <w:lang w:val="tr-TR" w:eastAsia="en-US" w:bidi="ar-SA"/>
      </w:rPr>
    </w:lvl>
    <w:lvl w:ilvl="1" w:tplc="223CB288">
      <w:numFmt w:val="bullet"/>
      <w:lvlText w:val="•"/>
      <w:lvlJc w:val="left"/>
      <w:pPr>
        <w:ind w:left="1668" w:hanging="428"/>
      </w:pPr>
      <w:rPr>
        <w:rFonts w:hint="default"/>
        <w:lang w:val="tr-TR" w:eastAsia="en-US" w:bidi="ar-SA"/>
      </w:rPr>
    </w:lvl>
    <w:lvl w:ilvl="2" w:tplc="8D380A80">
      <w:numFmt w:val="bullet"/>
      <w:lvlText w:val="•"/>
      <w:lvlJc w:val="left"/>
      <w:pPr>
        <w:ind w:left="2617" w:hanging="428"/>
      </w:pPr>
      <w:rPr>
        <w:rFonts w:hint="default"/>
        <w:lang w:val="tr-TR" w:eastAsia="en-US" w:bidi="ar-SA"/>
      </w:rPr>
    </w:lvl>
    <w:lvl w:ilvl="3" w:tplc="23A849B6">
      <w:numFmt w:val="bullet"/>
      <w:lvlText w:val="•"/>
      <w:lvlJc w:val="left"/>
      <w:pPr>
        <w:ind w:left="3565" w:hanging="428"/>
      </w:pPr>
      <w:rPr>
        <w:rFonts w:hint="default"/>
        <w:lang w:val="tr-TR" w:eastAsia="en-US" w:bidi="ar-SA"/>
      </w:rPr>
    </w:lvl>
    <w:lvl w:ilvl="4" w:tplc="49665E7E">
      <w:numFmt w:val="bullet"/>
      <w:lvlText w:val="•"/>
      <w:lvlJc w:val="left"/>
      <w:pPr>
        <w:ind w:left="4514" w:hanging="428"/>
      </w:pPr>
      <w:rPr>
        <w:rFonts w:hint="default"/>
        <w:lang w:val="tr-TR" w:eastAsia="en-US" w:bidi="ar-SA"/>
      </w:rPr>
    </w:lvl>
    <w:lvl w:ilvl="5" w:tplc="9C9C9328">
      <w:numFmt w:val="bullet"/>
      <w:lvlText w:val="•"/>
      <w:lvlJc w:val="left"/>
      <w:pPr>
        <w:ind w:left="5463" w:hanging="428"/>
      </w:pPr>
      <w:rPr>
        <w:rFonts w:hint="default"/>
        <w:lang w:val="tr-TR" w:eastAsia="en-US" w:bidi="ar-SA"/>
      </w:rPr>
    </w:lvl>
    <w:lvl w:ilvl="6" w:tplc="FC503F70">
      <w:numFmt w:val="bullet"/>
      <w:lvlText w:val="•"/>
      <w:lvlJc w:val="left"/>
      <w:pPr>
        <w:ind w:left="6411" w:hanging="428"/>
      </w:pPr>
      <w:rPr>
        <w:rFonts w:hint="default"/>
        <w:lang w:val="tr-TR" w:eastAsia="en-US" w:bidi="ar-SA"/>
      </w:rPr>
    </w:lvl>
    <w:lvl w:ilvl="7" w:tplc="3ACCECE8">
      <w:numFmt w:val="bullet"/>
      <w:lvlText w:val="•"/>
      <w:lvlJc w:val="left"/>
      <w:pPr>
        <w:ind w:left="7360" w:hanging="428"/>
      </w:pPr>
      <w:rPr>
        <w:rFonts w:hint="default"/>
        <w:lang w:val="tr-TR" w:eastAsia="en-US" w:bidi="ar-SA"/>
      </w:rPr>
    </w:lvl>
    <w:lvl w:ilvl="8" w:tplc="10BAF114">
      <w:numFmt w:val="bullet"/>
      <w:lvlText w:val="•"/>
      <w:lvlJc w:val="left"/>
      <w:pPr>
        <w:ind w:left="8309" w:hanging="428"/>
      </w:pPr>
      <w:rPr>
        <w:rFonts w:hint="default"/>
        <w:lang w:val="tr-TR" w:eastAsia="en-US" w:bidi="ar-SA"/>
      </w:rPr>
    </w:lvl>
  </w:abstractNum>
  <w:abstractNum w:abstractNumId="3" w15:restartNumberingAfterBreak="0">
    <w:nsid w:val="1353129B"/>
    <w:multiLevelType w:val="hybridMultilevel"/>
    <w:tmpl w:val="D7EC1B5E"/>
    <w:lvl w:ilvl="0" w:tplc="2D50D37E">
      <w:numFmt w:val="bullet"/>
      <w:lvlText w:val="-"/>
      <w:lvlJc w:val="left"/>
      <w:pPr>
        <w:ind w:left="1014" w:hanging="360"/>
      </w:pPr>
      <w:rPr>
        <w:rFonts w:ascii="Times New Roman" w:eastAsia="Times New Roman" w:hAnsi="Times New Roman" w:cs="Times New Roman" w:hint="default"/>
        <w:b w:val="0"/>
        <w:bCs w:val="0"/>
        <w:i w:val="0"/>
        <w:iCs w:val="0"/>
        <w:spacing w:val="0"/>
        <w:w w:val="100"/>
        <w:sz w:val="22"/>
        <w:szCs w:val="22"/>
        <w:lang w:val="tr-TR" w:eastAsia="en-US" w:bidi="ar-SA"/>
      </w:rPr>
    </w:lvl>
    <w:lvl w:ilvl="1" w:tplc="1F509B12">
      <w:numFmt w:val="bullet"/>
      <w:lvlText w:val="•"/>
      <w:lvlJc w:val="left"/>
      <w:pPr>
        <w:ind w:left="1938" w:hanging="360"/>
      </w:pPr>
      <w:rPr>
        <w:rFonts w:hint="default"/>
        <w:lang w:val="tr-TR" w:eastAsia="en-US" w:bidi="ar-SA"/>
      </w:rPr>
    </w:lvl>
    <w:lvl w:ilvl="2" w:tplc="B21A2F80">
      <w:numFmt w:val="bullet"/>
      <w:lvlText w:val="•"/>
      <w:lvlJc w:val="left"/>
      <w:pPr>
        <w:ind w:left="2857" w:hanging="360"/>
      </w:pPr>
      <w:rPr>
        <w:rFonts w:hint="default"/>
        <w:lang w:val="tr-TR" w:eastAsia="en-US" w:bidi="ar-SA"/>
      </w:rPr>
    </w:lvl>
    <w:lvl w:ilvl="3" w:tplc="9E2C679C">
      <w:numFmt w:val="bullet"/>
      <w:lvlText w:val="•"/>
      <w:lvlJc w:val="left"/>
      <w:pPr>
        <w:ind w:left="3775" w:hanging="360"/>
      </w:pPr>
      <w:rPr>
        <w:rFonts w:hint="default"/>
        <w:lang w:val="tr-TR" w:eastAsia="en-US" w:bidi="ar-SA"/>
      </w:rPr>
    </w:lvl>
    <w:lvl w:ilvl="4" w:tplc="5EF8E26C">
      <w:numFmt w:val="bullet"/>
      <w:lvlText w:val="•"/>
      <w:lvlJc w:val="left"/>
      <w:pPr>
        <w:ind w:left="4694" w:hanging="360"/>
      </w:pPr>
      <w:rPr>
        <w:rFonts w:hint="default"/>
        <w:lang w:val="tr-TR" w:eastAsia="en-US" w:bidi="ar-SA"/>
      </w:rPr>
    </w:lvl>
    <w:lvl w:ilvl="5" w:tplc="C39CC06A">
      <w:numFmt w:val="bullet"/>
      <w:lvlText w:val="•"/>
      <w:lvlJc w:val="left"/>
      <w:pPr>
        <w:ind w:left="5613" w:hanging="360"/>
      </w:pPr>
      <w:rPr>
        <w:rFonts w:hint="default"/>
        <w:lang w:val="tr-TR" w:eastAsia="en-US" w:bidi="ar-SA"/>
      </w:rPr>
    </w:lvl>
    <w:lvl w:ilvl="6" w:tplc="1486C372">
      <w:numFmt w:val="bullet"/>
      <w:lvlText w:val="•"/>
      <w:lvlJc w:val="left"/>
      <w:pPr>
        <w:ind w:left="6531" w:hanging="360"/>
      </w:pPr>
      <w:rPr>
        <w:rFonts w:hint="default"/>
        <w:lang w:val="tr-TR" w:eastAsia="en-US" w:bidi="ar-SA"/>
      </w:rPr>
    </w:lvl>
    <w:lvl w:ilvl="7" w:tplc="8D881ED6">
      <w:numFmt w:val="bullet"/>
      <w:lvlText w:val="•"/>
      <w:lvlJc w:val="left"/>
      <w:pPr>
        <w:ind w:left="7450" w:hanging="360"/>
      </w:pPr>
      <w:rPr>
        <w:rFonts w:hint="default"/>
        <w:lang w:val="tr-TR" w:eastAsia="en-US" w:bidi="ar-SA"/>
      </w:rPr>
    </w:lvl>
    <w:lvl w:ilvl="8" w:tplc="576C1B12">
      <w:numFmt w:val="bullet"/>
      <w:lvlText w:val="•"/>
      <w:lvlJc w:val="left"/>
      <w:pPr>
        <w:ind w:left="8369" w:hanging="360"/>
      </w:pPr>
      <w:rPr>
        <w:rFonts w:hint="default"/>
        <w:lang w:val="tr-TR" w:eastAsia="en-US" w:bidi="ar-SA"/>
      </w:rPr>
    </w:lvl>
  </w:abstractNum>
  <w:abstractNum w:abstractNumId="4" w15:restartNumberingAfterBreak="0">
    <w:nsid w:val="13C40198"/>
    <w:multiLevelType w:val="multilevel"/>
    <w:tmpl w:val="81089F7E"/>
    <w:lvl w:ilvl="0">
      <w:start w:val="6"/>
      <w:numFmt w:val="decimal"/>
      <w:lvlText w:val="%1"/>
      <w:lvlJc w:val="left"/>
      <w:pPr>
        <w:ind w:left="1089" w:hanging="795"/>
        <w:jc w:val="left"/>
      </w:pPr>
      <w:rPr>
        <w:rFonts w:hint="default"/>
        <w:lang w:val="tr-TR" w:eastAsia="en-US" w:bidi="ar-SA"/>
      </w:rPr>
    </w:lvl>
    <w:lvl w:ilvl="1">
      <w:start w:val="3"/>
      <w:numFmt w:val="decimal"/>
      <w:lvlText w:val="%1.%2"/>
      <w:lvlJc w:val="left"/>
      <w:pPr>
        <w:ind w:left="1089" w:hanging="795"/>
        <w:jc w:val="left"/>
      </w:pPr>
      <w:rPr>
        <w:rFonts w:hint="default"/>
        <w:lang w:val="tr-TR" w:eastAsia="en-US" w:bidi="ar-SA"/>
      </w:rPr>
    </w:lvl>
    <w:lvl w:ilvl="2">
      <w:start w:val="1"/>
      <w:numFmt w:val="decimal"/>
      <w:lvlText w:val="%1.%2.%3."/>
      <w:lvlJc w:val="left"/>
      <w:pPr>
        <w:ind w:left="1089" w:hanging="795"/>
        <w:jc w:val="left"/>
      </w:pPr>
      <w:rPr>
        <w:rFonts w:ascii="Verdana" w:eastAsia="Verdana" w:hAnsi="Verdana" w:cs="Verdana" w:hint="default"/>
        <w:b/>
        <w:bCs/>
        <w:i w:val="0"/>
        <w:iCs w:val="0"/>
        <w:spacing w:val="-2"/>
        <w:w w:val="100"/>
        <w:sz w:val="22"/>
        <w:szCs w:val="22"/>
        <w:lang w:val="tr-TR" w:eastAsia="en-US" w:bidi="ar-SA"/>
      </w:rPr>
    </w:lvl>
    <w:lvl w:ilvl="3">
      <w:numFmt w:val="bullet"/>
      <w:lvlText w:val="•"/>
      <w:lvlJc w:val="left"/>
      <w:pPr>
        <w:ind w:left="3817" w:hanging="795"/>
      </w:pPr>
      <w:rPr>
        <w:rFonts w:hint="default"/>
        <w:lang w:val="tr-TR" w:eastAsia="en-US" w:bidi="ar-SA"/>
      </w:rPr>
    </w:lvl>
    <w:lvl w:ilvl="4">
      <w:numFmt w:val="bullet"/>
      <w:lvlText w:val="•"/>
      <w:lvlJc w:val="left"/>
      <w:pPr>
        <w:ind w:left="4730" w:hanging="795"/>
      </w:pPr>
      <w:rPr>
        <w:rFonts w:hint="default"/>
        <w:lang w:val="tr-TR" w:eastAsia="en-US" w:bidi="ar-SA"/>
      </w:rPr>
    </w:lvl>
    <w:lvl w:ilvl="5">
      <w:numFmt w:val="bullet"/>
      <w:lvlText w:val="•"/>
      <w:lvlJc w:val="left"/>
      <w:pPr>
        <w:ind w:left="5643" w:hanging="795"/>
      </w:pPr>
      <w:rPr>
        <w:rFonts w:hint="default"/>
        <w:lang w:val="tr-TR" w:eastAsia="en-US" w:bidi="ar-SA"/>
      </w:rPr>
    </w:lvl>
    <w:lvl w:ilvl="6">
      <w:numFmt w:val="bullet"/>
      <w:lvlText w:val="•"/>
      <w:lvlJc w:val="left"/>
      <w:pPr>
        <w:ind w:left="6555" w:hanging="795"/>
      </w:pPr>
      <w:rPr>
        <w:rFonts w:hint="default"/>
        <w:lang w:val="tr-TR" w:eastAsia="en-US" w:bidi="ar-SA"/>
      </w:rPr>
    </w:lvl>
    <w:lvl w:ilvl="7">
      <w:numFmt w:val="bullet"/>
      <w:lvlText w:val="•"/>
      <w:lvlJc w:val="left"/>
      <w:pPr>
        <w:ind w:left="7468" w:hanging="795"/>
      </w:pPr>
      <w:rPr>
        <w:rFonts w:hint="default"/>
        <w:lang w:val="tr-TR" w:eastAsia="en-US" w:bidi="ar-SA"/>
      </w:rPr>
    </w:lvl>
    <w:lvl w:ilvl="8">
      <w:numFmt w:val="bullet"/>
      <w:lvlText w:val="•"/>
      <w:lvlJc w:val="left"/>
      <w:pPr>
        <w:ind w:left="8381" w:hanging="795"/>
      </w:pPr>
      <w:rPr>
        <w:rFonts w:hint="default"/>
        <w:lang w:val="tr-TR" w:eastAsia="en-US" w:bidi="ar-SA"/>
      </w:rPr>
    </w:lvl>
  </w:abstractNum>
  <w:abstractNum w:abstractNumId="5" w15:restartNumberingAfterBreak="0">
    <w:nsid w:val="14581709"/>
    <w:multiLevelType w:val="multilevel"/>
    <w:tmpl w:val="AE0ED3B6"/>
    <w:lvl w:ilvl="0">
      <w:start w:val="5"/>
      <w:numFmt w:val="decimal"/>
      <w:lvlText w:val="%1"/>
      <w:lvlJc w:val="left"/>
      <w:pPr>
        <w:ind w:left="1002" w:hanging="708"/>
        <w:jc w:val="left"/>
      </w:pPr>
      <w:rPr>
        <w:rFonts w:hint="default"/>
        <w:lang w:val="tr-TR" w:eastAsia="en-US" w:bidi="ar-SA"/>
      </w:rPr>
    </w:lvl>
    <w:lvl w:ilvl="1">
      <w:start w:val="1"/>
      <w:numFmt w:val="decimal"/>
      <w:lvlText w:val="%1.%2"/>
      <w:lvlJc w:val="left"/>
      <w:pPr>
        <w:ind w:left="1002" w:hanging="708"/>
        <w:jc w:val="left"/>
      </w:pPr>
      <w:rPr>
        <w:rFonts w:ascii="Verdana" w:eastAsia="Verdana" w:hAnsi="Verdana" w:cs="Verdana" w:hint="default"/>
        <w:b/>
        <w:bCs/>
        <w:i w:val="0"/>
        <w:iCs w:val="0"/>
        <w:spacing w:val="-1"/>
        <w:w w:val="100"/>
        <w:sz w:val="22"/>
        <w:szCs w:val="22"/>
        <w:lang w:val="tr-TR" w:eastAsia="en-US" w:bidi="ar-SA"/>
      </w:rPr>
    </w:lvl>
    <w:lvl w:ilvl="2">
      <w:numFmt w:val="bullet"/>
      <w:lvlText w:val=""/>
      <w:lvlJc w:val="left"/>
      <w:pPr>
        <w:ind w:left="578" w:hanging="284"/>
      </w:pPr>
      <w:rPr>
        <w:rFonts w:ascii="Symbol" w:eastAsia="Symbol" w:hAnsi="Symbol" w:cs="Symbol" w:hint="default"/>
        <w:b w:val="0"/>
        <w:bCs w:val="0"/>
        <w:i w:val="0"/>
        <w:iCs w:val="0"/>
        <w:spacing w:val="0"/>
        <w:w w:val="100"/>
        <w:sz w:val="22"/>
        <w:szCs w:val="22"/>
        <w:lang w:val="tr-TR" w:eastAsia="en-US" w:bidi="ar-SA"/>
      </w:rPr>
    </w:lvl>
    <w:lvl w:ilvl="3">
      <w:numFmt w:val="bullet"/>
      <w:lvlText w:val="-"/>
      <w:lvlJc w:val="left"/>
      <w:pPr>
        <w:ind w:left="1014" w:hanging="360"/>
      </w:pPr>
      <w:rPr>
        <w:rFonts w:ascii="Times New Roman" w:eastAsia="Times New Roman" w:hAnsi="Times New Roman" w:cs="Times New Roman" w:hint="default"/>
        <w:b w:val="0"/>
        <w:bCs w:val="0"/>
        <w:i w:val="0"/>
        <w:iCs w:val="0"/>
        <w:spacing w:val="0"/>
        <w:w w:val="100"/>
        <w:sz w:val="22"/>
        <w:szCs w:val="22"/>
        <w:lang w:val="tr-TR" w:eastAsia="en-US" w:bidi="ar-SA"/>
      </w:rPr>
    </w:lvl>
    <w:lvl w:ilvl="4">
      <w:numFmt w:val="bullet"/>
      <w:lvlText w:val="•"/>
      <w:lvlJc w:val="left"/>
      <w:pPr>
        <w:ind w:left="3316" w:hanging="360"/>
      </w:pPr>
      <w:rPr>
        <w:rFonts w:hint="default"/>
        <w:lang w:val="tr-TR" w:eastAsia="en-US" w:bidi="ar-SA"/>
      </w:rPr>
    </w:lvl>
    <w:lvl w:ilvl="5">
      <w:numFmt w:val="bullet"/>
      <w:lvlText w:val="•"/>
      <w:lvlJc w:val="left"/>
      <w:pPr>
        <w:ind w:left="4464" w:hanging="360"/>
      </w:pPr>
      <w:rPr>
        <w:rFonts w:hint="default"/>
        <w:lang w:val="tr-TR" w:eastAsia="en-US" w:bidi="ar-SA"/>
      </w:rPr>
    </w:lvl>
    <w:lvl w:ilvl="6">
      <w:numFmt w:val="bullet"/>
      <w:lvlText w:val="•"/>
      <w:lvlJc w:val="left"/>
      <w:pPr>
        <w:ind w:left="5613" w:hanging="360"/>
      </w:pPr>
      <w:rPr>
        <w:rFonts w:hint="default"/>
        <w:lang w:val="tr-TR" w:eastAsia="en-US" w:bidi="ar-SA"/>
      </w:rPr>
    </w:lvl>
    <w:lvl w:ilvl="7">
      <w:numFmt w:val="bullet"/>
      <w:lvlText w:val="•"/>
      <w:lvlJc w:val="left"/>
      <w:pPr>
        <w:ind w:left="6761" w:hanging="360"/>
      </w:pPr>
      <w:rPr>
        <w:rFonts w:hint="default"/>
        <w:lang w:val="tr-TR" w:eastAsia="en-US" w:bidi="ar-SA"/>
      </w:rPr>
    </w:lvl>
    <w:lvl w:ilvl="8">
      <w:numFmt w:val="bullet"/>
      <w:lvlText w:val="•"/>
      <w:lvlJc w:val="left"/>
      <w:pPr>
        <w:ind w:left="7909" w:hanging="360"/>
      </w:pPr>
      <w:rPr>
        <w:rFonts w:hint="default"/>
        <w:lang w:val="tr-TR" w:eastAsia="en-US" w:bidi="ar-SA"/>
      </w:rPr>
    </w:lvl>
  </w:abstractNum>
  <w:abstractNum w:abstractNumId="6" w15:restartNumberingAfterBreak="0">
    <w:nsid w:val="210E4A1B"/>
    <w:multiLevelType w:val="multilevel"/>
    <w:tmpl w:val="855E02D6"/>
    <w:lvl w:ilvl="0">
      <w:start w:val="6"/>
      <w:numFmt w:val="decimal"/>
      <w:lvlText w:val="%1"/>
      <w:lvlJc w:val="left"/>
      <w:pPr>
        <w:ind w:left="1374" w:hanging="1080"/>
        <w:jc w:val="left"/>
      </w:pPr>
      <w:rPr>
        <w:rFonts w:hint="default"/>
        <w:lang w:val="tr-TR" w:eastAsia="en-US" w:bidi="ar-SA"/>
      </w:rPr>
    </w:lvl>
    <w:lvl w:ilvl="1">
      <w:start w:val="3"/>
      <w:numFmt w:val="decimal"/>
      <w:lvlText w:val="%1.%2"/>
      <w:lvlJc w:val="left"/>
      <w:pPr>
        <w:ind w:left="1374" w:hanging="1080"/>
        <w:jc w:val="left"/>
      </w:pPr>
      <w:rPr>
        <w:rFonts w:hint="default"/>
        <w:lang w:val="tr-TR" w:eastAsia="en-US" w:bidi="ar-SA"/>
      </w:rPr>
    </w:lvl>
    <w:lvl w:ilvl="2">
      <w:start w:val="1"/>
      <w:numFmt w:val="decimal"/>
      <w:lvlText w:val="%1.%2.%3"/>
      <w:lvlJc w:val="left"/>
      <w:pPr>
        <w:ind w:left="1374" w:hanging="1080"/>
        <w:jc w:val="left"/>
      </w:pPr>
      <w:rPr>
        <w:rFonts w:hint="default"/>
        <w:lang w:val="tr-TR" w:eastAsia="en-US" w:bidi="ar-SA"/>
      </w:rPr>
    </w:lvl>
    <w:lvl w:ilvl="3">
      <w:start w:val="1"/>
      <w:numFmt w:val="decimal"/>
      <w:lvlText w:val="%1.%2.%3.%4."/>
      <w:lvlJc w:val="left"/>
      <w:pPr>
        <w:ind w:left="1374" w:hanging="1080"/>
        <w:jc w:val="left"/>
      </w:pPr>
      <w:rPr>
        <w:rFonts w:ascii="Verdana" w:eastAsia="Verdana" w:hAnsi="Verdana" w:cs="Verdana" w:hint="default"/>
        <w:b/>
        <w:bCs/>
        <w:i w:val="0"/>
        <w:iCs w:val="0"/>
        <w:spacing w:val="-2"/>
        <w:w w:val="100"/>
        <w:sz w:val="22"/>
        <w:szCs w:val="22"/>
        <w:lang w:val="tr-TR" w:eastAsia="en-US" w:bidi="ar-SA"/>
      </w:rPr>
    </w:lvl>
    <w:lvl w:ilvl="4">
      <w:numFmt w:val="bullet"/>
      <w:lvlText w:val=""/>
      <w:lvlJc w:val="left"/>
      <w:pPr>
        <w:ind w:left="722" w:hanging="428"/>
      </w:pPr>
      <w:rPr>
        <w:rFonts w:ascii="Symbol" w:eastAsia="Symbol" w:hAnsi="Symbol" w:cs="Symbol" w:hint="default"/>
        <w:b w:val="0"/>
        <w:bCs w:val="0"/>
        <w:i w:val="0"/>
        <w:iCs w:val="0"/>
        <w:spacing w:val="0"/>
        <w:w w:val="100"/>
        <w:sz w:val="22"/>
        <w:szCs w:val="22"/>
        <w:lang w:val="tr-TR" w:eastAsia="en-US" w:bidi="ar-SA"/>
      </w:rPr>
    </w:lvl>
    <w:lvl w:ilvl="5">
      <w:numFmt w:val="bullet"/>
      <w:lvlText w:val="•"/>
      <w:lvlJc w:val="left"/>
      <w:pPr>
        <w:ind w:left="5302" w:hanging="428"/>
      </w:pPr>
      <w:rPr>
        <w:rFonts w:hint="default"/>
        <w:lang w:val="tr-TR" w:eastAsia="en-US" w:bidi="ar-SA"/>
      </w:rPr>
    </w:lvl>
    <w:lvl w:ilvl="6">
      <w:numFmt w:val="bullet"/>
      <w:lvlText w:val="•"/>
      <w:lvlJc w:val="left"/>
      <w:pPr>
        <w:ind w:left="6283" w:hanging="428"/>
      </w:pPr>
      <w:rPr>
        <w:rFonts w:hint="default"/>
        <w:lang w:val="tr-TR" w:eastAsia="en-US" w:bidi="ar-SA"/>
      </w:rPr>
    </w:lvl>
    <w:lvl w:ilvl="7">
      <w:numFmt w:val="bullet"/>
      <w:lvlText w:val="•"/>
      <w:lvlJc w:val="left"/>
      <w:pPr>
        <w:ind w:left="7264" w:hanging="428"/>
      </w:pPr>
      <w:rPr>
        <w:rFonts w:hint="default"/>
        <w:lang w:val="tr-TR" w:eastAsia="en-US" w:bidi="ar-SA"/>
      </w:rPr>
    </w:lvl>
    <w:lvl w:ilvl="8">
      <w:numFmt w:val="bullet"/>
      <w:lvlText w:val="•"/>
      <w:lvlJc w:val="left"/>
      <w:pPr>
        <w:ind w:left="8244" w:hanging="428"/>
      </w:pPr>
      <w:rPr>
        <w:rFonts w:hint="default"/>
        <w:lang w:val="tr-TR" w:eastAsia="en-US" w:bidi="ar-SA"/>
      </w:rPr>
    </w:lvl>
  </w:abstractNum>
  <w:abstractNum w:abstractNumId="7" w15:restartNumberingAfterBreak="0">
    <w:nsid w:val="2341266C"/>
    <w:multiLevelType w:val="multilevel"/>
    <w:tmpl w:val="8EEEAD86"/>
    <w:lvl w:ilvl="0">
      <w:start w:val="6"/>
      <w:numFmt w:val="decimal"/>
      <w:lvlText w:val="%1"/>
      <w:lvlJc w:val="left"/>
      <w:pPr>
        <w:ind w:left="1075" w:hanging="781"/>
        <w:jc w:val="left"/>
      </w:pPr>
      <w:rPr>
        <w:rFonts w:hint="default"/>
        <w:lang w:val="tr-TR" w:eastAsia="en-US" w:bidi="ar-SA"/>
      </w:rPr>
    </w:lvl>
    <w:lvl w:ilvl="1">
      <w:start w:val="2"/>
      <w:numFmt w:val="decimal"/>
      <w:lvlText w:val="%1.%2"/>
      <w:lvlJc w:val="left"/>
      <w:pPr>
        <w:ind w:left="1075" w:hanging="781"/>
        <w:jc w:val="left"/>
      </w:pPr>
      <w:rPr>
        <w:rFonts w:hint="default"/>
        <w:lang w:val="tr-TR" w:eastAsia="en-US" w:bidi="ar-SA"/>
      </w:rPr>
    </w:lvl>
    <w:lvl w:ilvl="2">
      <w:start w:val="5"/>
      <w:numFmt w:val="decimal"/>
      <w:lvlText w:val="%1.%2.%3."/>
      <w:lvlJc w:val="left"/>
      <w:pPr>
        <w:ind w:left="1075" w:hanging="781"/>
        <w:jc w:val="left"/>
      </w:pPr>
      <w:rPr>
        <w:rFonts w:ascii="Verdana" w:eastAsia="Verdana" w:hAnsi="Verdana" w:cs="Verdana" w:hint="default"/>
        <w:b/>
        <w:bCs/>
        <w:i w:val="0"/>
        <w:iCs w:val="0"/>
        <w:spacing w:val="-2"/>
        <w:w w:val="100"/>
        <w:sz w:val="22"/>
        <w:szCs w:val="22"/>
        <w:lang w:val="tr-TR" w:eastAsia="en-US" w:bidi="ar-SA"/>
      </w:rPr>
    </w:lvl>
    <w:lvl w:ilvl="3">
      <w:start w:val="1"/>
      <w:numFmt w:val="decimal"/>
      <w:lvlText w:val="%1.%2.%3.%4."/>
      <w:lvlJc w:val="left"/>
      <w:pPr>
        <w:ind w:left="1312" w:hanging="1018"/>
        <w:jc w:val="left"/>
      </w:pPr>
      <w:rPr>
        <w:rFonts w:ascii="Verdana" w:eastAsia="Verdana" w:hAnsi="Verdana" w:cs="Verdana" w:hint="default"/>
        <w:b/>
        <w:bCs/>
        <w:i w:val="0"/>
        <w:iCs w:val="0"/>
        <w:spacing w:val="-2"/>
        <w:w w:val="100"/>
        <w:sz w:val="22"/>
        <w:szCs w:val="22"/>
        <w:lang w:val="tr-TR" w:eastAsia="en-US" w:bidi="ar-SA"/>
      </w:rPr>
    </w:lvl>
    <w:lvl w:ilvl="4">
      <w:numFmt w:val="bullet"/>
      <w:lvlText w:val="•"/>
      <w:lvlJc w:val="left"/>
      <w:pPr>
        <w:ind w:left="4282" w:hanging="1018"/>
      </w:pPr>
      <w:rPr>
        <w:rFonts w:hint="default"/>
        <w:lang w:val="tr-TR" w:eastAsia="en-US" w:bidi="ar-SA"/>
      </w:rPr>
    </w:lvl>
    <w:lvl w:ilvl="5">
      <w:numFmt w:val="bullet"/>
      <w:lvlText w:val="•"/>
      <w:lvlJc w:val="left"/>
      <w:pPr>
        <w:ind w:left="5269" w:hanging="1018"/>
      </w:pPr>
      <w:rPr>
        <w:rFonts w:hint="default"/>
        <w:lang w:val="tr-TR" w:eastAsia="en-US" w:bidi="ar-SA"/>
      </w:rPr>
    </w:lvl>
    <w:lvl w:ilvl="6">
      <w:numFmt w:val="bullet"/>
      <w:lvlText w:val="•"/>
      <w:lvlJc w:val="left"/>
      <w:pPr>
        <w:ind w:left="6256" w:hanging="1018"/>
      </w:pPr>
      <w:rPr>
        <w:rFonts w:hint="default"/>
        <w:lang w:val="tr-TR" w:eastAsia="en-US" w:bidi="ar-SA"/>
      </w:rPr>
    </w:lvl>
    <w:lvl w:ilvl="7">
      <w:numFmt w:val="bullet"/>
      <w:lvlText w:val="•"/>
      <w:lvlJc w:val="left"/>
      <w:pPr>
        <w:ind w:left="7244" w:hanging="1018"/>
      </w:pPr>
      <w:rPr>
        <w:rFonts w:hint="default"/>
        <w:lang w:val="tr-TR" w:eastAsia="en-US" w:bidi="ar-SA"/>
      </w:rPr>
    </w:lvl>
    <w:lvl w:ilvl="8">
      <w:numFmt w:val="bullet"/>
      <w:lvlText w:val="•"/>
      <w:lvlJc w:val="left"/>
      <w:pPr>
        <w:ind w:left="8231" w:hanging="1018"/>
      </w:pPr>
      <w:rPr>
        <w:rFonts w:hint="default"/>
        <w:lang w:val="tr-TR" w:eastAsia="en-US" w:bidi="ar-SA"/>
      </w:rPr>
    </w:lvl>
  </w:abstractNum>
  <w:abstractNum w:abstractNumId="8" w15:restartNumberingAfterBreak="0">
    <w:nsid w:val="38A26694"/>
    <w:multiLevelType w:val="multilevel"/>
    <w:tmpl w:val="32DA50EC"/>
    <w:lvl w:ilvl="0">
      <w:start w:val="3"/>
      <w:numFmt w:val="decimal"/>
      <w:lvlText w:val="%1"/>
      <w:lvlJc w:val="left"/>
      <w:pPr>
        <w:ind w:left="294" w:hanging="706"/>
        <w:jc w:val="left"/>
      </w:pPr>
      <w:rPr>
        <w:rFonts w:hint="default"/>
        <w:lang w:val="tr-TR" w:eastAsia="en-US" w:bidi="ar-SA"/>
      </w:rPr>
    </w:lvl>
    <w:lvl w:ilvl="1">
      <w:start w:val="1"/>
      <w:numFmt w:val="decimal"/>
      <w:lvlText w:val="%1.%2."/>
      <w:lvlJc w:val="left"/>
      <w:pPr>
        <w:ind w:left="294" w:hanging="706"/>
        <w:jc w:val="left"/>
      </w:pPr>
      <w:rPr>
        <w:rFonts w:ascii="Verdana" w:eastAsia="Verdana" w:hAnsi="Verdana" w:cs="Verdana" w:hint="default"/>
        <w:b/>
        <w:bCs/>
        <w:i w:val="0"/>
        <w:iCs w:val="0"/>
        <w:spacing w:val="-2"/>
        <w:w w:val="100"/>
        <w:sz w:val="22"/>
        <w:szCs w:val="22"/>
        <w:lang w:val="tr-TR" w:eastAsia="en-US" w:bidi="ar-SA"/>
      </w:rPr>
    </w:lvl>
    <w:lvl w:ilvl="2">
      <w:start w:val="1"/>
      <w:numFmt w:val="decimal"/>
      <w:lvlText w:val="%1.%2.%3."/>
      <w:lvlJc w:val="left"/>
      <w:pPr>
        <w:ind w:left="1194" w:hanging="900"/>
        <w:jc w:val="left"/>
      </w:pPr>
      <w:rPr>
        <w:rFonts w:ascii="Verdana" w:eastAsia="Verdana" w:hAnsi="Verdana" w:cs="Verdana" w:hint="default"/>
        <w:b/>
        <w:bCs/>
        <w:i w:val="0"/>
        <w:iCs w:val="0"/>
        <w:spacing w:val="-2"/>
        <w:w w:val="100"/>
        <w:sz w:val="22"/>
        <w:szCs w:val="22"/>
        <w:lang w:val="tr-TR" w:eastAsia="en-US" w:bidi="ar-SA"/>
      </w:rPr>
    </w:lvl>
    <w:lvl w:ilvl="3">
      <w:numFmt w:val="bullet"/>
      <w:lvlText w:val="•"/>
      <w:lvlJc w:val="left"/>
      <w:pPr>
        <w:ind w:left="3201" w:hanging="900"/>
      </w:pPr>
      <w:rPr>
        <w:rFonts w:hint="default"/>
        <w:lang w:val="tr-TR" w:eastAsia="en-US" w:bidi="ar-SA"/>
      </w:rPr>
    </w:lvl>
    <w:lvl w:ilvl="4">
      <w:numFmt w:val="bullet"/>
      <w:lvlText w:val="•"/>
      <w:lvlJc w:val="left"/>
      <w:pPr>
        <w:ind w:left="4202" w:hanging="900"/>
      </w:pPr>
      <w:rPr>
        <w:rFonts w:hint="default"/>
        <w:lang w:val="tr-TR" w:eastAsia="en-US" w:bidi="ar-SA"/>
      </w:rPr>
    </w:lvl>
    <w:lvl w:ilvl="5">
      <w:numFmt w:val="bullet"/>
      <w:lvlText w:val="•"/>
      <w:lvlJc w:val="left"/>
      <w:pPr>
        <w:ind w:left="5202" w:hanging="900"/>
      </w:pPr>
      <w:rPr>
        <w:rFonts w:hint="default"/>
        <w:lang w:val="tr-TR" w:eastAsia="en-US" w:bidi="ar-SA"/>
      </w:rPr>
    </w:lvl>
    <w:lvl w:ilvl="6">
      <w:numFmt w:val="bullet"/>
      <w:lvlText w:val="•"/>
      <w:lvlJc w:val="left"/>
      <w:pPr>
        <w:ind w:left="6203" w:hanging="900"/>
      </w:pPr>
      <w:rPr>
        <w:rFonts w:hint="default"/>
        <w:lang w:val="tr-TR" w:eastAsia="en-US" w:bidi="ar-SA"/>
      </w:rPr>
    </w:lvl>
    <w:lvl w:ilvl="7">
      <w:numFmt w:val="bullet"/>
      <w:lvlText w:val="•"/>
      <w:lvlJc w:val="left"/>
      <w:pPr>
        <w:ind w:left="7204" w:hanging="900"/>
      </w:pPr>
      <w:rPr>
        <w:rFonts w:hint="default"/>
        <w:lang w:val="tr-TR" w:eastAsia="en-US" w:bidi="ar-SA"/>
      </w:rPr>
    </w:lvl>
    <w:lvl w:ilvl="8">
      <w:numFmt w:val="bullet"/>
      <w:lvlText w:val="•"/>
      <w:lvlJc w:val="left"/>
      <w:pPr>
        <w:ind w:left="8204" w:hanging="900"/>
      </w:pPr>
      <w:rPr>
        <w:rFonts w:hint="default"/>
        <w:lang w:val="tr-TR" w:eastAsia="en-US" w:bidi="ar-SA"/>
      </w:rPr>
    </w:lvl>
  </w:abstractNum>
  <w:abstractNum w:abstractNumId="9" w15:restartNumberingAfterBreak="0">
    <w:nsid w:val="3E5868D7"/>
    <w:multiLevelType w:val="hybridMultilevel"/>
    <w:tmpl w:val="89307990"/>
    <w:lvl w:ilvl="0" w:tplc="0DCEEB96">
      <w:numFmt w:val="bullet"/>
      <w:lvlText w:val=""/>
      <w:lvlJc w:val="left"/>
      <w:pPr>
        <w:ind w:left="722" w:hanging="428"/>
      </w:pPr>
      <w:rPr>
        <w:rFonts w:ascii="Symbol" w:eastAsia="Symbol" w:hAnsi="Symbol" w:cs="Symbol" w:hint="default"/>
        <w:b w:val="0"/>
        <w:bCs w:val="0"/>
        <w:i w:val="0"/>
        <w:iCs w:val="0"/>
        <w:spacing w:val="0"/>
        <w:w w:val="100"/>
        <w:sz w:val="22"/>
        <w:szCs w:val="22"/>
        <w:lang w:val="tr-TR" w:eastAsia="en-US" w:bidi="ar-SA"/>
      </w:rPr>
    </w:lvl>
    <w:lvl w:ilvl="1" w:tplc="872E5754">
      <w:numFmt w:val="bullet"/>
      <w:lvlText w:val="•"/>
      <w:lvlJc w:val="left"/>
      <w:pPr>
        <w:ind w:left="1668" w:hanging="428"/>
      </w:pPr>
      <w:rPr>
        <w:rFonts w:hint="default"/>
        <w:lang w:val="tr-TR" w:eastAsia="en-US" w:bidi="ar-SA"/>
      </w:rPr>
    </w:lvl>
    <w:lvl w:ilvl="2" w:tplc="9C760916">
      <w:numFmt w:val="bullet"/>
      <w:lvlText w:val="•"/>
      <w:lvlJc w:val="left"/>
      <w:pPr>
        <w:ind w:left="2617" w:hanging="428"/>
      </w:pPr>
      <w:rPr>
        <w:rFonts w:hint="default"/>
        <w:lang w:val="tr-TR" w:eastAsia="en-US" w:bidi="ar-SA"/>
      </w:rPr>
    </w:lvl>
    <w:lvl w:ilvl="3" w:tplc="E60A8F94">
      <w:numFmt w:val="bullet"/>
      <w:lvlText w:val="•"/>
      <w:lvlJc w:val="left"/>
      <w:pPr>
        <w:ind w:left="3565" w:hanging="428"/>
      </w:pPr>
      <w:rPr>
        <w:rFonts w:hint="default"/>
        <w:lang w:val="tr-TR" w:eastAsia="en-US" w:bidi="ar-SA"/>
      </w:rPr>
    </w:lvl>
    <w:lvl w:ilvl="4" w:tplc="AC5819E6">
      <w:numFmt w:val="bullet"/>
      <w:lvlText w:val="•"/>
      <w:lvlJc w:val="left"/>
      <w:pPr>
        <w:ind w:left="4514" w:hanging="428"/>
      </w:pPr>
      <w:rPr>
        <w:rFonts w:hint="default"/>
        <w:lang w:val="tr-TR" w:eastAsia="en-US" w:bidi="ar-SA"/>
      </w:rPr>
    </w:lvl>
    <w:lvl w:ilvl="5" w:tplc="FB965240">
      <w:numFmt w:val="bullet"/>
      <w:lvlText w:val="•"/>
      <w:lvlJc w:val="left"/>
      <w:pPr>
        <w:ind w:left="5463" w:hanging="428"/>
      </w:pPr>
      <w:rPr>
        <w:rFonts w:hint="default"/>
        <w:lang w:val="tr-TR" w:eastAsia="en-US" w:bidi="ar-SA"/>
      </w:rPr>
    </w:lvl>
    <w:lvl w:ilvl="6" w:tplc="E0AA66A6">
      <w:numFmt w:val="bullet"/>
      <w:lvlText w:val="•"/>
      <w:lvlJc w:val="left"/>
      <w:pPr>
        <w:ind w:left="6411" w:hanging="428"/>
      </w:pPr>
      <w:rPr>
        <w:rFonts w:hint="default"/>
        <w:lang w:val="tr-TR" w:eastAsia="en-US" w:bidi="ar-SA"/>
      </w:rPr>
    </w:lvl>
    <w:lvl w:ilvl="7" w:tplc="6B04DA20">
      <w:numFmt w:val="bullet"/>
      <w:lvlText w:val="•"/>
      <w:lvlJc w:val="left"/>
      <w:pPr>
        <w:ind w:left="7360" w:hanging="428"/>
      </w:pPr>
      <w:rPr>
        <w:rFonts w:hint="default"/>
        <w:lang w:val="tr-TR" w:eastAsia="en-US" w:bidi="ar-SA"/>
      </w:rPr>
    </w:lvl>
    <w:lvl w:ilvl="8" w:tplc="AD7860DE">
      <w:numFmt w:val="bullet"/>
      <w:lvlText w:val="•"/>
      <w:lvlJc w:val="left"/>
      <w:pPr>
        <w:ind w:left="8309" w:hanging="428"/>
      </w:pPr>
      <w:rPr>
        <w:rFonts w:hint="default"/>
        <w:lang w:val="tr-TR" w:eastAsia="en-US" w:bidi="ar-SA"/>
      </w:rPr>
    </w:lvl>
  </w:abstractNum>
  <w:abstractNum w:abstractNumId="10" w15:restartNumberingAfterBreak="0">
    <w:nsid w:val="46851A95"/>
    <w:multiLevelType w:val="hybridMultilevel"/>
    <w:tmpl w:val="DE4CAA14"/>
    <w:lvl w:ilvl="0" w:tplc="3F284382">
      <w:start w:val="1"/>
      <w:numFmt w:val="decimal"/>
      <w:lvlText w:val="%1."/>
      <w:lvlJc w:val="left"/>
      <w:pPr>
        <w:ind w:left="861" w:hanging="567"/>
        <w:jc w:val="left"/>
      </w:pPr>
      <w:rPr>
        <w:rFonts w:ascii="Verdana" w:eastAsia="Verdana" w:hAnsi="Verdana" w:cs="Verdana" w:hint="default"/>
        <w:b w:val="0"/>
        <w:bCs w:val="0"/>
        <w:i w:val="0"/>
        <w:iCs w:val="0"/>
        <w:spacing w:val="0"/>
        <w:w w:val="100"/>
        <w:sz w:val="24"/>
        <w:szCs w:val="24"/>
        <w:lang w:val="tr-TR" w:eastAsia="en-US" w:bidi="ar-SA"/>
      </w:rPr>
    </w:lvl>
    <w:lvl w:ilvl="1" w:tplc="519415F0">
      <w:numFmt w:val="bullet"/>
      <w:lvlText w:val="•"/>
      <w:lvlJc w:val="left"/>
      <w:pPr>
        <w:ind w:left="1794" w:hanging="567"/>
      </w:pPr>
      <w:rPr>
        <w:rFonts w:hint="default"/>
        <w:lang w:val="tr-TR" w:eastAsia="en-US" w:bidi="ar-SA"/>
      </w:rPr>
    </w:lvl>
    <w:lvl w:ilvl="2" w:tplc="EB34C4B2">
      <w:numFmt w:val="bullet"/>
      <w:lvlText w:val="•"/>
      <w:lvlJc w:val="left"/>
      <w:pPr>
        <w:ind w:left="2729" w:hanging="567"/>
      </w:pPr>
      <w:rPr>
        <w:rFonts w:hint="default"/>
        <w:lang w:val="tr-TR" w:eastAsia="en-US" w:bidi="ar-SA"/>
      </w:rPr>
    </w:lvl>
    <w:lvl w:ilvl="3" w:tplc="85242006">
      <w:numFmt w:val="bullet"/>
      <w:lvlText w:val="•"/>
      <w:lvlJc w:val="left"/>
      <w:pPr>
        <w:ind w:left="3663" w:hanging="567"/>
      </w:pPr>
      <w:rPr>
        <w:rFonts w:hint="default"/>
        <w:lang w:val="tr-TR" w:eastAsia="en-US" w:bidi="ar-SA"/>
      </w:rPr>
    </w:lvl>
    <w:lvl w:ilvl="4" w:tplc="0F80E3F0">
      <w:numFmt w:val="bullet"/>
      <w:lvlText w:val="•"/>
      <w:lvlJc w:val="left"/>
      <w:pPr>
        <w:ind w:left="4598" w:hanging="567"/>
      </w:pPr>
      <w:rPr>
        <w:rFonts w:hint="default"/>
        <w:lang w:val="tr-TR" w:eastAsia="en-US" w:bidi="ar-SA"/>
      </w:rPr>
    </w:lvl>
    <w:lvl w:ilvl="5" w:tplc="06BA8AC4">
      <w:numFmt w:val="bullet"/>
      <w:lvlText w:val="•"/>
      <w:lvlJc w:val="left"/>
      <w:pPr>
        <w:ind w:left="5533" w:hanging="567"/>
      </w:pPr>
      <w:rPr>
        <w:rFonts w:hint="default"/>
        <w:lang w:val="tr-TR" w:eastAsia="en-US" w:bidi="ar-SA"/>
      </w:rPr>
    </w:lvl>
    <w:lvl w:ilvl="6" w:tplc="284A22C2">
      <w:numFmt w:val="bullet"/>
      <w:lvlText w:val="•"/>
      <w:lvlJc w:val="left"/>
      <w:pPr>
        <w:ind w:left="6467" w:hanging="567"/>
      </w:pPr>
      <w:rPr>
        <w:rFonts w:hint="default"/>
        <w:lang w:val="tr-TR" w:eastAsia="en-US" w:bidi="ar-SA"/>
      </w:rPr>
    </w:lvl>
    <w:lvl w:ilvl="7" w:tplc="D3FAC48C">
      <w:numFmt w:val="bullet"/>
      <w:lvlText w:val="•"/>
      <w:lvlJc w:val="left"/>
      <w:pPr>
        <w:ind w:left="7402" w:hanging="567"/>
      </w:pPr>
      <w:rPr>
        <w:rFonts w:hint="default"/>
        <w:lang w:val="tr-TR" w:eastAsia="en-US" w:bidi="ar-SA"/>
      </w:rPr>
    </w:lvl>
    <w:lvl w:ilvl="8" w:tplc="D6F28C6A">
      <w:numFmt w:val="bullet"/>
      <w:lvlText w:val="•"/>
      <w:lvlJc w:val="left"/>
      <w:pPr>
        <w:ind w:left="8337" w:hanging="567"/>
      </w:pPr>
      <w:rPr>
        <w:rFonts w:hint="default"/>
        <w:lang w:val="tr-TR" w:eastAsia="en-US" w:bidi="ar-SA"/>
      </w:rPr>
    </w:lvl>
  </w:abstractNum>
  <w:abstractNum w:abstractNumId="11" w15:restartNumberingAfterBreak="0">
    <w:nsid w:val="49BE4D2B"/>
    <w:multiLevelType w:val="multilevel"/>
    <w:tmpl w:val="7BD04712"/>
    <w:lvl w:ilvl="0">
      <w:start w:val="6"/>
      <w:numFmt w:val="decimal"/>
      <w:lvlText w:val="%1"/>
      <w:lvlJc w:val="left"/>
      <w:pPr>
        <w:ind w:left="1180" w:hanging="886"/>
        <w:jc w:val="left"/>
      </w:pPr>
      <w:rPr>
        <w:rFonts w:hint="default"/>
        <w:lang w:val="tr-TR" w:eastAsia="en-US" w:bidi="ar-SA"/>
      </w:rPr>
    </w:lvl>
    <w:lvl w:ilvl="1">
      <w:start w:val="3"/>
      <w:numFmt w:val="decimal"/>
      <w:lvlText w:val="%1.%2"/>
      <w:lvlJc w:val="left"/>
      <w:pPr>
        <w:ind w:left="1180" w:hanging="886"/>
        <w:jc w:val="left"/>
      </w:pPr>
      <w:rPr>
        <w:rFonts w:hint="default"/>
        <w:lang w:val="tr-TR" w:eastAsia="en-US" w:bidi="ar-SA"/>
      </w:rPr>
    </w:lvl>
    <w:lvl w:ilvl="2">
      <w:start w:val="2"/>
      <w:numFmt w:val="decimal"/>
      <w:lvlText w:val="%1.%2.%3."/>
      <w:lvlJc w:val="left"/>
      <w:pPr>
        <w:ind w:left="1180" w:hanging="886"/>
        <w:jc w:val="left"/>
      </w:pPr>
      <w:rPr>
        <w:rFonts w:ascii="Verdana" w:eastAsia="Verdana" w:hAnsi="Verdana" w:cs="Verdana" w:hint="default"/>
        <w:b/>
        <w:bCs/>
        <w:i w:val="0"/>
        <w:iCs w:val="0"/>
        <w:spacing w:val="-2"/>
        <w:w w:val="100"/>
        <w:sz w:val="22"/>
        <w:szCs w:val="22"/>
        <w:lang w:val="tr-TR" w:eastAsia="en-US" w:bidi="ar-SA"/>
      </w:rPr>
    </w:lvl>
    <w:lvl w:ilvl="3">
      <w:start w:val="1"/>
      <w:numFmt w:val="decimal"/>
      <w:lvlText w:val="%1.%2.%3.%4."/>
      <w:lvlJc w:val="left"/>
      <w:pPr>
        <w:ind w:left="1312" w:hanging="1018"/>
        <w:jc w:val="left"/>
      </w:pPr>
      <w:rPr>
        <w:rFonts w:ascii="Verdana" w:eastAsia="Verdana" w:hAnsi="Verdana" w:cs="Verdana" w:hint="default"/>
        <w:b/>
        <w:bCs/>
        <w:i w:val="0"/>
        <w:iCs w:val="0"/>
        <w:spacing w:val="-2"/>
        <w:w w:val="100"/>
        <w:sz w:val="22"/>
        <w:szCs w:val="22"/>
        <w:lang w:val="tr-TR" w:eastAsia="en-US" w:bidi="ar-SA"/>
      </w:rPr>
    </w:lvl>
    <w:lvl w:ilvl="4">
      <w:numFmt w:val="bullet"/>
      <w:lvlText w:val="•"/>
      <w:lvlJc w:val="left"/>
      <w:pPr>
        <w:ind w:left="4282" w:hanging="1018"/>
      </w:pPr>
      <w:rPr>
        <w:rFonts w:hint="default"/>
        <w:lang w:val="tr-TR" w:eastAsia="en-US" w:bidi="ar-SA"/>
      </w:rPr>
    </w:lvl>
    <w:lvl w:ilvl="5">
      <w:numFmt w:val="bullet"/>
      <w:lvlText w:val="•"/>
      <w:lvlJc w:val="left"/>
      <w:pPr>
        <w:ind w:left="5269" w:hanging="1018"/>
      </w:pPr>
      <w:rPr>
        <w:rFonts w:hint="default"/>
        <w:lang w:val="tr-TR" w:eastAsia="en-US" w:bidi="ar-SA"/>
      </w:rPr>
    </w:lvl>
    <w:lvl w:ilvl="6">
      <w:numFmt w:val="bullet"/>
      <w:lvlText w:val="•"/>
      <w:lvlJc w:val="left"/>
      <w:pPr>
        <w:ind w:left="6256" w:hanging="1018"/>
      </w:pPr>
      <w:rPr>
        <w:rFonts w:hint="default"/>
        <w:lang w:val="tr-TR" w:eastAsia="en-US" w:bidi="ar-SA"/>
      </w:rPr>
    </w:lvl>
    <w:lvl w:ilvl="7">
      <w:numFmt w:val="bullet"/>
      <w:lvlText w:val="•"/>
      <w:lvlJc w:val="left"/>
      <w:pPr>
        <w:ind w:left="7244" w:hanging="1018"/>
      </w:pPr>
      <w:rPr>
        <w:rFonts w:hint="default"/>
        <w:lang w:val="tr-TR" w:eastAsia="en-US" w:bidi="ar-SA"/>
      </w:rPr>
    </w:lvl>
    <w:lvl w:ilvl="8">
      <w:numFmt w:val="bullet"/>
      <w:lvlText w:val="•"/>
      <w:lvlJc w:val="left"/>
      <w:pPr>
        <w:ind w:left="8231" w:hanging="1018"/>
      </w:pPr>
      <w:rPr>
        <w:rFonts w:hint="default"/>
        <w:lang w:val="tr-TR" w:eastAsia="en-US" w:bidi="ar-SA"/>
      </w:rPr>
    </w:lvl>
  </w:abstractNum>
  <w:abstractNum w:abstractNumId="12" w15:restartNumberingAfterBreak="0">
    <w:nsid w:val="52AE1262"/>
    <w:multiLevelType w:val="hybridMultilevel"/>
    <w:tmpl w:val="B87ACC9E"/>
    <w:lvl w:ilvl="0" w:tplc="819CB532">
      <w:numFmt w:val="bullet"/>
      <w:lvlText w:val=""/>
      <w:lvlJc w:val="left"/>
      <w:pPr>
        <w:ind w:left="578" w:hanging="284"/>
      </w:pPr>
      <w:rPr>
        <w:rFonts w:ascii="Wingdings" w:eastAsia="Wingdings" w:hAnsi="Wingdings" w:cs="Wingdings" w:hint="default"/>
        <w:b w:val="0"/>
        <w:bCs w:val="0"/>
        <w:i w:val="0"/>
        <w:iCs w:val="0"/>
        <w:spacing w:val="0"/>
        <w:w w:val="100"/>
        <w:sz w:val="22"/>
        <w:szCs w:val="22"/>
        <w:lang w:val="tr-TR" w:eastAsia="en-US" w:bidi="ar-SA"/>
      </w:rPr>
    </w:lvl>
    <w:lvl w:ilvl="1" w:tplc="B1E0757C">
      <w:numFmt w:val="bullet"/>
      <w:lvlText w:val="•"/>
      <w:lvlJc w:val="left"/>
      <w:pPr>
        <w:ind w:left="1542" w:hanging="284"/>
      </w:pPr>
      <w:rPr>
        <w:rFonts w:hint="default"/>
        <w:lang w:val="tr-TR" w:eastAsia="en-US" w:bidi="ar-SA"/>
      </w:rPr>
    </w:lvl>
    <w:lvl w:ilvl="2" w:tplc="AEA44994">
      <w:numFmt w:val="bullet"/>
      <w:lvlText w:val="•"/>
      <w:lvlJc w:val="left"/>
      <w:pPr>
        <w:ind w:left="2505" w:hanging="284"/>
      </w:pPr>
      <w:rPr>
        <w:rFonts w:hint="default"/>
        <w:lang w:val="tr-TR" w:eastAsia="en-US" w:bidi="ar-SA"/>
      </w:rPr>
    </w:lvl>
    <w:lvl w:ilvl="3" w:tplc="451EE0B0">
      <w:numFmt w:val="bullet"/>
      <w:lvlText w:val="•"/>
      <w:lvlJc w:val="left"/>
      <w:pPr>
        <w:ind w:left="3467" w:hanging="284"/>
      </w:pPr>
      <w:rPr>
        <w:rFonts w:hint="default"/>
        <w:lang w:val="tr-TR" w:eastAsia="en-US" w:bidi="ar-SA"/>
      </w:rPr>
    </w:lvl>
    <w:lvl w:ilvl="4" w:tplc="4942C4BA">
      <w:numFmt w:val="bullet"/>
      <w:lvlText w:val="•"/>
      <w:lvlJc w:val="left"/>
      <w:pPr>
        <w:ind w:left="4430" w:hanging="284"/>
      </w:pPr>
      <w:rPr>
        <w:rFonts w:hint="default"/>
        <w:lang w:val="tr-TR" w:eastAsia="en-US" w:bidi="ar-SA"/>
      </w:rPr>
    </w:lvl>
    <w:lvl w:ilvl="5" w:tplc="8A04457A">
      <w:numFmt w:val="bullet"/>
      <w:lvlText w:val="•"/>
      <w:lvlJc w:val="left"/>
      <w:pPr>
        <w:ind w:left="5393" w:hanging="284"/>
      </w:pPr>
      <w:rPr>
        <w:rFonts w:hint="default"/>
        <w:lang w:val="tr-TR" w:eastAsia="en-US" w:bidi="ar-SA"/>
      </w:rPr>
    </w:lvl>
    <w:lvl w:ilvl="6" w:tplc="B9CEAB30">
      <w:numFmt w:val="bullet"/>
      <w:lvlText w:val="•"/>
      <w:lvlJc w:val="left"/>
      <w:pPr>
        <w:ind w:left="6355" w:hanging="284"/>
      </w:pPr>
      <w:rPr>
        <w:rFonts w:hint="default"/>
        <w:lang w:val="tr-TR" w:eastAsia="en-US" w:bidi="ar-SA"/>
      </w:rPr>
    </w:lvl>
    <w:lvl w:ilvl="7" w:tplc="C208363A">
      <w:numFmt w:val="bullet"/>
      <w:lvlText w:val="•"/>
      <w:lvlJc w:val="left"/>
      <w:pPr>
        <w:ind w:left="7318" w:hanging="284"/>
      </w:pPr>
      <w:rPr>
        <w:rFonts w:hint="default"/>
        <w:lang w:val="tr-TR" w:eastAsia="en-US" w:bidi="ar-SA"/>
      </w:rPr>
    </w:lvl>
    <w:lvl w:ilvl="8" w:tplc="CB16B33C">
      <w:numFmt w:val="bullet"/>
      <w:lvlText w:val="•"/>
      <w:lvlJc w:val="left"/>
      <w:pPr>
        <w:ind w:left="8281" w:hanging="284"/>
      </w:pPr>
      <w:rPr>
        <w:rFonts w:hint="default"/>
        <w:lang w:val="tr-TR" w:eastAsia="en-US" w:bidi="ar-SA"/>
      </w:rPr>
    </w:lvl>
  </w:abstractNum>
  <w:abstractNum w:abstractNumId="13" w15:restartNumberingAfterBreak="0">
    <w:nsid w:val="54162711"/>
    <w:multiLevelType w:val="multilevel"/>
    <w:tmpl w:val="D7AA131C"/>
    <w:lvl w:ilvl="0">
      <w:start w:val="6"/>
      <w:numFmt w:val="decimal"/>
      <w:lvlText w:val="%1"/>
      <w:lvlJc w:val="left"/>
      <w:pPr>
        <w:ind w:left="861" w:hanging="567"/>
        <w:jc w:val="left"/>
      </w:pPr>
      <w:rPr>
        <w:rFonts w:hint="default"/>
        <w:lang w:val="tr-TR" w:eastAsia="en-US" w:bidi="ar-SA"/>
      </w:rPr>
    </w:lvl>
    <w:lvl w:ilvl="1">
      <w:start w:val="4"/>
      <w:numFmt w:val="decimal"/>
      <w:lvlText w:val="%1.%2."/>
      <w:lvlJc w:val="left"/>
      <w:pPr>
        <w:ind w:left="861" w:hanging="567"/>
        <w:jc w:val="left"/>
      </w:pPr>
      <w:rPr>
        <w:rFonts w:ascii="Verdana" w:eastAsia="Verdana" w:hAnsi="Verdana" w:cs="Verdana" w:hint="default"/>
        <w:b/>
        <w:bCs/>
        <w:i w:val="0"/>
        <w:iCs w:val="0"/>
        <w:spacing w:val="-2"/>
        <w:w w:val="100"/>
        <w:sz w:val="22"/>
        <w:szCs w:val="22"/>
        <w:lang w:val="tr-TR" w:eastAsia="en-US" w:bidi="ar-SA"/>
      </w:rPr>
    </w:lvl>
    <w:lvl w:ilvl="2">
      <w:start w:val="1"/>
      <w:numFmt w:val="decimal"/>
      <w:lvlText w:val="%1.%2.%3."/>
      <w:lvlJc w:val="left"/>
      <w:pPr>
        <w:ind w:left="1075" w:hanging="781"/>
        <w:jc w:val="left"/>
      </w:pPr>
      <w:rPr>
        <w:rFonts w:ascii="Verdana" w:eastAsia="Verdana" w:hAnsi="Verdana" w:cs="Verdana" w:hint="default"/>
        <w:b/>
        <w:bCs/>
        <w:i w:val="0"/>
        <w:iCs w:val="0"/>
        <w:spacing w:val="-2"/>
        <w:w w:val="100"/>
        <w:sz w:val="22"/>
        <w:szCs w:val="22"/>
        <w:lang w:val="tr-TR" w:eastAsia="en-US" w:bidi="ar-SA"/>
      </w:rPr>
    </w:lvl>
    <w:lvl w:ilvl="3">
      <w:numFmt w:val="bullet"/>
      <w:lvlText w:val=""/>
      <w:lvlJc w:val="left"/>
      <w:pPr>
        <w:ind w:left="722" w:hanging="428"/>
      </w:pPr>
      <w:rPr>
        <w:rFonts w:ascii="Symbol" w:eastAsia="Symbol" w:hAnsi="Symbol" w:cs="Symbol" w:hint="default"/>
        <w:b w:val="0"/>
        <w:bCs w:val="0"/>
        <w:i w:val="0"/>
        <w:iCs w:val="0"/>
        <w:spacing w:val="0"/>
        <w:w w:val="100"/>
        <w:sz w:val="22"/>
        <w:szCs w:val="22"/>
        <w:lang w:val="tr-TR" w:eastAsia="en-US" w:bidi="ar-SA"/>
      </w:rPr>
    </w:lvl>
    <w:lvl w:ilvl="4">
      <w:numFmt w:val="bullet"/>
      <w:lvlText w:val="•"/>
      <w:lvlJc w:val="left"/>
      <w:pPr>
        <w:ind w:left="3361" w:hanging="428"/>
      </w:pPr>
      <w:rPr>
        <w:rFonts w:hint="default"/>
        <w:lang w:val="tr-TR" w:eastAsia="en-US" w:bidi="ar-SA"/>
      </w:rPr>
    </w:lvl>
    <w:lvl w:ilvl="5">
      <w:numFmt w:val="bullet"/>
      <w:lvlText w:val="•"/>
      <w:lvlJc w:val="left"/>
      <w:pPr>
        <w:ind w:left="4502" w:hanging="428"/>
      </w:pPr>
      <w:rPr>
        <w:rFonts w:hint="default"/>
        <w:lang w:val="tr-TR" w:eastAsia="en-US" w:bidi="ar-SA"/>
      </w:rPr>
    </w:lvl>
    <w:lvl w:ilvl="6">
      <w:numFmt w:val="bullet"/>
      <w:lvlText w:val="•"/>
      <w:lvlJc w:val="left"/>
      <w:pPr>
        <w:ind w:left="5643" w:hanging="428"/>
      </w:pPr>
      <w:rPr>
        <w:rFonts w:hint="default"/>
        <w:lang w:val="tr-TR" w:eastAsia="en-US" w:bidi="ar-SA"/>
      </w:rPr>
    </w:lvl>
    <w:lvl w:ilvl="7">
      <w:numFmt w:val="bullet"/>
      <w:lvlText w:val="•"/>
      <w:lvlJc w:val="left"/>
      <w:pPr>
        <w:ind w:left="6784" w:hanging="428"/>
      </w:pPr>
      <w:rPr>
        <w:rFonts w:hint="default"/>
        <w:lang w:val="tr-TR" w:eastAsia="en-US" w:bidi="ar-SA"/>
      </w:rPr>
    </w:lvl>
    <w:lvl w:ilvl="8">
      <w:numFmt w:val="bullet"/>
      <w:lvlText w:val="•"/>
      <w:lvlJc w:val="left"/>
      <w:pPr>
        <w:ind w:left="7924" w:hanging="428"/>
      </w:pPr>
      <w:rPr>
        <w:rFonts w:hint="default"/>
        <w:lang w:val="tr-TR" w:eastAsia="en-US" w:bidi="ar-SA"/>
      </w:rPr>
    </w:lvl>
  </w:abstractNum>
  <w:abstractNum w:abstractNumId="14" w15:restartNumberingAfterBreak="0">
    <w:nsid w:val="5561282D"/>
    <w:multiLevelType w:val="hybridMultilevel"/>
    <w:tmpl w:val="F0267FBC"/>
    <w:lvl w:ilvl="0" w:tplc="B54A7BE4">
      <w:numFmt w:val="bullet"/>
      <w:lvlText w:val=""/>
      <w:lvlJc w:val="left"/>
      <w:pPr>
        <w:ind w:left="654" w:hanging="360"/>
      </w:pPr>
      <w:rPr>
        <w:rFonts w:ascii="Symbol" w:eastAsia="Symbol" w:hAnsi="Symbol" w:cs="Symbol" w:hint="default"/>
        <w:b w:val="0"/>
        <w:bCs w:val="0"/>
        <w:i w:val="0"/>
        <w:iCs w:val="0"/>
        <w:spacing w:val="0"/>
        <w:w w:val="100"/>
        <w:sz w:val="22"/>
        <w:szCs w:val="22"/>
        <w:lang w:val="tr-TR" w:eastAsia="en-US" w:bidi="ar-SA"/>
      </w:rPr>
    </w:lvl>
    <w:lvl w:ilvl="1" w:tplc="72D2754C">
      <w:numFmt w:val="bullet"/>
      <w:lvlText w:val="•"/>
      <w:lvlJc w:val="left"/>
      <w:pPr>
        <w:ind w:left="1614" w:hanging="360"/>
      </w:pPr>
      <w:rPr>
        <w:rFonts w:hint="default"/>
        <w:lang w:val="tr-TR" w:eastAsia="en-US" w:bidi="ar-SA"/>
      </w:rPr>
    </w:lvl>
    <w:lvl w:ilvl="2" w:tplc="70F2779E">
      <w:numFmt w:val="bullet"/>
      <w:lvlText w:val="•"/>
      <w:lvlJc w:val="left"/>
      <w:pPr>
        <w:ind w:left="2569" w:hanging="360"/>
      </w:pPr>
      <w:rPr>
        <w:rFonts w:hint="default"/>
        <w:lang w:val="tr-TR" w:eastAsia="en-US" w:bidi="ar-SA"/>
      </w:rPr>
    </w:lvl>
    <w:lvl w:ilvl="3" w:tplc="849821A0">
      <w:numFmt w:val="bullet"/>
      <w:lvlText w:val="•"/>
      <w:lvlJc w:val="left"/>
      <w:pPr>
        <w:ind w:left="3523" w:hanging="360"/>
      </w:pPr>
      <w:rPr>
        <w:rFonts w:hint="default"/>
        <w:lang w:val="tr-TR" w:eastAsia="en-US" w:bidi="ar-SA"/>
      </w:rPr>
    </w:lvl>
    <w:lvl w:ilvl="4" w:tplc="77985D98">
      <w:numFmt w:val="bullet"/>
      <w:lvlText w:val="•"/>
      <w:lvlJc w:val="left"/>
      <w:pPr>
        <w:ind w:left="4478" w:hanging="360"/>
      </w:pPr>
      <w:rPr>
        <w:rFonts w:hint="default"/>
        <w:lang w:val="tr-TR" w:eastAsia="en-US" w:bidi="ar-SA"/>
      </w:rPr>
    </w:lvl>
    <w:lvl w:ilvl="5" w:tplc="EE967B9E">
      <w:numFmt w:val="bullet"/>
      <w:lvlText w:val="•"/>
      <w:lvlJc w:val="left"/>
      <w:pPr>
        <w:ind w:left="5433" w:hanging="360"/>
      </w:pPr>
      <w:rPr>
        <w:rFonts w:hint="default"/>
        <w:lang w:val="tr-TR" w:eastAsia="en-US" w:bidi="ar-SA"/>
      </w:rPr>
    </w:lvl>
    <w:lvl w:ilvl="6" w:tplc="EC46DFA0">
      <w:numFmt w:val="bullet"/>
      <w:lvlText w:val="•"/>
      <w:lvlJc w:val="left"/>
      <w:pPr>
        <w:ind w:left="6387" w:hanging="360"/>
      </w:pPr>
      <w:rPr>
        <w:rFonts w:hint="default"/>
        <w:lang w:val="tr-TR" w:eastAsia="en-US" w:bidi="ar-SA"/>
      </w:rPr>
    </w:lvl>
    <w:lvl w:ilvl="7" w:tplc="B4080752">
      <w:numFmt w:val="bullet"/>
      <w:lvlText w:val="•"/>
      <w:lvlJc w:val="left"/>
      <w:pPr>
        <w:ind w:left="7342" w:hanging="360"/>
      </w:pPr>
      <w:rPr>
        <w:rFonts w:hint="default"/>
        <w:lang w:val="tr-TR" w:eastAsia="en-US" w:bidi="ar-SA"/>
      </w:rPr>
    </w:lvl>
    <w:lvl w:ilvl="8" w:tplc="232EE404">
      <w:numFmt w:val="bullet"/>
      <w:lvlText w:val="•"/>
      <w:lvlJc w:val="left"/>
      <w:pPr>
        <w:ind w:left="8297" w:hanging="360"/>
      </w:pPr>
      <w:rPr>
        <w:rFonts w:hint="default"/>
        <w:lang w:val="tr-TR" w:eastAsia="en-US" w:bidi="ar-SA"/>
      </w:rPr>
    </w:lvl>
  </w:abstractNum>
  <w:abstractNum w:abstractNumId="15" w15:restartNumberingAfterBreak="0">
    <w:nsid w:val="568730FC"/>
    <w:multiLevelType w:val="hybridMultilevel"/>
    <w:tmpl w:val="F8D22D36"/>
    <w:lvl w:ilvl="0" w:tplc="DC8C9600">
      <w:numFmt w:val="bullet"/>
      <w:lvlText w:val=""/>
      <w:lvlJc w:val="left"/>
      <w:pPr>
        <w:ind w:left="654" w:hanging="284"/>
      </w:pPr>
      <w:rPr>
        <w:rFonts w:ascii="Symbol" w:eastAsia="Symbol" w:hAnsi="Symbol" w:cs="Symbol" w:hint="default"/>
        <w:b w:val="0"/>
        <w:bCs w:val="0"/>
        <w:i w:val="0"/>
        <w:iCs w:val="0"/>
        <w:spacing w:val="0"/>
        <w:w w:val="100"/>
        <w:sz w:val="22"/>
        <w:szCs w:val="22"/>
        <w:lang w:val="tr-TR" w:eastAsia="en-US" w:bidi="ar-SA"/>
      </w:rPr>
    </w:lvl>
    <w:lvl w:ilvl="1" w:tplc="167863E0">
      <w:numFmt w:val="bullet"/>
      <w:lvlText w:val="•"/>
      <w:lvlJc w:val="left"/>
      <w:pPr>
        <w:ind w:left="1614" w:hanging="284"/>
      </w:pPr>
      <w:rPr>
        <w:rFonts w:hint="default"/>
        <w:lang w:val="tr-TR" w:eastAsia="en-US" w:bidi="ar-SA"/>
      </w:rPr>
    </w:lvl>
    <w:lvl w:ilvl="2" w:tplc="DF9C1232">
      <w:numFmt w:val="bullet"/>
      <w:lvlText w:val="•"/>
      <w:lvlJc w:val="left"/>
      <w:pPr>
        <w:ind w:left="2569" w:hanging="284"/>
      </w:pPr>
      <w:rPr>
        <w:rFonts w:hint="default"/>
        <w:lang w:val="tr-TR" w:eastAsia="en-US" w:bidi="ar-SA"/>
      </w:rPr>
    </w:lvl>
    <w:lvl w:ilvl="3" w:tplc="748E037A">
      <w:numFmt w:val="bullet"/>
      <w:lvlText w:val="•"/>
      <w:lvlJc w:val="left"/>
      <w:pPr>
        <w:ind w:left="3523" w:hanging="284"/>
      </w:pPr>
      <w:rPr>
        <w:rFonts w:hint="default"/>
        <w:lang w:val="tr-TR" w:eastAsia="en-US" w:bidi="ar-SA"/>
      </w:rPr>
    </w:lvl>
    <w:lvl w:ilvl="4" w:tplc="DFF2056A">
      <w:numFmt w:val="bullet"/>
      <w:lvlText w:val="•"/>
      <w:lvlJc w:val="left"/>
      <w:pPr>
        <w:ind w:left="4478" w:hanging="284"/>
      </w:pPr>
      <w:rPr>
        <w:rFonts w:hint="default"/>
        <w:lang w:val="tr-TR" w:eastAsia="en-US" w:bidi="ar-SA"/>
      </w:rPr>
    </w:lvl>
    <w:lvl w:ilvl="5" w:tplc="11E60282">
      <w:numFmt w:val="bullet"/>
      <w:lvlText w:val="•"/>
      <w:lvlJc w:val="left"/>
      <w:pPr>
        <w:ind w:left="5433" w:hanging="284"/>
      </w:pPr>
      <w:rPr>
        <w:rFonts w:hint="default"/>
        <w:lang w:val="tr-TR" w:eastAsia="en-US" w:bidi="ar-SA"/>
      </w:rPr>
    </w:lvl>
    <w:lvl w:ilvl="6" w:tplc="7F28AA72">
      <w:numFmt w:val="bullet"/>
      <w:lvlText w:val="•"/>
      <w:lvlJc w:val="left"/>
      <w:pPr>
        <w:ind w:left="6387" w:hanging="284"/>
      </w:pPr>
      <w:rPr>
        <w:rFonts w:hint="default"/>
        <w:lang w:val="tr-TR" w:eastAsia="en-US" w:bidi="ar-SA"/>
      </w:rPr>
    </w:lvl>
    <w:lvl w:ilvl="7" w:tplc="4268EBE6">
      <w:numFmt w:val="bullet"/>
      <w:lvlText w:val="•"/>
      <w:lvlJc w:val="left"/>
      <w:pPr>
        <w:ind w:left="7342" w:hanging="284"/>
      </w:pPr>
      <w:rPr>
        <w:rFonts w:hint="default"/>
        <w:lang w:val="tr-TR" w:eastAsia="en-US" w:bidi="ar-SA"/>
      </w:rPr>
    </w:lvl>
    <w:lvl w:ilvl="8" w:tplc="779E7F6C">
      <w:numFmt w:val="bullet"/>
      <w:lvlText w:val="•"/>
      <w:lvlJc w:val="left"/>
      <w:pPr>
        <w:ind w:left="8297" w:hanging="284"/>
      </w:pPr>
      <w:rPr>
        <w:rFonts w:hint="default"/>
        <w:lang w:val="tr-TR" w:eastAsia="en-US" w:bidi="ar-SA"/>
      </w:rPr>
    </w:lvl>
  </w:abstractNum>
  <w:abstractNum w:abstractNumId="16" w15:restartNumberingAfterBreak="0">
    <w:nsid w:val="5AF07079"/>
    <w:multiLevelType w:val="hybridMultilevel"/>
    <w:tmpl w:val="67221AAE"/>
    <w:lvl w:ilvl="0" w:tplc="D9D43CA4">
      <w:numFmt w:val="bullet"/>
      <w:lvlText w:val=""/>
      <w:lvlJc w:val="left"/>
      <w:pPr>
        <w:ind w:left="578" w:hanging="284"/>
      </w:pPr>
      <w:rPr>
        <w:rFonts w:ascii="Symbol" w:eastAsia="Symbol" w:hAnsi="Symbol" w:cs="Symbol" w:hint="default"/>
        <w:b w:val="0"/>
        <w:bCs w:val="0"/>
        <w:i w:val="0"/>
        <w:iCs w:val="0"/>
        <w:spacing w:val="0"/>
        <w:w w:val="100"/>
        <w:sz w:val="22"/>
        <w:szCs w:val="22"/>
        <w:lang w:val="tr-TR" w:eastAsia="en-US" w:bidi="ar-SA"/>
      </w:rPr>
    </w:lvl>
    <w:lvl w:ilvl="1" w:tplc="C08C452E">
      <w:numFmt w:val="bullet"/>
      <w:lvlText w:val="•"/>
      <w:lvlJc w:val="left"/>
      <w:pPr>
        <w:ind w:left="1542" w:hanging="284"/>
      </w:pPr>
      <w:rPr>
        <w:rFonts w:hint="default"/>
        <w:lang w:val="tr-TR" w:eastAsia="en-US" w:bidi="ar-SA"/>
      </w:rPr>
    </w:lvl>
    <w:lvl w:ilvl="2" w:tplc="734E05AA">
      <w:numFmt w:val="bullet"/>
      <w:lvlText w:val="•"/>
      <w:lvlJc w:val="left"/>
      <w:pPr>
        <w:ind w:left="2505" w:hanging="284"/>
      </w:pPr>
      <w:rPr>
        <w:rFonts w:hint="default"/>
        <w:lang w:val="tr-TR" w:eastAsia="en-US" w:bidi="ar-SA"/>
      </w:rPr>
    </w:lvl>
    <w:lvl w:ilvl="3" w:tplc="AAAAC8B8">
      <w:numFmt w:val="bullet"/>
      <w:lvlText w:val="•"/>
      <w:lvlJc w:val="left"/>
      <w:pPr>
        <w:ind w:left="3467" w:hanging="284"/>
      </w:pPr>
      <w:rPr>
        <w:rFonts w:hint="default"/>
        <w:lang w:val="tr-TR" w:eastAsia="en-US" w:bidi="ar-SA"/>
      </w:rPr>
    </w:lvl>
    <w:lvl w:ilvl="4" w:tplc="C5F00ED4">
      <w:numFmt w:val="bullet"/>
      <w:lvlText w:val="•"/>
      <w:lvlJc w:val="left"/>
      <w:pPr>
        <w:ind w:left="4430" w:hanging="284"/>
      </w:pPr>
      <w:rPr>
        <w:rFonts w:hint="default"/>
        <w:lang w:val="tr-TR" w:eastAsia="en-US" w:bidi="ar-SA"/>
      </w:rPr>
    </w:lvl>
    <w:lvl w:ilvl="5" w:tplc="29E6BA84">
      <w:numFmt w:val="bullet"/>
      <w:lvlText w:val="•"/>
      <w:lvlJc w:val="left"/>
      <w:pPr>
        <w:ind w:left="5393" w:hanging="284"/>
      </w:pPr>
      <w:rPr>
        <w:rFonts w:hint="default"/>
        <w:lang w:val="tr-TR" w:eastAsia="en-US" w:bidi="ar-SA"/>
      </w:rPr>
    </w:lvl>
    <w:lvl w:ilvl="6" w:tplc="EEB88838">
      <w:numFmt w:val="bullet"/>
      <w:lvlText w:val="•"/>
      <w:lvlJc w:val="left"/>
      <w:pPr>
        <w:ind w:left="6355" w:hanging="284"/>
      </w:pPr>
      <w:rPr>
        <w:rFonts w:hint="default"/>
        <w:lang w:val="tr-TR" w:eastAsia="en-US" w:bidi="ar-SA"/>
      </w:rPr>
    </w:lvl>
    <w:lvl w:ilvl="7" w:tplc="5ED454E2">
      <w:numFmt w:val="bullet"/>
      <w:lvlText w:val="•"/>
      <w:lvlJc w:val="left"/>
      <w:pPr>
        <w:ind w:left="7318" w:hanging="284"/>
      </w:pPr>
      <w:rPr>
        <w:rFonts w:hint="default"/>
        <w:lang w:val="tr-TR" w:eastAsia="en-US" w:bidi="ar-SA"/>
      </w:rPr>
    </w:lvl>
    <w:lvl w:ilvl="8" w:tplc="FC363CEC">
      <w:numFmt w:val="bullet"/>
      <w:lvlText w:val="•"/>
      <w:lvlJc w:val="left"/>
      <w:pPr>
        <w:ind w:left="8281" w:hanging="284"/>
      </w:pPr>
      <w:rPr>
        <w:rFonts w:hint="default"/>
        <w:lang w:val="tr-TR" w:eastAsia="en-US" w:bidi="ar-SA"/>
      </w:rPr>
    </w:lvl>
  </w:abstractNum>
  <w:abstractNum w:abstractNumId="17" w15:restartNumberingAfterBreak="0">
    <w:nsid w:val="66F74BC6"/>
    <w:multiLevelType w:val="hybridMultilevel"/>
    <w:tmpl w:val="67C469D8"/>
    <w:lvl w:ilvl="0" w:tplc="0B7AC458">
      <w:numFmt w:val="bullet"/>
      <w:lvlText w:val=""/>
      <w:lvlJc w:val="left"/>
      <w:pPr>
        <w:ind w:left="578" w:hanging="284"/>
      </w:pPr>
      <w:rPr>
        <w:rFonts w:ascii="Symbol" w:eastAsia="Symbol" w:hAnsi="Symbol" w:cs="Symbol" w:hint="default"/>
        <w:b w:val="0"/>
        <w:bCs w:val="0"/>
        <w:i w:val="0"/>
        <w:iCs w:val="0"/>
        <w:spacing w:val="0"/>
        <w:w w:val="100"/>
        <w:sz w:val="22"/>
        <w:szCs w:val="22"/>
        <w:lang w:val="tr-TR" w:eastAsia="en-US" w:bidi="ar-SA"/>
      </w:rPr>
    </w:lvl>
    <w:lvl w:ilvl="1" w:tplc="07F6E5D4">
      <w:numFmt w:val="bullet"/>
      <w:lvlText w:val="•"/>
      <w:lvlJc w:val="left"/>
      <w:pPr>
        <w:ind w:left="1542" w:hanging="284"/>
      </w:pPr>
      <w:rPr>
        <w:rFonts w:hint="default"/>
        <w:lang w:val="tr-TR" w:eastAsia="en-US" w:bidi="ar-SA"/>
      </w:rPr>
    </w:lvl>
    <w:lvl w:ilvl="2" w:tplc="AB42B69E">
      <w:numFmt w:val="bullet"/>
      <w:lvlText w:val="•"/>
      <w:lvlJc w:val="left"/>
      <w:pPr>
        <w:ind w:left="2505" w:hanging="284"/>
      </w:pPr>
      <w:rPr>
        <w:rFonts w:hint="default"/>
        <w:lang w:val="tr-TR" w:eastAsia="en-US" w:bidi="ar-SA"/>
      </w:rPr>
    </w:lvl>
    <w:lvl w:ilvl="3" w:tplc="5CE2E308">
      <w:numFmt w:val="bullet"/>
      <w:lvlText w:val="•"/>
      <w:lvlJc w:val="left"/>
      <w:pPr>
        <w:ind w:left="3467" w:hanging="284"/>
      </w:pPr>
      <w:rPr>
        <w:rFonts w:hint="default"/>
        <w:lang w:val="tr-TR" w:eastAsia="en-US" w:bidi="ar-SA"/>
      </w:rPr>
    </w:lvl>
    <w:lvl w:ilvl="4" w:tplc="69E4DFB4">
      <w:numFmt w:val="bullet"/>
      <w:lvlText w:val="•"/>
      <w:lvlJc w:val="left"/>
      <w:pPr>
        <w:ind w:left="4430" w:hanging="284"/>
      </w:pPr>
      <w:rPr>
        <w:rFonts w:hint="default"/>
        <w:lang w:val="tr-TR" w:eastAsia="en-US" w:bidi="ar-SA"/>
      </w:rPr>
    </w:lvl>
    <w:lvl w:ilvl="5" w:tplc="AF5863DC">
      <w:numFmt w:val="bullet"/>
      <w:lvlText w:val="•"/>
      <w:lvlJc w:val="left"/>
      <w:pPr>
        <w:ind w:left="5393" w:hanging="284"/>
      </w:pPr>
      <w:rPr>
        <w:rFonts w:hint="default"/>
        <w:lang w:val="tr-TR" w:eastAsia="en-US" w:bidi="ar-SA"/>
      </w:rPr>
    </w:lvl>
    <w:lvl w:ilvl="6" w:tplc="5B1A8BB0">
      <w:numFmt w:val="bullet"/>
      <w:lvlText w:val="•"/>
      <w:lvlJc w:val="left"/>
      <w:pPr>
        <w:ind w:left="6355" w:hanging="284"/>
      </w:pPr>
      <w:rPr>
        <w:rFonts w:hint="default"/>
        <w:lang w:val="tr-TR" w:eastAsia="en-US" w:bidi="ar-SA"/>
      </w:rPr>
    </w:lvl>
    <w:lvl w:ilvl="7" w:tplc="721871E0">
      <w:numFmt w:val="bullet"/>
      <w:lvlText w:val="•"/>
      <w:lvlJc w:val="left"/>
      <w:pPr>
        <w:ind w:left="7318" w:hanging="284"/>
      </w:pPr>
      <w:rPr>
        <w:rFonts w:hint="default"/>
        <w:lang w:val="tr-TR" w:eastAsia="en-US" w:bidi="ar-SA"/>
      </w:rPr>
    </w:lvl>
    <w:lvl w:ilvl="8" w:tplc="178A4B8A">
      <w:numFmt w:val="bullet"/>
      <w:lvlText w:val="•"/>
      <w:lvlJc w:val="left"/>
      <w:pPr>
        <w:ind w:left="8281" w:hanging="284"/>
      </w:pPr>
      <w:rPr>
        <w:rFonts w:hint="default"/>
        <w:lang w:val="tr-TR" w:eastAsia="en-US" w:bidi="ar-SA"/>
      </w:rPr>
    </w:lvl>
  </w:abstractNum>
  <w:abstractNum w:abstractNumId="18" w15:restartNumberingAfterBreak="0">
    <w:nsid w:val="67E506F2"/>
    <w:multiLevelType w:val="hybridMultilevel"/>
    <w:tmpl w:val="22F09EB6"/>
    <w:lvl w:ilvl="0" w:tplc="4CB8BFB4">
      <w:numFmt w:val="bullet"/>
      <w:lvlText w:val=""/>
      <w:lvlJc w:val="left"/>
      <w:pPr>
        <w:ind w:left="722" w:hanging="428"/>
      </w:pPr>
      <w:rPr>
        <w:rFonts w:ascii="Wingdings" w:eastAsia="Wingdings" w:hAnsi="Wingdings" w:cs="Wingdings" w:hint="default"/>
        <w:b w:val="0"/>
        <w:bCs w:val="0"/>
        <w:i w:val="0"/>
        <w:iCs w:val="0"/>
        <w:spacing w:val="0"/>
        <w:w w:val="100"/>
        <w:sz w:val="22"/>
        <w:szCs w:val="22"/>
        <w:lang w:val="tr-TR" w:eastAsia="en-US" w:bidi="ar-SA"/>
      </w:rPr>
    </w:lvl>
    <w:lvl w:ilvl="1" w:tplc="D9AE87B4">
      <w:numFmt w:val="bullet"/>
      <w:lvlText w:val="•"/>
      <w:lvlJc w:val="left"/>
      <w:pPr>
        <w:ind w:left="1668" w:hanging="428"/>
      </w:pPr>
      <w:rPr>
        <w:rFonts w:hint="default"/>
        <w:lang w:val="tr-TR" w:eastAsia="en-US" w:bidi="ar-SA"/>
      </w:rPr>
    </w:lvl>
    <w:lvl w:ilvl="2" w:tplc="7B841E18">
      <w:numFmt w:val="bullet"/>
      <w:lvlText w:val="•"/>
      <w:lvlJc w:val="left"/>
      <w:pPr>
        <w:ind w:left="2617" w:hanging="428"/>
      </w:pPr>
      <w:rPr>
        <w:rFonts w:hint="default"/>
        <w:lang w:val="tr-TR" w:eastAsia="en-US" w:bidi="ar-SA"/>
      </w:rPr>
    </w:lvl>
    <w:lvl w:ilvl="3" w:tplc="0A0CC2B6">
      <w:numFmt w:val="bullet"/>
      <w:lvlText w:val="•"/>
      <w:lvlJc w:val="left"/>
      <w:pPr>
        <w:ind w:left="3565" w:hanging="428"/>
      </w:pPr>
      <w:rPr>
        <w:rFonts w:hint="default"/>
        <w:lang w:val="tr-TR" w:eastAsia="en-US" w:bidi="ar-SA"/>
      </w:rPr>
    </w:lvl>
    <w:lvl w:ilvl="4" w:tplc="59E65E12">
      <w:numFmt w:val="bullet"/>
      <w:lvlText w:val="•"/>
      <w:lvlJc w:val="left"/>
      <w:pPr>
        <w:ind w:left="4514" w:hanging="428"/>
      </w:pPr>
      <w:rPr>
        <w:rFonts w:hint="default"/>
        <w:lang w:val="tr-TR" w:eastAsia="en-US" w:bidi="ar-SA"/>
      </w:rPr>
    </w:lvl>
    <w:lvl w:ilvl="5" w:tplc="3B4E7132">
      <w:numFmt w:val="bullet"/>
      <w:lvlText w:val="•"/>
      <w:lvlJc w:val="left"/>
      <w:pPr>
        <w:ind w:left="5463" w:hanging="428"/>
      </w:pPr>
      <w:rPr>
        <w:rFonts w:hint="default"/>
        <w:lang w:val="tr-TR" w:eastAsia="en-US" w:bidi="ar-SA"/>
      </w:rPr>
    </w:lvl>
    <w:lvl w:ilvl="6" w:tplc="1F1A7E6C">
      <w:numFmt w:val="bullet"/>
      <w:lvlText w:val="•"/>
      <w:lvlJc w:val="left"/>
      <w:pPr>
        <w:ind w:left="6411" w:hanging="428"/>
      </w:pPr>
      <w:rPr>
        <w:rFonts w:hint="default"/>
        <w:lang w:val="tr-TR" w:eastAsia="en-US" w:bidi="ar-SA"/>
      </w:rPr>
    </w:lvl>
    <w:lvl w:ilvl="7" w:tplc="9BCC6F34">
      <w:numFmt w:val="bullet"/>
      <w:lvlText w:val="•"/>
      <w:lvlJc w:val="left"/>
      <w:pPr>
        <w:ind w:left="7360" w:hanging="428"/>
      </w:pPr>
      <w:rPr>
        <w:rFonts w:hint="default"/>
        <w:lang w:val="tr-TR" w:eastAsia="en-US" w:bidi="ar-SA"/>
      </w:rPr>
    </w:lvl>
    <w:lvl w:ilvl="8" w:tplc="AE92C530">
      <w:numFmt w:val="bullet"/>
      <w:lvlText w:val="•"/>
      <w:lvlJc w:val="left"/>
      <w:pPr>
        <w:ind w:left="8309" w:hanging="428"/>
      </w:pPr>
      <w:rPr>
        <w:rFonts w:hint="default"/>
        <w:lang w:val="tr-TR" w:eastAsia="en-US" w:bidi="ar-SA"/>
      </w:rPr>
    </w:lvl>
  </w:abstractNum>
  <w:abstractNum w:abstractNumId="19" w15:restartNumberingAfterBreak="0">
    <w:nsid w:val="6AC12931"/>
    <w:multiLevelType w:val="multilevel"/>
    <w:tmpl w:val="DB2E05CE"/>
    <w:lvl w:ilvl="0">
      <w:start w:val="5"/>
      <w:numFmt w:val="decimal"/>
      <w:lvlText w:val="%1"/>
      <w:lvlJc w:val="left"/>
      <w:pPr>
        <w:ind w:left="861" w:hanging="567"/>
        <w:jc w:val="left"/>
      </w:pPr>
      <w:rPr>
        <w:rFonts w:hint="default"/>
        <w:lang w:val="tr-TR" w:eastAsia="en-US" w:bidi="ar-SA"/>
      </w:rPr>
    </w:lvl>
    <w:lvl w:ilvl="1">
      <w:start w:val="1"/>
      <w:numFmt w:val="decimal"/>
      <w:lvlText w:val="%1.%2."/>
      <w:lvlJc w:val="left"/>
      <w:pPr>
        <w:ind w:left="861" w:hanging="567"/>
        <w:jc w:val="left"/>
      </w:pPr>
      <w:rPr>
        <w:rFonts w:ascii="Verdana" w:eastAsia="Verdana" w:hAnsi="Verdana" w:cs="Verdana" w:hint="default"/>
        <w:b/>
        <w:bCs/>
        <w:i w:val="0"/>
        <w:iCs w:val="0"/>
        <w:spacing w:val="-2"/>
        <w:w w:val="100"/>
        <w:sz w:val="22"/>
        <w:szCs w:val="22"/>
        <w:lang w:val="tr-TR" w:eastAsia="en-US" w:bidi="ar-SA"/>
      </w:rPr>
    </w:lvl>
    <w:lvl w:ilvl="2">
      <w:start w:val="1"/>
      <w:numFmt w:val="decimal"/>
      <w:lvlText w:val="%1.%2.%3."/>
      <w:lvlJc w:val="left"/>
      <w:pPr>
        <w:ind w:left="1194" w:hanging="912"/>
        <w:jc w:val="left"/>
      </w:pPr>
      <w:rPr>
        <w:rFonts w:ascii="Verdana" w:eastAsia="Verdana" w:hAnsi="Verdana" w:cs="Verdana" w:hint="default"/>
        <w:b/>
        <w:bCs/>
        <w:i w:val="0"/>
        <w:iCs w:val="0"/>
        <w:spacing w:val="-2"/>
        <w:w w:val="98"/>
        <w:sz w:val="22"/>
        <w:szCs w:val="22"/>
        <w:lang w:val="tr-TR" w:eastAsia="en-US" w:bidi="ar-SA"/>
      </w:rPr>
    </w:lvl>
    <w:lvl w:ilvl="3">
      <w:start w:val="1"/>
      <w:numFmt w:val="decimal"/>
      <w:lvlText w:val="%1.%2.%3.%4."/>
      <w:lvlJc w:val="left"/>
      <w:pPr>
        <w:ind w:left="1427" w:hanging="1133"/>
        <w:jc w:val="left"/>
      </w:pPr>
      <w:rPr>
        <w:rFonts w:ascii="Verdana" w:eastAsia="Verdana" w:hAnsi="Verdana" w:cs="Verdana" w:hint="default"/>
        <w:b/>
        <w:bCs/>
        <w:i w:val="0"/>
        <w:iCs w:val="0"/>
        <w:spacing w:val="-2"/>
        <w:w w:val="100"/>
        <w:sz w:val="22"/>
        <w:szCs w:val="22"/>
        <w:lang w:val="tr-TR" w:eastAsia="en-US" w:bidi="ar-SA"/>
      </w:rPr>
    </w:lvl>
    <w:lvl w:ilvl="4">
      <w:numFmt w:val="bullet"/>
      <w:lvlText w:val="•"/>
      <w:lvlJc w:val="left"/>
      <w:pPr>
        <w:ind w:left="1320" w:hanging="1133"/>
      </w:pPr>
      <w:rPr>
        <w:rFonts w:hint="default"/>
        <w:lang w:val="tr-TR" w:eastAsia="en-US" w:bidi="ar-SA"/>
      </w:rPr>
    </w:lvl>
    <w:lvl w:ilvl="5">
      <w:numFmt w:val="bullet"/>
      <w:lvlText w:val="•"/>
      <w:lvlJc w:val="left"/>
      <w:pPr>
        <w:ind w:left="1380" w:hanging="1133"/>
      </w:pPr>
      <w:rPr>
        <w:rFonts w:hint="default"/>
        <w:lang w:val="tr-TR" w:eastAsia="en-US" w:bidi="ar-SA"/>
      </w:rPr>
    </w:lvl>
    <w:lvl w:ilvl="6">
      <w:numFmt w:val="bullet"/>
      <w:lvlText w:val="•"/>
      <w:lvlJc w:val="left"/>
      <w:pPr>
        <w:ind w:left="1420" w:hanging="1133"/>
      </w:pPr>
      <w:rPr>
        <w:rFonts w:hint="default"/>
        <w:lang w:val="tr-TR" w:eastAsia="en-US" w:bidi="ar-SA"/>
      </w:rPr>
    </w:lvl>
    <w:lvl w:ilvl="7">
      <w:numFmt w:val="bullet"/>
      <w:lvlText w:val="•"/>
      <w:lvlJc w:val="left"/>
      <w:pPr>
        <w:ind w:left="3616" w:hanging="1133"/>
      </w:pPr>
      <w:rPr>
        <w:rFonts w:hint="default"/>
        <w:lang w:val="tr-TR" w:eastAsia="en-US" w:bidi="ar-SA"/>
      </w:rPr>
    </w:lvl>
    <w:lvl w:ilvl="8">
      <w:numFmt w:val="bullet"/>
      <w:lvlText w:val="•"/>
      <w:lvlJc w:val="left"/>
      <w:pPr>
        <w:ind w:left="5813" w:hanging="1133"/>
      </w:pPr>
      <w:rPr>
        <w:rFonts w:hint="default"/>
        <w:lang w:val="tr-TR" w:eastAsia="en-US" w:bidi="ar-SA"/>
      </w:rPr>
    </w:lvl>
  </w:abstractNum>
  <w:abstractNum w:abstractNumId="20" w15:restartNumberingAfterBreak="0">
    <w:nsid w:val="72697461"/>
    <w:multiLevelType w:val="multilevel"/>
    <w:tmpl w:val="E5267856"/>
    <w:lvl w:ilvl="0">
      <w:start w:val="1"/>
      <w:numFmt w:val="decimal"/>
      <w:lvlText w:val="%1"/>
      <w:lvlJc w:val="left"/>
      <w:pPr>
        <w:ind w:left="839" w:hanging="546"/>
        <w:jc w:val="left"/>
      </w:pPr>
      <w:rPr>
        <w:rFonts w:hint="default"/>
        <w:lang w:val="tr-TR" w:eastAsia="en-US" w:bidi="ar-SA"/>
      </w:rPr>
    </w:lvl>
    <w:lvl w:ilvl="1">
      <w:start w:val="1"/>
      <w:numFmt w:val="decimal"/>
      <w:lvlText w:val="%1.%2."/>
      <w:lvlJc w:val="left"/>
      <w:pPr>
        <w:ind w:left="839" w:hanging="546"/>
        <w:jc w:val="left"/>
      </w:pPr>
      <w:rPr>
        <w:rFonts w:ascii="Verdana" w:eastAsia="Verdana" w:hAnsi="Verdana" w:cs="Verdana" w:hint="default"/>
        <w:b/>
        <w:bCs/>
        <w:i w:val="0"/>
        <w:iCs w:val="0"/>
        <w:spacing w:val="-2"/>
        <w:w w:val="100"/>
        <w:sz w:val="22"/>
        <w:szCs w:val="22"/>
        <w:lang w:val="tr-TR" w:eastAsia="en-US" w:bidi="ar-SA"/>
      </w:rPr>
    </w:lvl>
    <w:lvl w:ilvl="2">
      <w:numFmt w:val="bullet"/>
      <w:lvlText w:val="•"/>
      <w:lvlJc w:val="left"/>
      <w:pPr>
        <w:ind w:left="2713" w:hanging="546"/>
      </w:pPr>
      <w:rPr>
        <w:rFonts w:hint="default"/>
        <w:lang w:val="tr-TR" w:eastAsia="en-US" w:bidi="ar-SA"/>
      </w:rPr>
    </w:lvl>
    <w:lvl w:ilvl="3">
      <w:numFmt w:val="bullet"/>
      <w:lvlText w:val="•"/>
      <w:lvlJc w:val="left"/>
      <w:pPr>
        <w:ind w:left="3649" w:hanging="546"/>
      </w:pPr>
      <w:rPr>
        <w:rFonts w:hint="default"/>
        <w:lang w:val="tr-TR" w:eastAsia="en-US" w:bidi="ar-SA"/>
      </w:rPr>
    </w:lvl>
    <w:lvl w:ilvl="4">
      <w:numFmt w:val="bullet"/>
      <w:lvlText w:val="•"/>
      <w:lvlJc w:val="left"/>
      <w:pPr>
        <w:ind w:left="4586" w:hanging="546"/>
      </w:pPr>
      <w:rPr>
        <w:rFonts w:hint="default"/>
        <w:lang w:val="tr-TR" w:eastAsia="en-US" w:bidi="ar-SA"/>
      </w:rPr>
    </w:lvl>
    <w:lvl w:ilvl="5">
      <w:numFmt w:val="bullet"/>
      <w:lvlText w:val="•"/>
      <w:lvlJc w:val="left"/>
      <w:pPr>
        <w:ind w:left="5523" w:hanging="546"/>
      </w:pPr>
      <w:rPr>
        <w:rFonts w:hint="default"/>
        <w:lang w:val="tr-TR" w:eastAsia="en-US" w:bidi="ar-SA"/>
      </w:rPr>
    </w:lvl>
    <w:lvl w:ilvl="6">
      <w:numFmt w:val="bullet"/>
      <w:lvlText w:val="•"/>
      <w:lvlJc w:val="left"/>
      <w:pPr>
        <w:ind w:left="6459" w:hanging="546"/>
      </w:pPr>
      <w:rPr>
        <w:rFonts w:hint="default"/>
        <w:lang w:val="tr-TR" w:eastAsia="en-US" w:bidi="ar-SA"/>
      </w:rPr>
    </w:lvl>
    <w:lvl w:ilvl="7">
      <w:numFmt w:val="bullet"/>
      <w:lvlText w:val="•"/>
      <w:lvlJc w:val="left"/>
      <w:pPr>
        <w:ind w:left="7396" w:hanging="546"/>
      </w:pPr>
      <w:rPr>
        <w:rFonts w:hint="default"/>
        <w:lang w:val="tr-TR" w:eastAsia="en-US" w:bidi="ar-SA"/>
      </w:rPr>
    </w:lvl>
    <w:lvl w:ilvl="8">
      <w:numFmt w:val="bullet"/>
      <w:lvlText w:val="•"/>
      <w:lvlJc w:val="left"/>
      <w:pPr>
        <w:ind w:left="8333" w:hanging="546"/>
      </w:pPr>
      <w:rPr>
        <w:rFonts w:hint="default"/>
        <w:lang w:val="tr-TR" w:eastAsia="en-US" w:bidi="ar-SA"/>
      </w:rPr>
    </w:lvl>
  </w:abstractNum>
  <w:abstractNum w:abstractNumId="21" w15:restartNumberingAfterBreak="0">
    <w:nsid w:val="79DF3F11"/>
    <w:multiLevelType w:val="multilevel"/>
    <w:tmpl w:val="56A8D2B2"/>
    <w:lvl w:ilvl="0">
      <w:start w:val="6"/>
      <w:numFmt w:val="decimal"/>
      <w:lvlText w:val="%1"/>
      <w:lvlJc w:val="left"/>
      <w:pPr>
        <w:ind w:left="1000" w:hanging="720"/>
        <w:jc w:val="left"/>
      </w:pPr>
      <w:rPr>
        <w:rFonts w:hint="default"/>
        <w:lang w:val="tr-TR" w:eastAsia="en-US" w:bidi="ar-SA"/>
      </w:rPr>
    </w:lvl>
    <w:lvl w:ilvl="1">
      <w:start w:val="1"/>
      <w:numFmt w:val="decimal"/>
      <w:lvlText w:val="%1.%2."/>
      <w:lvlJc w:val="left"/>
      <w:pPr>
        <w:ind w:left="1000" w:hanging="720"/>
        <w:jc w:val="left"/>
      </w:pPr>
      <w:rPr>
        <w:rFonts w:ascii="Verdana" w:eastAsia="Verdana" w:hAnsi="Verdana" w:cs="Verdana" w:hint="default"/>
        <w:b/>
        <w:bCs/>
        <w:i w:val="0"/>
        <w:iCs w:val="0"/>
        <w:spacing w:val="-2"/>
        <w:w w:val="100"/>
        <w:sz w:val="22"/>
        <w:szCs w:val="22"/>
        <w:lang w:val="tr-TR" w:eastAsia="en-US" w:bidi="ar-SA"/>
      </w:rPr>
    </w:lvl>
    <w:lvl w:ilvl="2">
      <w:start w:val="1"/>
      <w:numFmt w:val="decimal"/>
      <w:lvlText w:val="%1.%2.%3."/>
      <w:lvlJc w:val="left"/>
      <w:pPr>
        <w:ind w:left="1194" w:hanging="900"/>
        <w:jc w:val="left"/>
      </w:pPr>
      <w:rPr>
        <w:rFonts w:ascii="Verdana" w:eastAsia="Verdana" w:hAnsi="Verdana" w:cs="Verdana" w:hint="default"/>
        <w:b/>
        <w:bCs/>
        <w:i w:val="0"/>
        <w:iCs w:val="0"/>
        <w:spacing w:val="-2"/>
        <w:w w:val="100"/>
        <w:sz w:val="22"/>
        <w:szCs w:val="22"/>
        <w:lang w:val="tr-TR" w:eastAsia="en-US" w:bidi="ar-SA"/>
      </w:rPr>
    </w:lvl>
    <w:lvl w:ilvl="3">
      <w:numFmt w:val="bullet"/>
      <w:lvlText w:val=""/>
      <w:lvlJc w:val="left"/>
      <w:pPr>
        <w:ind w:left="578" w:hanging="284"/>
      </w:pPr>
      <w:rPr>
        <w:rFonts w:ascii="Symbol" w:eastAsia="Symbol" w:hAnsi="Symbol" w:cs="Symbol" w:hint="default"/>
        <w:b w:val="0"/>
        <w:bCs w:val="0"/>
        <w:i w:val="0"/>
        <w:iCs w:val="0"/>
        <w:spacing w:val="0"/>
        <w:w w:val="100"/>
        <w:sz w:val="22"/>
        <w:szCs w:val="22"/>
        <w:lang w:val="tr-TR" w:eastAsia="en-US" w:bidi="ar-SA"/>
      </w:rPr>
    </w:lvl>
    <w:lvl w:ilvl="4">
      <w:numFmt w:val="bullet"/>
      <w:lvlText w:val="•"/>
      <w:lvlJc w:val="left"/>
      <w:pPr>
        <w:ind w:left="3451" w:hanging="284"/>
      </w:pPr>
      <w:rPr>
        <w:rFonts w:hint="default"/>
        <w:lang w:val="tr-TR" w:eastAsia="en-US" w:bidi="ar-SA"/>
      </w:rPr>
    </w:lvl>
    <w:lvl w:ilvl="5">
      <w:numFmt w:val="bullet"/>
      <w:lvlText w:val="•"/>
      <w:lvlJc w:val="left"/>
      <w:pPr>
        <w:ind w:left="4577" w:hanging="284"/>
      </w:pPr>
      <w:rPr>
        <w:rFonts w:hint="default"/>
        <w:lang w:val="tr-TR" w:eastAsia="en-US" w:bidi="ar-SA"/>
      </w:rPr>
    </w:lvl>
    <w:lvl w:ilvl="6">
      <w:numFmt w:val="bullet"/>
      <w:lvlText w:val="•"/>
      <w:lvlJc w:val="left"/>
      <w:pPr>
        <w:ind w:left="5703" w:hanging="284"/>
      </w:pPr>
      <w:rPr>
        <w:rFonts w:hint="default"/>
        <w:lang w:val="tr-TR" w:eastAsia="en-US" w:bidi="ar-SA"/>
      </w:rPr>
    </w:lvl>
    <w:lvl w:ilvl="7">
      <w:numFmt w:val="bullet"/>
      <w:lvlText w:val="•"/>
      <w:lvlJc w:val="left"/>
      <w:pPr>
        <w:ind w:left="6829" w:hanging="284"/>
      </w:pPr>
      <w:rPr>
        <w:rFonts w:hint="default"/>
        <w:lang w:val="tr-TR" w:eastAsia="en-US" w:bidi="ar-SA"/>
      </w:rPr>
    </w:lvl>
    <w:lvl w:ilvl="8">
      <w:numFmt w:val="bullet"/>
      <w:lvlText w:val="•"/>
      <w:lvlJc w:val="left"/>
      <w:pPr>
        <w:ind w:left="7954" w:hanging="284"/>
      </w:pPr>
      <w:rPr>
        <w:rFonts w:hint="default"/>
        <w:lang w:val="tr-TR" w:eastAsia="en-US" w:bidi="ar-SA"/>
      </w:rPr>
    </w:lvl>
  </w:abstractNum>
  <w:num w:numId="1">
    <w:abstractNumId w:val="2"/>
  </w:num>
  <w:num w:numId="2">
    <w:abstractNumId w:val="0"/>
  </w:num>
  <w:num w:numId="3">
    <w:abstractNumId w:val="13"/>
  </w:num>
  <w:num w:numId="4">
    <w:abstractNumId w:val="18"/>
  </w:num>
  <w:num w:numId="5">
    <w:abstractNumId w:val="9"/>
  </w:num>
  <w:num w:numId="6">
    <w:abstractNumId w:val="11"/>
  </w:num>
  <w:num w:numId="7">
    <w:abstractNumId w:val="6"/>
  </w:num>
  <w:num w:numId="8">
    <w:abstractNumId w:val="4"/>
  </w:num>
  <w:num w:numId="9">
    <w:abstractNumId w:val="1"/>
  </w:num>
  <w:num w:numId="10">
    <w:abstractNumId w:val="5"/>
  </w:num>
  <w:num w:numId="11">
    <w:abstractNumId w:val="12"/>
  </w:num>
  <w:num w:numId="12">
    <w:abstractNumId w:val="15"/>
  </w:num>
  <w:num w:numId="13">
    <w:abstractNumId w:val="20"/>
  </w:num>
  <w:num w:numId="14">
    <w:abstractNumId w:val="10"/>
  </w:num>
  <w:num w:numId="15">
    <w:abstractNumId w:val="7"/>
  </w:num>
  <w:num w:numId="16">
    <w:abstractNumId w:val="21"/>
  </w:num>
  <w:num w:numId="17">
    <w:abstractNumId w:val="14"/>
  </w:num>
  <w:num w:numId="18">
    <w:abstractNumId w:val="3"/>
  </w:num>
  <w:num w:numId="19">
    <w:abstractNumId w:val="19"/>
  </w:num>
  <w:num w:numId="20">
    <w:abstractNumId w:val="17"/>
  </w:num>
  <w:num w:numId="21">
    <w:abstractNumId w:val="8"/>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7694E"/>
    <w:rsid w:val="00072380"/>
    <w:rsid w:val="000B4FBA"/>
    <w:rsid w:val="00184C32"/>
    <w:rsid w:val="001C4E34"/>
    <w:rsid w:val="001F49C6"/>
    <w:rsid w:val="002D1FB6"/>
    <w:rsid w:val="00305A3E"/>
    <w:rsid w:val="00322954"/>
    <w:rsid w:val="003D5CC5"/>
    <w:rsid w:val="004334F4"/>
    <w:rsid w:val="00434F31"/>
    <w:rsid w:val="005634A7"/>
    <w:rsid w:val="00627F53"/>
    <w:rsid w:val="006C1BB7"/>
    <w:rsid w:val="00727C7A"/>
    <w:rsid w:val="00741FCC"/>
    <w:rsid w:val="00743B1A"/>
    <w:rsid w:val="007473E5"/>
    <w:rsid w:val="007C58C4"/>
    <w:rsid w:val="008519EA"/>
    <w:rsid w:val="00883E85"/>
    <w:rsid w:val="00985BF3"/>
    <w:rsid w:val="009C641E"/>
    <w:rsid w:val="009D52E1"/>
    <w:rsid w:val="009F3E49"/>
    <w:rsid w:val="00AD6701"/>
    <w:rsid w:val="00B12ED5"/>
    <w:rsid w:val="00B135DB"/>
    <w:rsid w:val="00B7555D"/>
    <w:rsid w:val="00B96CB3"/>
    <w:rsid w:val="00C16A94"/>
    <w:rsid w:val="00D2528B"/>
    <w:rsid w:val="00D4338C"/>
    <w:rsid w:val="00D54228"/>
    <w:rsid w:val="00D7694E"/>
    <w:rsid w:val="00DB7D4F"/>
    <w:rsid w:val="00DD4A7E"/>
    <w:rsid w:val="00E12C5E"/>
    <w:rsid w:val="00E966EA"/>
    <w:rsid w:val="00EF01BD"/>
    <w:rsid w:val="00F70EAC"/>
    <w:rsid w:val="00FE1259"/>
    <w:rsid w:val="00FE4C25"/>
    <w:rsid w:val="00FE687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FE4E4"/>
  <w15:docId w15:val="{29837B82-60B2-46E1-8611-791EA3453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tr-TR"/>
    </w:rPr>
  </w:style>
  <w:style w:type="paragraph" w:styleId="Balk1">
    <w:name w:val="heading 1"/>
    <w:basedOn w:val="Normal"/>
    <w:uiPriority w:val="9"/>
    <w:qFormat/>
    <w:pPr>
      <w:spacing w:before="2"/>
      <w:ind w:left="10"/>
      <w:outlineLvl w:val="0"/>
    </w:pPr>
    <w:rPr>
      <w:b/>
      <w:bCs/>
      <w:sz w:val="24"/>
      <w:szCs w:val="24"/>
    </w:rPr>
  </w:style>
  <w:style w:type="paragraph" w:styleId="Balk2">
    <w:name w:val="heading 2"/>
    <w:basedOn w:val="Normal"/>
    <w:uiPriority w:val="9"/>
    <w:unhideWhenUsed/>
    <w:qFormat/>
    <w:pPr>
      <w:spacing w:line="267" w:lineRule="exact"/>
      <w:ind w:left="294"/>
      <w:outlineLvl w:val="1"/>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294"/>
    </w:pPr>
  </w:style>
  <w:style w:type="paragraph" w:styleId="KonuBal">
    <w:name w:val="Title"/>
    <w:basedOn w:val="Normal"/>
    <w:uiPriority w:val="10"/>
    <w:qFormat/>
    <w:pPr>
      <w:ind w:left="10" w:right="2"/>
      <w:jc w:val="center"/>
    </w:pPr>
    <w:rPr>
      <w:b/>
      <w:bCs/>
      <w:sz w:val="48"/>
      <w:szCs w:val="48"/>
    </w:rPr>
  </w:style>
  <w:style w:type="paragraph" w:styleId="ListeParagraf">
    <w:name w:val="List Paragraph"/>
    <w:basedOn w:val="Normal"/>
    <w:uiPriority w:val="1"/>
    <w:qFormat/>
    <w:pPr>
      <w:spacing w:line="268" w:lineRule="exact"/>
      <w:ind w:left="576" w:hanging="282"/>
    </w:pPr>
  </w:style>
  <w:style w:type="paragraph" w:customStyle="1" w:styleId="TableParagraph">
    <w:name w:val="Table Paragraph"/>
    <w:basedOn w:val="Normal"/>
    <w:uiPriority w:val="1"/>
    <w:qFormat/>
  </w:style>
  <w:style w:type="character" w:styleId="AklamaBavurusu">
    <w:name w:val="annotation reference"/>
    <w:basedOn w:val="VarsaylanParagrafYazTipi"/>
    <w:uiPriority w:val="99"/>
    <w:semiHidden/>
    <w:unhideWhenUsed/>
    <w:rsid w:val="008519EA"/>
    <w:rPr>
      <w:sz w:val="16"/>
      <w:szCs w:val="16"/>
    </w:rPr>
  </w:style>
  <w:style w:type="paragraph" w:styleId="AklamaMetni">
    <w:name w:val="annotation text"/>
    <w:basedOn w:val="Normal"/>
    <w:link w:val="AklamaMetniChar"/>
    <w:uiPriority w:val="99"/>
    <w:semiHidden/>
    <w:unhideWhenUsed/>
    <w:rsid w:val="008519EA"/>
    <w:rPr>
      <w:sz w:val="20"/>
      <w:szCs w:val="20"/>
    </w:rPr>
  </w:style>
  <w:style w:type="character" w:customStyle="1" w:styleId="AklamaMetniChar">
    <w:name w:val="Açıklama Metni Char"/>
    <w:basedOn w:val="VarsaylanParagrafYazTipi"/>
    <w:link w:val="AklamaMetni"/>
    <w:uiPriority w:val="99"/>
    <w:semiHidden/>
    <w:rsid w:val="008519EA"/>
    <w:rPr>
      <w:rFonts w:ascii="Verdana" w:eastAsia="Verdana" w:hAnsi="Verdana" w:cs="Verdana"/>
      <w:sz w:val="20"/>
      <w:szCs w:val="20"/>
      <w:lang w:val="tr-TR"/>
    </w:rPr>
  </w:style>
  <w:style w:type="paragraph" w:styleId="AklamaKonusu">
    <w:name w:val="annotation subject"/>
    <w:basedOn w:val="AklamaMetni"/>
    <w:next w:val="AklamaMetni"/>
    <w:link w:val="AklamaKonusuChar"/>
    <w:uiPriority w:val="99"/>
    <w:semiHidden/>
    <w:unhideWhenUsed/>
    <w:rsid w:val="008519EA"/>
    <w:rPr>
      <w:b/>
      <w:bCs/>
    </w:rPr>
  </w:style>
  <w:style w:type="character" w:customStyle="1" w:styleId="AklamaKonusuChar">
    <w:name w:val="Açıklama Konusu Char"/>
    <w:basedOn w:val="AklamaMetniChar"/>
    <w:link w:val="AklamaKonusu"/>
    <w:uiPriority w:val="99"/>
    <w:semiHidden/>
    <w:rsid w:val="008519EA"/>
    <w:rPr>
      <w:rFonts w:ascii="Verdana" w:eastAsia="Verdana" w:hAnsi="Verdana" w:cs="Verdana"/>
      <w:b/>
      <w:bCs/>
      <w:sz w:val="20"/>
      <w:szCs w:val="20"/>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997AD4-6E2A-4903-8CD8-AD8F93B3B0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18</Pages>
  <Words>5654</Words>
  <Characters>32232</Characters>
  <Application>Microsoft Office Word</Application>
  <DocSecurity>0</DocSecurity>
  <Lines>268</Lines>
  <Paragraphs>75</Paragraphs>
  <ScaleCrop>false</ScaleCrop>
  <HeadingPairs>
    <vt:vector size="2" baseType="variant">
      <vt:variant>
        <vt:lpstr>Konu Başlığı</vt:lpstr>
      </vt:variant>
      <vt:variant>
        <vt:i4>1</vt:i4>
      </vt:variant>
    </vt:vector>
  </HeadingPairs>
  <TitlesOfParts>
    <vt:vector size="1" baseType="lpstr">
      <vt:lpstr>1</vt:lpstr>
    </vt:vector>
  </TitlesOfParts>
  <Company/>
  <LinksUpToDate>false</LinksUpToDate>
  <CharactersWithSpaces>37811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Aytaç Şenyıl</dc:creator>
  <cp:lastModifiedBy>Lenovo</cp:lastModifiedBy>
  <cp:revision>32</cp:revision>
  <dcterms:created xsi:type="dcterms:W3CDTF">2025-11-17T08:44:00Z</dcterms:created>
  <dcterms:modified xsi:type="dcterms:W3CDTF">2026-08-11T11:23:00Z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2022-10-25T00:00:00Z</vt:filetime>
  </property>
  <property fmtid="{D5CDD505-2E9C-101B-9397-08002B2CF9AE}" pid="3" name="Creator">
    <vt:lpwstr>Microsoft® Word 2010</vt:lpwstr>
  </property>
  <property fmtid="{D5CDD505-2E9C-101B-9397-08002B2CF9AE}" pid="4" name="LastSaved">
    <vt:filetime>2025-11-17T00:00:00Z</vt:filetime>
  </property>
  <property fmtid="{D5CDD505-2E9C-101B-9397-08002B2CF9AE}" pid="5" name="Producer">
    <vt:lpwstr>Microsoft® Word 2010</vt:lpwstr>
  </property>
</Properties>
</file>